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4A0" w:firstRow="1" w:lastRow="0" w:firstColumn="1" w:lastColumn="0" w:noHBand="0" w:noVBand="1"/>
      </w:tblPr>
      <w:tblGrid>
        <w:gridCol w:w="5096"/>
        <w:gridCol w:w="1187"/>
        <w:gridCol w:w="3695"/>
      </w:tblGrid>
      <w:tr w:rsidR="00AC2A0B" w:rsidRPr="00AC2A0B" w14:paraId="584CDA12" w14:textId="77777777" w:rsidTr="000E115F">
        <w:trPr>
          <w:trHeight w:val="840"/>
        </w:trPr>
        <w:tc>
          <w:tcPr>
            <w:tcW w:w="5096" w:type="dxa"/>
            <w:vAlign w:val="center"/>
          </w:tcPr>
          <w:p w14:paraId="7C37E65D" w14:textId="77777777" w:rsidR="00E44640" w:rsidRPr="00AC2A0B" w:rsidRDefault="000E115F" w:rsidP="008042FE">
            <w:pPr>
              <w:spacing w:after="0" w:line="240" w:lineRule="auto"/>
              <w:jc w:val="center"/>
              <w:rPr>
                <w:rFonts w:ascii="Times New Roman" w:eastAsia="Calibri" w:hAnsi="Times New Roman" w:cs="Times New Roman"/>
                <w:sz w:val="36"/>
                <w:szCs w:val="28"/>
              </w:rPr>
            </w:pPr>
            <w:bookmarkStart w:id="0" w:name="_Hlk110252274"/>
            <w:r w:rsidRPr="0020647B">
              <w:rPr>
                <w:rFonts w:ascii="Akrobat" w:hAnsi="Akrobat"/>
                <w:noProof/>
                <w:lang w:eastAsia="ru-RU"/>
              </w:rPr>
              <w:drawing>
                <wp:inline distT="0" distB="0" distL="0" distR="0" wp14:anchorId="09F70814" wp14:editId="64FD8F33">
                  <wp:extent cx="3093577" cy="1224541"/>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3126461" cy="1237558"/>
                          </a:xfrm>
                          <a:prstGeom prst="rect">
                            <a:avLst/>
                          </a:prstGeom>
                        </pic:spPr>
                      </pic:pic>
                    </a:graphicData>
                  </a:graphic>
                </wp:inline>
              </w:drawing>
            </w:r>
          </w:p>
        </w:tc>
        <w:tc>
          <w:tcPr>
            <w:tcW w:w="4882" w:type="dxa"/>
            <w:gridSpan w:val="2"/>
            <w:vMerge w:val="restart"/>
            <w:vAlign w:val="center"/>
          </w:tcPr>
          <w:p w14:paraId="078D71A1" w14:textId="77777777" w:rsidR="00E44640" w:rsidRPr="00AC2A0B" w:rsidRDefault="00E44640" w:rsidP="008042FE">
            <w:pPr>
              <w:spacing w:after="0" w:line="240" w:lineRule="auto"/>
              <w:rPr>
                <w:rFonts w:ascii="Times New Roman" w:eastAsia="Calibri" w:hAnsi="Times New Roman" w:cs="Times New Roman"/>
                <w:bCs/>
              </w:rPr>
            </w:pPr>
          </w:p>
        </w:tc>
      </w:tr>
      <w:tr w:rsidR="00AC2A0B" w:rsidRPr="00AC2A0B" w14:paraId="6F96C5C4" w14:textId="77777777" w:rsidTr="000E115F">
        <w:trPr>
          <w:trHeight w:val="437"/>
        </w:trPr>
        <w:tc>
          <w:tcPr>
            <w:tcW w:w="5096" w:type="dxa"/>
          </w:tcPr>
          <w:p w14:paraId="1756C14E" w14:textId="77777777" w:rsidR="00E44640" w:rsidRPr="00AC2A0B" w:rsidRDefault="00E44640" w:rsidP="008042FE">
            <w:pPr>
              <w:spacing w:after="0" w:line="240" w:lineRule="auto"/>
              <w:rPr>
                <w:rFonts w:ascii="Times New Roman" w:eastAsia="Calibri" w:hAnsi="Times New Roman" w:cs="Times New Roman"/>
                <w:sz w:val="36"/>
                <w:szCs w:val="28"/>
              </w:rPr>
            </w:pPr>
          </w:p>
        </w:tc>
        <w:tc>
          <w:tcPr>
            <w:tcW w:w="4882" w:type="dxa"/>
            <w:gridSpan w:val="2"/>
            <w:vMerge/>
            <w:vAlign w:val="center"/>
          </w:tcPr>
          <w:p w14:paraId="76427BDD" w14:textId="77777777" w:rsidR="00E44640" w:rsidRPr="00AC2A0B" w:rsidRDefault="00E44640" w:rsidP="008042FE">
            <w:pPr>
              <w:spacing w:after="0" w:line="240" w:lineRule="auto"/>
              <w:rPr>
                <w:rFonts w:ascii="Times New Roman" w:eastAsia="Calibri" w:hAnsi="Times New Roman" w:cs="Times New Roman"/>
                <w:bCs/>
              </w:rPr>
            </w:pPr>
          </w:p>
        </w:tc>
      </w:tr>
      <w:tr w:rsidR="00AC2A0B" w:rsidRPr="00AC2A0B" w14:paraId="3AFE8207" w14:textId="77777777" w:rsidTr="000E115F">
        <w:trPr>
          <w:trHeight w:val="145"/>
        </w:trPr>
        <w:tc>
          <w:tcPr>
            <w:tcW w:w="5096" w:type="dxa"/>
          </w:tcPr>
          <w:p w14:paraId="062DF368" w14:textId="77777777" w:rsidR="00E44640" w:rsidRPr="00AC2A0B" w:rsidRDefault="00E44640" w:rsidP="008042FE">
            <w:pPr>
              <w:spacing w:after="0" w:line="240" w:lineRule="auto"/>
              <w:rPr>
                <w:rFonts w:ascii="Times New Roman" w:eastAsia="Calibri" w:hAnsi="Times New Roman" w:cs="Times New Roman"/>
                <w:i/>
                <w:sz w:val="16"/>
                <w:szCs w:val="16"/>
              </w:rPr>
            </w:pPr>
          </w:p>
        </w:tc>
        <w:tc>
          <w:tcPr>
            <w:tcW w:w="4882" w:type="dxa"/>
            <w:gridSpan w:val="2"/>
            <w:vMerge/>
            <w:vAlign w:val="center"/>
          </w:tcPr>
          <w:p w14:paraId="2BDF925B" w14:textId="77777777" w:rsidR="00E44640" w:rsidRPr="00AC2A0B" w:rsidRDefault="00E44640" w:rsidP="008042FE">
            <w:pPr>
              <w:spacing w:after="0" w:line="240" w:lineRule="auto"/>
              <w:rPr>
                <w:rFonts w:ascii="Times New Roman" w:eastAsia="Calibri" w:hAnsi="Times New Roman" w:cs="Times New Roman"/>
                <w:bCs/>
              </w:rPr>
            </w:pPr>
          </w:p>
        </w:tc>
      </w:tr>
      <w:tr w:rsidR="00AC2A0B" w:rsidRPr="00AC2A0B" w14:paraId="77BB30E9" w14:textId="77777777" w:rsidTr="000E115F">
        <w:trPr>
          <w:trHeight w:val="145"/>
        </w:trPr>
        <w:tc>
          <w:tcPr>
            <w:tcW w:w="5096" w:type="dxa"/>
          </w:tcPr>
          <w:p w14:paraId="50CF1FA2" w14:textId="77777777" w:rsidR="00E44640" w:rsidRPr="00AC2A0B" w:rsidRDefault="00E44640" w:rsidP="008042FE">
            <w:pPr>
              <w:spacing w:after="0" w:line="240" w:lineRule="auto"/>
              <w:rPr>
                <w:rFonts w:ascii="Times New Roman" w:eastAsia="Calibri" w:hAnsi="Times New Roman" w:cs="Times New Roman"/>
                <w:bCs/>
              </w:rPr>
            </w:pPr>
          </w:p>
        </w:tc>
        <w:tc>
          <w:tcPr>
            <w:tcW w:w="4882" w:type="dxa"/>
            <w:gridSpan w:val="2"/>
          </w:tcPr>
          <w:p w14:paraId="34FD6291" w14:textId="77777777" w:rsidR="00E44640" w:rsidRPr="00AC2A0B" w:rsidRDefault="00E44640" w:rsidP="008042FE">
            <w:pPr>
              <w:spacing w:after="0" w:line="240" w:lineRule="auto"/>
              <w:rPr>
                <w:rFonts w:ascii="Times New Roman" w:eastAsia="Calibri" w:hAnsi="Times New Roman" w:cs="Times New Roman"/>
                <w:bCs/>
              </w:rPr>
            </w:pPr>
          </w:p>
        </w:tc>
      </w:tr>
      <w:tr w:rsidR="00AC2A0B" w:rsidRPr="00AC2A0B" w14:paraId="59880A68" w14:textId="77777777" w:rsidTr="000E11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93"/>
        </w:trPr>
        <w:tc>
          <w:tcPr>
            <w:tcW w:w="6283" w:type="dxa"/>
            <w:gridSpan w:val="2"/>
            <w:tcBorders>
              <w:top w:val="nil"/>
              <w:left w:val="nil"/>
              <w:bottom w:val="nil"/>
              <w:right w:val="nil"/>
            </w:tcBorders>
          </w:tcPr>
          <w:p w14:paraId="63504B7C" w14:textId="77777777" w:rsidR="00E44640" w:rsidRPr="00AC2A0B" w:rsidRDefault="00E44640" w:rsidP="008042FE">
            <w:pPr>
              <w:spacing w:after="0" w:line="240" w:lineRule="auto"/>
              <w:rPr>
                <w:rFonts w:ascii="Times New Roman" w:eastAsia="Calibri" w:hAnsi="Times New Roman" w:cs="Times New Roman"/>
                <w:bCs/>
              </w:rPr>
            </w:pPr>
          </w:p>
        </w:tc>
        <w:tc>
          <w:tcPr>
            <w:tcW w:w="3695" w:type="dxa"/>
            <w:tcBorders>
              <w:top w:val="nil"/>
              <w:left w:val="nil"/>
              <w:bottom w:val="nil"/>
              <w:right w:val="nil"/>
            </w:tcBorders>
          </w:tcPr>
          <w:p w14:paraId="1A6CC32B" w14:textId="77777777" w:rsidR="00E44640" w:rsidRPr="00AC2A0B" w:rsidRDefault="00E44640" w:rsidP="008042FE">
            <w:pPr>
              <w:spacing w:after="0" w:line="240" w:lineRule="auto"/>
              <w:ind w:left="3574"/>
              <w:rPr>
                <w:rFonts w:ascii="Times New Roman" w:eastAsia="Calibri" w:hAnsi="Times New Roman" w:cs="Times New Roman"/>
                <w:bCs/>
                <w:sz w:val="20"/>
                <w:szCs w:val="20"/>
              </w:rPr>
            </w:pPr>
          </w:p>
        </w:tc>
      </w:tr>
      <w:tr w:rsidR="00AC2A0B" w:rsidRPr="00AC2A0B" w14:paraId="3D5386D1" w14:textId="77777777" w:rsidTr="000E11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9"/>
        </w:trPr>
        <w:tc>
          <w:tcPr>
            <w:tcW w:w="6283" w:type="dxa"/>
            <w:gridSpan w:val="2"/>
            <w:tcBorders>
              <w:top w:val="nil"/>
              <w:left w:val="nil"/>
              <w:bottom w:val="nil"/>
              <w:right w:val="nil"/>
            </w:tcBorders>
          </w:tcPr>
          <w:p w14:paraId="5304240D" w14:textId="77777777" w:rsidR="00E44640" w:rsidRPr="00AC2A0B" w:rsidRDefault="00E44640" w:rsidP="008042FE">
            <w:pPr>
              <w:spacing w:after="0" w:line="240" w:lineRule="auto"/>
              <w:rPr>
                <w:rFonts w:ascii="Times New Roman" w:eastAsia="Calibri" w:hAnsi="Times New Roman" w:cs="Times New Roman"/>
                <w:bCs/>
              </w:rPr>
            </w:pPr>
          </w:p>
        </w:tc>
        <w:tc>
          <w:tcPr>
            <w:tcW w:w="3695" w:type="dxa"/>
            <w:tcBorders>
              <w:top w:val="nil"/>
              <w:left w:val="nil"/>
              <w:bottom w:val="nil"/>
              <w:right w:val="nil"/>
            </w:tcBorders>
          </w:tcPr>
          <w:p w14:paraId="60E7F29E" w14:textId="77777777" w:rsidR="00E44640" w:rsidRPr="00AC2A0B" w:rsidRDefault="00E44640" w:rsidP="008042FE">
            <w:pPr>
              <w:spacing w:after="0" w:line="240" w:lineRule="auto"/>
              <w:rPr>
                <w:rFonts w:ascii="Times New Roman" w:eastAsia="Calibri" w:hAnsi="Times New Roman" w:cs="Times New Roman"/>
                <w:bCs/>
              </w:rPr>
            </w:pPr>
          </w:p>
        </w:tc>
      </w:tr>
      <w:tr w:rsidR="00AC2A0B" w:rsidRPr="00AC2A0B" w14:paraId="20675431" w14:textId="77777777" w:rsidTr="000E115F">
        <w:trPr>
          <w:trHeight w:val="1367"/>
        </w:trPr>
        <w:tc>
          <w:tcPr>
            <w:tcW w:w="9978" w:type="dxa"/>
            <w:gridSpan w:val="3"/>
          </w:tcPr>
          <w:p w14:paraId="4867DD96" w14:textId="77777777" w:rsidR="00CB572A" w:rsidRPr="00AC2A0B" w:rsidRDefault="00CB572A" w:rsidP="008042FE">
            <w:pPr>
              <w:spacing w:after="0" w:line="240" w:lineRule="auto"/>
              <w:jc w:val="center"/>
              <w:rPr>
                <w:rFonts w:ascii="Times New Roman" w:eastAsia="Calibri" w:hAnsi="Times New Roman" w:cs="Times New Roman"/>
                <w:b/>
                <w:bCs/>
                <w:sz w:val="28"/>
                <w:szCs w:val="28"/>
              </w:rPr>
            </w:pPr>
          </w:p>
          <w:p w14:paraId="53AC9F47" w14:textId="77777777" w:rsidR="00CB572A" w:rsidRPr="00AC2A0B" w:rsidRDefault="00CB572A" w:rsidP="008042FE">
            <w:pPr>
              <w:spacing w:after="0" w:line="240" w:lineRule="auto"/>
              <w:jc w:val="center"/>
              <w:rPr>
                <w:rFonts w:ascii="Times New Roman" w:eastAsia="Calibri" w:hAnsi="Times New Roman" w:cs="Times New Roman"/>
                <w:b/>
                <w:sz w:val="28"/>
                <w:szCs w:val="28"/>
              </w:rPr>
            </w:pPr>
          </w:p>
        </w:tc>
      </w:tr>
      <w:tr w:rsidR="00AC2A0B" w:rsidRPr="00AC2A0B" w14:paraId="5245DB88" w14:textId="77777777" w:rsidTr="000E115F">
        <w:trPr>
          <w:trHeight w:val="60"/>
        </w:trPr>
        <w:tc>
          <w:tcPr>
            <w:tcW w:w="9978" w:type="dxa"/>
            <w:gridSpan w:val="3"/>
          </w:tcPr>
          <w:p w14:paraId="371596C5" w14:textId="77777777" w:rsidR="00E44640" w:rsidRPr="00AC2A0B" w:rsidRDefault="00E44640" w:rsidP="008042FE">
            <w:pPr>
              <w:spacing w:after="0" w:line="240" w:lineRule="auto"/>
              <w:jc w:val="center"/>
              <w:rPr>
                <w:rFonts w:ascii="Times New Roman" w:eastAsia="Calibri" w:hAnsi="Times New Roman" w:cs="Times New Roman"/>
                <w:bCs/>
                <w:sz w:val="28"/>
                <w:szCs w:val="28"/>
              </w:rPr>
            </w:pPr>
          </w:p>
        </w:tc>
      </w:tr>
      <w:tr w:rsidR="00AC2A0B" w:rsidRPr="00AC2A0B" w14:paraId="76DCD443" w14:textId="77777777" w:rsidTr="000E115F">
        <w:trPr>
          <w:trHeight w:val="60"/>
        </w:trPr>
        <w:tc>
          <w:tcPr>
            <w:tcW w:w="9978" w:type="dxa"/>
            <w:gridSpan w:val="3"/>
          </w:tcPr>
          <w:p w14:paraId="5D03D3AF" w14:textId="77777777" w:rsidR="00E44640" w:rsidRPr="00AC2A0B" w:rsidRDefault="00E44640" w:rsidP="008042FE">
            <w:pPr>
              <w:spacing w:after="0" w:line="240" w:lineRule="auto"/>
              <w:jc w:val="center"/>
              <w:rPr>
                <w:rFonts w:ascii="Times New Roman" w:eastAsia="Calibri" w:hAnsi="Times New Roman" w:cs="Times New Roman"/>
                <w:b/>
                <w:sz w:val="28"/>
                <w:szCs w:val="28"/>
              </w:rPr>
            </w:pPr>
          </w:p>
        </w:tc>
      </w:tr>
      <w:tr w:rsidR="00AC2A0B" w:rsidRPr="00AC2A0B" w14:paraId="48D1CD6E" w14:textId="77777777" w:rsidTr="000E115F">
        <w:trPr>
          <w:trHeight w:val="60"/>
        </w:trPr>
        <w:tc>
          <w:tcPr>
            <w:tcW w:w="9978" w:type="dxa"/>
            <w:gridSpan w:val="3"/>
          </w:tcPr>
          <w:p w14:paraId="10C7F991" w14:textId="77777777" w:rsidR="009C1D84" w:rsidRPr="00EC6DDB" w:rsidRDefault="00E44640" w:rsidP="008042FE">
            <w:pPr>
              <w:spacing w:after="0" w:line="240" w:lineRule="auto"/>
              <w:jc w:val="center"/>
              <w:rPr>
                <w:rFonts w:ascii="Times New Roman" w:eastAsia="Calibri" w:hAnsi="Times New Roman" w:cs="Times New Roman"/>
                <w:b/>
                <w:sz w:val="32"/>
                <w:szCs w:val="32"/>
              </w:rPr>
            </w:pPr>
            <w:r w:rsidRPr="00EC6DDB">
              <w:rPr>
                <w:rFonts w:ascii="Times New Roman" w:eastAsia="Calibri" w:hAnsi="Times New Roman" w:cs="Times New Roman"/>
                <w:b/>
                <w:sz w:val="32"/>
                <w:szCs w:val="32"/>
              </w:rPr>
              <w:t>Правил</w:t>
            </w:r>
            <w:r w:rsidR="00CB572A" w:rsidRPr="00EC6DDB">
              <w:rPr>
                <w:rFonts w:ascii="Times New Roman" w:eastAsia="Calibri" w:hAnsi="Times New Roman" w:cs="Times New Roman"/>
                <w:b/>
                <w:sz w:val="32"/>
                <w:szCs w:val="32"/>
              </w:rPr>
              <w:t>а</w:t>
            </w:r>
            <w:r w:rsidRPr="00EC6DDB">
              <w:rPr>
                <w:rFonts w:ascii="Times New Roman" w:eastAsia="Calibri" w:hAnsi="Times New Roman" w:cs="Times New Roman"/>
                <w:b/>
                <w:sz w:val="32"/>
                <w:szCs w:val="32"/>
              </w:rPr>
              <w:t xml:space="preserve"> землепользования и застройки</w:t>
            </w:r>
          </w:p>
          <w:p w14:paraId="62BDE074" w14:textId="77777777" w:rsidR="00E44640" w:rsidRDefault="00F716B0" w:rsidP="00F716B0">
            <w:pPr>
              <w:spacing w:after="0" w:line="240" w:lineRule="auto"/>
              <w:jc w:val="center"/>
              <w:rPr>
                <w:rFonts w:ascii="Times New Roman" w:eastAsia="Calibri" w:hAnsi="Times New Roman" w:cs="Times New Roman"/>
                <w:b/>
                <w:sz w:val="32"/>
                <w:szCs w:val="32"/>
              </w:rPr>
            </w:pPr>
            <w:r>
              <w:rPr>
                <w:rFonts w:ascii="Times New Roman" w:eastAsia="Calibri" w:hAnsi="Times New Roman" w:cs="Times New Roman"/>
                <w:b/>
                <w:sz w:val="32"/>
                <w:szCs w:val="32"/>
              </w:rPr>
              <w:t xml:space="preserve">Лосевского сельского поселения Кавказского </w:t>
            </w:r>
            <w:r w:rsidR="00750225">
              <w:rPr>
                <w:rFonts w:ascii="Times New Roman" w:eastAsia="Calibri" w:hAnsi="Times New Roman" w:cs="Times New Roman"/>
                <w:b/>
                <w:sz w:val="32"/>
                <w:szCs w:val="32"/>
              </w:rPr>
              <w:t xml:space="preserve">муниципального </w:t>
            </w:r>
            <w:r>
              <w:rPr>
                <w:rFonts w:ascii="Times New Roman" w:eastAsia="Calibri" w:hAnsi="Times New Roman" w:cs="Times New Roman"/>
                <w:b/>
                <w:sz w:val="32"/>
                <w:szCs w:val="32"/>
              </w:rPr>
              <w:t>района</w:t>
            </w:r>
            <w:r w:rsidR="00E44640" w:rsidRPr="00EC6DDB">
              <w:rPr>
                <w:rFonts w:ascii="Times New Roman" w:eastAsia="Calibri" w:hAnsi="Times New Roman" w:cs="Times New Roman"/>
                <w:b/>
                <w:sz w:val="32"/>
                <w:szCs w:val="32"/>
              </w:rPr>
              <w:t xml:space="preserve"> </w:t>
            </w:r>
            <w:r>
              <w:rPr>
                <w:rFonts w:ascii="Times New Roman" w:eastAsia="Calibri" w:hAnsi="Times New Roman" w:cs="Times New Roman"/>
                <w:b/>
                <w:sz w:val="32"/>
                <w:szCs w:val="32"/>
              </w:rPr>
              <w:t>Краснодарского</w:t>
            </w:r>
            <w:r w:rsidR="00E44640" w:rsidRPr="00EC6DDB">
              <w:rPr>
                <w:rFonts w:ascii="Times New Roman" w:eastAsia="Calibri" w:hAnsi="Times New Roman" w:cs="Times New Roman"/>
                <w:b/>
                <w:sz w:val="32"/>
                <w:szCs w:val="32"/>
              </w:rPr>
              <w:t xml:space="preserve"> края</w:t>
            </w:r>
          </w:p>
          <w:p w14:paraId="2958A57F" w14:textId="77777777" w:rsidR="00FB6284" w:rsidRPr="00AC2A0B" w:rsidRDefault="00FB6284" w:rsidP="00F716B0">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32"/>
                <w:szCs w:val="32"/>
              </w:rPr>
              <w:t>(внесение изменений)</w:t>
            </w:r>
          </w:p>
        </w:tc>
      </w:tr>
      <w:tr w:rsidR="00AC2A0B" w:rsidRPr="00AC2A0B" w14:paraId="55812941" w14:textId="77777777" w:rsidTr="000E115F">
        <w:trPr>
          <w:trHeight w:val="60"/>
        </w:trPr>
        <w:tc>
          <w:tcPr>
            <w:tcW w:w="9978" w:type="dxa"/>
            <w:gridSpan w:val="3"/>
          </w:tcPr>
          <w:p w14:paraId="33C2DC10" w14:textId="77777777" w:rsidR="00E44640" w:rsidRPr="00AC2A0B" w:rsidRDefault="00E44640" w:rsidP="008042FE">
            <w:pPr>
              <w:spacing w:after="0" w:line="240" w:lineRule="auto"/>
              <w:jc w:val="center"/>
              <w:rPr>
                <w:rFonts w:ascii="Times New Roman" w:eastAsia="Calibri" w:hAnsi="Times New Roman" w:cs="Times New Roman"/>
                <w:b/>
                <w:sz w:val="28"/>
                <w:szCs w:val="28"/>
              </w:rPr>
            </w:pPr>
          </w:p>
        </w:tc>
      </w:tr>
      <w:tr w:rsidR="00AC2A0B" w:rsidRPr="00AC2A0B" w14:paraId="6145E17E" w14:textId="77777777" w:rsidTr="000E115F">
        <w:trPr>
          <w:trHeight w:val="60"/>
        </w:trPr>
        <w:tc>
          <w:tcPr>
            <w:tcW w:w="9978" w:type="dxa"/>
            <w:gridSpan w:val="3"/>
          </w:tcPr>
          <w:p w14:paraId="57187B7A" w14:textId="77777777" w:rsidR="00E44640" w:rsidRPr="00AC2A0B" w:rsidRDefault="00E44640" w:rsidP="008042FE">
            <w:pPr>
              <w:spacing w:after="0" w:line="240" w:lineRule="auto"/>
              <w:jc w:val="center"/>
              <w:rPr>
                <w:rFonts w:ascii="Times New Roman" w:eastAsia="Calibri" w:hAnsi="Times New Roman" w:cs="Times New Roman"/>
                <w:b/>
                <w:sz w:val="28"/>
                <w:szCs w:val="28"/>
              </w:rPr>
            </w:pPr>
          </w:p>
        </w:tc>
      </w:tr>
      <w:tr w:rsidR="00AC2A0B" w:rsidRPr="00AC2A0B" w14:paraId="039E373C" w14:textId="77777777" w:rsidTr="000E115F">
        <w:trPr>
          <w:trHeight w:val="4709"/>
        </w:trPr>
        <w:tc>
          <w:tcPr>
            <w:tcW w:w="9978" w:type="dxa"/>
            <w:gridSpan w:val="3"/>
            <w:vAlign w:val="center"/>
          </w:tcPr>
          <w:p w14:paraId="50E8875F" w14:textId="77777777" w:rsidR="00E44640" w:rsidRPr="00AC2A0B" w:rsidRDefault="00060F34" w:rsidP="008042FE">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noProof/>
                <w:sz w:val="28"/>
                <w:szCs w:val="28"/>
                <w:lang w:eastAsia="ru-RU"/>
              </w:rPr>
              <w:drawing>
                <wp:inline distT="0" distB="0" distL="0" distR="0" wp14:anchorId="6E6B909C" wp14:editId="2F979EE5">
                  <wp:extent cx="3359150" cy="3327400"/>
                  <wp:effectExtent l="0" t="0" r="0" b="6350"/>
                  <wp:docPr id="1" name="Рисунок 1" descr="1699049321_klev-club-p-trafareti-gerb-kavkazskogo-raion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699049321_klev-club-p-trafareti-gerb-kavkazskogo-raiona-10"/>
                          <pic:cNvPicPr>
                            <a:picLocks noChangeAspect="1" noChangeArrowheads="1"/>
                          </pic:cNvPicPr>
                        </pic:nvPicPr>
                        <pic:blipFill>
                          <a:blip r:embed="rId9" cstate="print">
                            <a:extLst>
                              <a:ext uri="{28A0092B-C50C-407E-A947-70E740481C1C}">
                                <a14:useLocalDpi xmlns:a14="http://schemas.microsoft.com/office/drawing/2010/main" val="0"/>
                              </a:ext>
                            </a:extLst>
                          </a:blip>
                          <a:srcRect t="1132"/>
                          <a:stretch>
                            <a:fillRect/>
                          </a:stretch>
                        </pic:blipFill>
                        <pic:spPr bwMode="auto">
                          <a:xfrm>
                            <a:off x="0" y="0"/>
                            <a:ext cx="3359150" cy="3327400"/>
                          </a:xfrm>
                          <a:prstGeom prst="rect">
                            <a:avLst/>
                          </a:prstGeom>
                          <a:noFill/>
                          <a:ln>
                            <a:noFill/>
                          </a:ln>
                        </pic:spPr>
                      </pic:pic>
                    </a:graphicData>
                  </a:graphic>
                </wp:inline>
              </w:drawing>
            </w:r>
          </w:p>
        </w:tc>
      </w:tr>
      <w:tr w:rsidR="00AC2A0B" w:rsidRPr="00AC2A0B" w14:paraId="5812F69C" w14:textId="77777777" w:rsidTr="000E115F">
        <w:trPr>
          <w:trHeight w:val="60"/>
        </w:trPr>
        <w:tc>
          <w:tcPr>
            <w:tcW w:w="9978" w:type="dxa"/>
            <w:gridSpan w:val="3"/>
          </w:tcPr>
          <w:p w14:paraId="67B9A59A" w14:textId="77777777" w:rsidR="00E44640" w:rsidRPr="00AC2A0B" w:rsidRDefault="00E44640" w:rsidP="008042FE">
            <w:pPr>
              <w:spacing w:after="0" w:line="240" w:lineRule="auto"/>
              <w:jc w:val="center"/>
              <w:rPr>
                <w:rFonts w:ascii="Times New Roman" w:eastAsia="Calibri" w:hAnsi="Times New Roman" w:cs="Times New Roman"/>
                <w:noProof/>
              </w:rPr>
            </w:pPr>
          </w:p>
        </w:tc>
      </w:tr>
      <w:tr w:rsidR="00AC2A0B" w:rsidRPr="00AC2A0B" w14:paraId="710F3E01" w14:textId="77777777" w:rsidTr="000E115F">
        <w:trPr>
          <w:trHeight w:val="60"/>
        </w:trPr>
        <w:tc>
          <w:tcPr>
            <w:tcW w:w="9978" w:type="dxa"/>
            <w:gridSpan w:val="3"/>
          </w:tcPr>
          <w:p w14:paraId="6A8BAD90" w14:textId="77777777" w:rsidR="000E115F" w:rsidRPr="00AC2A0B" w:rsidRDefault="000E115F" w:rsidP="008042FE">
            <w:pPr>
              <w:spacing w:after="0" w:line="240" w:lineRule="auto"/>
              <w:jc w:val="center"/>
              <w:rPr>
                <w:rFonts w:ascii="Times New Roman" w:eastAsia="Calibri" w:hAnsi="Times New Roman" w:cs="Times New Roman"/>
                <w:noProof/>
              </w:rPr>
            </w:pPr>
          </w:p>
          <w:p w14:paraId="0B8E66ED" w14:textId="77777777" w:rsidR="00CB572A" w:rsidRPr="00AC2A0B" w:rsidRDefault="00CB572A" w:rsidP="008042FE">
            <w:pPr>
              <w:spacing w:after="0" w:line="240" w:lineRule="auto"/>
              <w:jc w:val="center"/>
              <w:rPr>
                <w:rFonts w:ascii="Times New Roman" w:eastAsia="Calibri" w:hAnsi="Times New Roman" w:cs="Times New Roman"/>
                <w:noProof/>
              </w:rPr>
            </w:pPr>
          </w:p>
        </w:tc>
      </w:tr>
      <w:tr w:rsidR="00AC2A0B" w:rsidRPr="00AC2A0B" w14:paraId="2714ED69" w14:textId="77777777" w:rsidTr="000E115F">
        <w:trPr>
          <w:trHeight w:val="60"/>
        </w:trPr>
        <w:tc>
          <w:tcPr>
            <w:tcW w:w="9978" w:type="dxa"/>
            <w:gridSpan w:val="3"/>
          </w:tcPr>
          <w:p w14:paraId="70CA9722" w14:textId="77777777" w:rsidR="00BE046B" w:rsidRPr="00F716B0" w:rsidRDefault="000E115F" w:rsidP="00F716B0">
            <w:pPr>
              <w:spacing w:after="0" w:line="240" w:lineRule="auto"/>
              <w:jc w:val="center"/>
              <w:rPr>
                <w:rFonts w:ascii="Times New Roman" w:eastAsia="Calibri" w:hAnsi="Times New Roman" w:cs="Times New Roman"/>
                <w:b/>
              </w:rPr>
            </w:pPr>
            <w:r>
              <w:rPr>
                <w:rFonts w:ascii="Times New Roman" w:eastAsia="Calibri" w:hAnsi="Times New Roman" w:cs="Times New Roman"/>
                <w:b/>
              </w:rPr>
              <w:t>г. Ставрополь, 20</w:t>
            </w:r>
            <w:r w:rsidR="00CB572A" w:rsidRPr="00AC2A0B">
              <w:rPr>
                <w:rFonts w:ascii="Times New Roman" w:eastAsia="Calibri" w:hAnsi="Times New Roman" w:cs="Times New Roman"/>
                <w:b/>
              </w:rPr>
              <w:t>2</w:t>
            </w:r>
            <w:r w:rsidR="00BE046B">
              <w:rPr>
                <w:rFonts w:ascii="Times New Roman" w:eastAsia="Calibri" w:hAnsi="Times New Roman" w:cs="Times New Roman"/>
                <w:b/>
              </w:rPr>
              <w:t>5</w:t>
            </w:r>
            <w:r>
              <w:rPr>
                <w:rFonts w:ascii="Times New Roman" w:eastAsia="Calibri" w:hAnsi="Times New Roman" w:cs="Times New Roman"/>
                <w:b/>
              </w:rPr>
              <w:t xml:space="preserve"> г.</w:t>
            </w:r>
          </w:p>
        </w:tc>
      </w:tr>
      <w:bookmarkEnd w:id="0"/>
    </w:tbl>
    <w:p w14:paraId="68E4AAEF" w14:textId="77777777" w:rsidR="00BE046B" w:rsidRDefault="00BE046B">
      <w:pPr>
        <w:rPr>
          <w:rFonts w:ascii="Times New Roman" w:hAnsi="Times New Roman" w:cs="Times New Roman"/>
          <w:b/>
          <w:sz w:val="32"/>
          <w:szCs w:val="32"/>
        </w:rPr>
      </w:pPr>
      <w:r>
        <w:rPr>
          <w:rFonts w:ascii="Times New Roman" w:hAnsi="Times New Roman" w:cs="Times New Roman"/>
          <w:b/>
          <w:sz w:val="32"/>
          <w:szCs w:val="32"/>
        </w:rPr>
        <w:br w:type="page"/>
      </w:r>
    </w:p>
    <w:p w14:paraId="277E9234" w14:textId="77777777" w:rsidR="003927B1" w:rsidRPr="007A2795" w:rsidRDefault="003927B1" w:rsidP="008042FE">
      <w:pPr>
        <w:spacing w:after="0" w:line="240" w:lineRule="auto"/>
        <w:jc w:val="center"/>
        <w:rPr>
          <w:rFonts w:ascii="Times New Roman" w:hAnsi="Times New Roman" w:cs="Times New Roman"/>
          <w:b/>
          <w:sz w:val="32"/>
          <w:szCs w:val="32"/>
        </w:rPr>
      </w:pPr>
      <w:r w:rsidRPr="007A2795">
        <w:rPr>
          <w:rFonts w:ascii="Times New Roman" w:hAnsi="Times New Roman" w:cs="Times New Roman"/>
          <w:b/>
          <w:sz w:val="32"/>
          <w:szCs w:val="32"/>
        </w:rPr>
        <w:lastRenderedPageBreak/>
        <w:t>СОСТАВ ПРОЕКТА</w:t>
      </w:r>
    </w:p>
    <w:p w14:paraId="3DBBA6A3" w14:textId="77777777" w:rsidR="000C03DC" w:rsidRPr="00FA1F19" w:rsidRDefault="000C03DC" w:rsidP="008042FE">
      <w:pPr>
        <w:spacing w:after="0" w:line="240" w:lineRule="auto"/>
        <w:jc w:val="center"/>
        <w:rPr>
          <w:rFonts w:ascii="Times New Roman" w:hAnsi="Times New Roman" w:cs="Times New Roman"/>
          <w:sz w:val="32"/>
          <w:szCs w:val="32"/>
        </w:rPr>
      </w:pPr>
    </w:p>
    <w:tbl>
      <w:tblPr>
        <w:tblStyle w:val="af2"/>
        <w:tblpPr w:leftFromText="180" w:rightFromText="180" w:vertAnchor="text" w:tblpY="1"/>
        <w:tblOverlap w:val="never"/>
        <w:tblW w:w="9776" w:type="dxa"/>
        <w:tblLook w:val="04A0" w:firstRow="1" w:lastRow="0" w:firstColumn="1" w:lastColumn="0" w:noHBand="0" w:noVBand="1"/>
      </w:tblPr>
      <w:tblGrid>
        <w:gridCol w:w="638"/>
        <w:gridCol w:w="5424"/>
        <w:gridCol w:w="1276"/>
        <w:gridCol w:w="2438"/>
      </w:tblGrid>
      <w:tr w:rsidR="0039146D" w:rsidRPr="00FA6E8B" w14:paraId="0B63D23C" w14:textId="77777777" w:rsidTr="00FA6E8B">
        <w:trPr>
          <w:tblHeader/>
        </w:trPr>
        <w:tc>
          <w:tcPr>
            <w:tcW w:w="638" w:type="dxa"/>
            <w:vAlign w:val="center"/>
          </w:tcPr>
          <w:p w14:paraId="62F49B92" w14:textId="77777777" w:rsidR="0039146D" w:rsidRPr="00FA6E8B" w:rsidRDefault="0039146D" w:rsidP="008042FE">
            <w:pPr>
              <w:jc w:val="center"/>
              <w:rPr>
                <w:rFonts w:ascii="Times New Roman" w:hAnsi="Times New Roman" w:cs="Times New Roman"/>
                <w:b/>
                <w:sz w:val="24"/>
                <w:szCs w:val="24"/>
              </w:rPr>
            </w:pPr>
            <w:r w:rsidRPr="00FA6E8B">
              <w:rPr>
                <w:rFonts w:ascii="Times New Roman" w:hAnsi="Times New Roman" w:cs="Times New Roman"/>
                <w:b/>
                <w:sz w:val="24"/>
                <w:szCs w:val="24"/>
              </w:rPr>
              <w:t>№</w:t>
            </w:r>
          </w:p>
        </w:tc>
        <w:tc>
          <w:tcPr>
            <w:tcW w:w="5424" w:type="dxa"/>
            <w:vAlign w:val="center"/>
          </w:tcPr>
          <w:p w14:paraId="5D012081" w14:textId="77777777" w:rsidR="0039146D" w:rsidRPr="00FA6E8B" w:rsidRDefault="0039146D" w:rsidP="008042FE">
            <w:pPr>
              <w:jc w:val="center"/>
              <w:rPr>
                <w:rFonts w:ascii="Times New Roman" w:hAnsi="Times New Roman" w:cs="Times New Roman"/>
                <w:b/>
                <w:sz w:val="24"/>
                <w:szCs w:val="24"/>
              </w:rPr>
            </w:pPr>
            <w:r w:rsidRPr="00FA6E8B">
              <w:rPr>
                <w:rFonts w:ascii="Times New Roman" w:hAnsi="Times New Roman" w:cs="Times New Roman"/>
                <w:b/>
                <w:sz w:val="24"/>
                <w:szCs w:val="24"/>
              </w:rPr>
              <w:t>Наименование</w:t>
            </w:r>
          </w:p>
        </w:tc>
        <w:tc>
          <w:tcPr>
            <w:tcW w:w="1276" w:type="dxa"/>
            <w:vAlign w:val="center"/>
          </w:tcPr>
          <w:p w14:paraId="0F48E75B" w14:textId="77777777" w:rsidR="0039146D" w:rsidRPr="00FA6E8B" w:rsidRDefault="0039146D" w:rsidP="008042FE">
            <w:pPr>
              <w:jc w:val="center"/>
              <w:rPr>
                <w:rFonts w:ascii="Times New Roman" w:hAnsi="Times New Roman" w:cs="Times New Roman"/>
                <w:b/>
                <w:sz w:val="24"/>
                <w:szCs w:val="24"/>
              </w:rPr>
            </w:pPr>
            <w:r w:rsidRPr="00FA6E8B">
              <w:rPr>
                <w:rFonts w:ascii="Times New Roman" w:hAnsi="Times New Roman" w:cs="Times New Roman"/>
                <w:b/>
                <w:sz w:val="24"/>
                <w:szCs w:val="24"/>
              </w:rPr>
              <w:t>Масштаб</w:t>
            </w:r>
          </w:p>
        </w:tc>
        <w:tc>
          <w:tcPr>
            <w:tcW w:w="2438" w:type="dxa"/>
            <w:vAlign w:val="center"/>
          </w:tcPr>
          <w:p w14:paraId="7AE05683" w14:textId="77777777" w:rsidR="0039146D" w:rsidRPr="00FA6E8B" w:rsidRDefault="0039146D" w:rsidP="008042FE">
            <w:pPr>
              <w:jc w:val="center"/>
              <w:rPr>
                <w:rFonts w:ascii="Times New Roman" w:hAnsi="Times New Roman" w:cs="Times New Roman"/>
                <w:b/>
                <w:sz w:val="24"/>
                <w:szCs w:val="24"/>
              </w:rPr>
            </w:pPr>
            <w:r w:rsidRPr="00FA6E8B">
              <w:rPr>
                <w:rFonts w:ascii="Times New Roman" w:hAnsi="Times New Roman" w:cs="Times New Roman"/>
                <w:b/>
                <w:sz w:val="24"/>
                <w:szCs w:val="24"/>
              </w:rPr>
              <w:t>Примечания</w:t>
            </w:r>
          </w:p>
        </w:tc>
      </w:tr>
      <w:tr w:rsidR="0039146D" w:rsidRPr="00FA6E8B" w14:paraId="7B2A03CA" w14:textId="77777777" w:rsidTr="0039146D">
        <w:tc>
          <w:tcPr>
            <w:tcW w:w="9776" w:type="dxa"/>
            <w:gridSpan w:val="4"/>
            <w:vAlign w:val="center"/>
          </w:tcPr>
          <w:p w14:paraId="0F84F7FB" w14:textId="77777777" w:rsidR="0039146D" w:rsidRPr="00FA6E8B" w:rsidRDefault="0039146D" w:rsidP="008042FE">
            <w:pPr>
              <w:jc w:val="center"/>
              <w:rPr>
                <w:rFonts w:ascii="Times New Roman" w:hAnsi="Times New Roman" w:cs="Times New Roman"/>
                <w:sz w:val="24"/>
                <w:szCs w:val="24"/>
              </w:rPr>
            </w:pPr>
            <w:r w:rsidRPr="00FA6E8B">
              <w:rPr>
                <w:rFonts w:ascii="Times New Roman" w:hAnsi="Times New Roman" w:cs="Times New Roman"/>
                <w:sz w:val="24"/>
                <w:szCs w:val="24"/>
              </w:rPr>
              <w:t>ПОЯСНИТЕЛЬНАЯ ЗАПИСКА</w:t>
            </w:r>
          </w:p>
        </w:tc>
      </w:tr>
      <w:tr w:rsidR="0039146D" w:rsidRPr="00FA6E8B" w14:paraId="6B11BB7C" w14:textId="77777777" w:rsidTr="00FA6E8B">
        <w:tc>
          <w:tcPr>
            <w:tcW w:w="638" w:type="dxa"/>
            <w:vAlign w:val="center"/>
          </w:tcPr>
          <w:p w14:paraId="15E051A6" w14:textId="77777777" w:rsidR="0039146D" w:rsidRPr="00FA6E8B" w:rsidRDefault="0039146D" w:rsidP="008042FE">
            <w:pPr>
              <w:jc w:val="center"/>
              <w:rPr>
                <w:rFonts w:ascii="Times New Roman" w:hAnsi="Times New Roman" w:cs="Times New Roman"/>
                <w:sz w:val="24"/>
                <w:szCs w:val="24"/>
              </w:rPr>
            </w:pPr>
            <w:r w:rsidRPr="00FA6E8B">
              <w:rPr>
                <w:rFonts w:ascii="Times New Roman" w:hAnsi="Times New Roman" w:cs="Times New Roman"/>
                <w:sz w:val="24"/>
                <w:szCs w:val="24"/>
              </w:rPr>
              <w:t>–</w:t>
            </w:r>
          </w:p>
        </w:tc>
        <w:tc>
          <w:tcPr>
            <w:tcW w:w="5424" w:type="dxa"/>
          </w:tcPr>
          <w:p w14:paraId="59A90B1F" w14:textId="77777777" w:rsidR="0039146D" w:rsidRPr="00FA6E8B" w:rsidRDefault="0039146D" w:rsidP="00F716B0">
            <w:pPr>
              <w:rPr>
                <w:rFonts w:ascii="Times New Roman" w:hAnsi="Times New Roman" w:cs="Times New Roman"/>
                <w:sz w:val="24"/>
                <w:szCs w:val="24"/>
              </w:rPr>
            </w:pPr>
            <w:r w:rsidRPr="00FA6E8B">
              <w:rPr>
                <w:rFonts w:ascii="Times New Roman" w:hAnsi="Times New Roman" w:cs="Times New Roman"/>
                <w:sz w:val="24"/>
                <w:szCs w:val="24"/>
              </w:rPr>
              <w:t xml:space="preserve">Правила землепользования и застройки </w:t>
            </w:r>
            <w:r w:rsidR="00F716B0">
              <w:rPr>
                <w:rFonts w:ascii="Times New Roman" w:hAnsi="Times New Roman" w:cs="Times New Roman"/>
                <w:sz w:val="24"/>
                <w:szCs w:val="24"/>
              </w:rPr>
              <w:t xml:space="preserve">Лосевского сельского поселения Кавказского </w:t>
            </w:r>
            <w:r w:rsidR="00750225">
              <w:rPr>
                <w:rFonts w:ascii="Times New Roman" w:hAnsi="Times New Roman" w:cs="Times New Roman"/>
                <w:sz w:val="24"/>
                <w:szCs w:val="24"/>
              </w:rPr>
              <w:t xml:space="preserve">муниципального </w:t>
            </w:r>
            <w:r w:rsidR="00F716B0">
              <w:rPr>
                <w:rFonts w:ascii="Times New Roman" w:hAnsi="Times New Roman" w:cs="Times New Roman"/>
                <w:sz w:val="24"/>
                <w:szCs w:val="24"/>
              </w:rPr>
              <w:t>района Краснодарского</w:t>
            </w:r>
            <w:r w:rsidRPr="00FA6E8B">
              <w:rPr>
                <w:rFonts w:ascii="Times New Roman" w:hAnsi="Times New Roman" w:cs="Times New Roman"/>
                <w:sz w:val="24"/>
                <w:szCs w:val="24"/>
              </w:rPr>
              <w:t xml:space="preserve"> края</w:t>
            </w:r>
          </w:p>
        </w:tc>
        <w:tc>
          <w:tcPr>
            <w:tcW w:w="1276" w:type="dxa"/>
            <w:vAlign w:val="center"/>
          </w:tcPr>
          <w:p w14:paraId="451C787B" w14:textId="77777777" w:rsidR="0039146D" w:rsidRPr="00FA6E8B" w:rsidRDefault="0039146D" w:rsidP="008042FE">
            <w:pPr>
              <w:jc w:val="center"/>
              <w:rPr>
                <w:rFonts w:ascii="Times New Roman" w:hAnsi="Times New Roman" w:cs="Times New Roman"/>
                <w:sz w:val="24"/>
                <w:szCs w:val="24"/>
              </w:rPr>
            </w:pPr>
            <w:r w:rsidRPr="00FA6E8B">
              <w:rPr>
                <w:rFonts w:ascii="Times New Roman" w:hAnsi="Times New Roman" w:cs="Times New Roman"/>
                <w:sz w:val="24"/>
                <w:szCs w:val="24"/>
              </w:rPr>
              <w:t>–</w:t>
            </w:r>
          </w:p>
        </w:tc>
        <w:tc>
          <w:tcPr>
            <w:tcW w:w="2438" w:type="dxa"/>
            <w:vAlign w:val="center"/>
          </w:tcPr>
          <w:p w14:paraId="7046E6D0" w14:textId="77777777" w:rsidR="0039146D" w:rsidRPr="00FA6E8B" w:rsidRDefault="0039146D" w:rsidP="008042FE">
            <w:pPr>
              <w:jc w:val="center"/>
              <w:rPr>
                <w:rFonts w:ascii="Times New Roman" w:hAnsi="Times New Roman" w:cs="Times New Roman"/>
                <w:sz w:val="24"/>
                <w:szCs w:val="24"/>
              </w:rPr>
            </w:pPr>
            <w:r w:rsidRPr="00FA6E8B">
              <w:rPr>
                <w:rFonts w:ascii="Times New Roman" w:hAnsi="Times New Roman" w:cs="Times New Roman"/>
                <w:sz w:val="24"/>
                <w:szCs w:val="24"/>
              </w:rPr>
              <w:t>–</w:t>
            </w:r>
          </w:p>
        </w:tc>
      </w:tr>
      <w:tr w:rsidR="0039146D" w:rsidRPr="00FA6E8B" w14:paraId="527A5F11" w14:textId="77777777" w:rsidTr="0039146D">
        <w:tc>
          <w:tcPr>
            <w:tcW w:w="9776" w:type="dxa"/>
            <w:gridSpan w:val="4"/>
            <w:vAlign w:val="center"/>
          </w:tcPr>
          <w:p w14:paraId="2252830D" w14:textId="77777777" w:rsidR="0039146D" w:rsidRPr="00FA6E8B" w:rsidRDefault="0039146D" w:rsidP="008042FE">
            <w:pPr>
              <w:jc w:val="center"/>
              <w:rPr>
                <w:rFonts w:ascii="Times New Roman" w:hAnsi="Times New Roman" w:cs="Times New Roman"/>
                <w:sz w:val="24"/>
                <w:szCs w:val="24"/>
              </w:rPr>
            </w:pPr>
            <w:r w:rsidRPr="00FA6E8B">
              <w:rPr>
                <w:rFonts w:ascii="Times New Roman" w:hAnsi="Times New Roman" w:cs="Times New Roman"/>
                <w:sz w:val="24"/>
                <w:szCs w:val="24"/>
              </w:rPr>
              <w:t>ГРАФИЧЕСКИЕ МАТЕРИАЛЫ</w:t>
            </w:r>
          </w:p>
        </w:tc>
      </w:tr>
      <w:tr w:rsidR="0039146D" w:rsidRPr="00FA6E8B" w14:paraId="5DB032EE" w14:textId="77777777" w:rsidTr="00FA6E8B">
        <w:tc>
          <w:tcPr>
            <w:tcW w:w="638" w:type="dxa"/>
            <w:vAlign w:val="center"/>
          </w:tcPr>
          <w:p w14:paraId="3B9DE4BF" w14:textId="77777777" w:rsidR="0039146D" w:rsidRPr="00FA6E8B" w:rsidRDefault="0039146D" w:rsidP="008042FE">
            <w:pPr>
              <w:jc w:val="center"/>
              <w:rPr>
                <w:rFonts w:ascii="Times New Roman" w:hAnsi="Times New Roman" w:cs="Times New Roman"/>
                <w:sz w:val="24"/>
                <w:szCs w:val="24"/>
              </w:rPr>
            </w:pPr>
            <w:r w:rsidRPr="00FA6E8B">
              <w:rPr>
                <w:rFonts w:ascii="Times New Roman" w:hAnsi="Times New Roman" w:cs="Times New Roman"/>
                <w:sz w:val="24"/>
                <w:szCs w:val="24"/>
              </w:rPr>
              <w:t>1</w:t>
            </w:r>
          </w:p>
        </w:tc>
        <w:tc>
          <w:tcPr>
            <w:tcW w:w="5424" w:type="dxa"/>
            <w:vAlign w:val="center"/>
          </w:tcPr>
          <w:p w14:paraId="335D377F" w14:textId="77777777" w:rsidR="0039146D" w:rsidRPr="00FA6E8B" w:rsidRDefault="0039146D" w:rsidP="00750225">
            <w:pPr>
              <w:rPr>
                <w:rFonts w:ascii="Times New Roman" w:hAnsi="Times New Roman" w:cs="Times New Roman"/>
                <w:sz w:val="24"/>
                <w:szCs w:val="24"/>
              </w:rPr>
            </w:pPr>
            <w:r w:rsidRPr="00FA6E8B">
              <w:rPr>
                <w:rFonts w:ascii="Times New Roman" w:hAnsi="Times New Roman" w:cs="Times New Roman"/>
                <w:sz w:val="24"/>
                <w:szCs w:val="24"/>
              </w:rPr>
              <w:t>Карта градостроительного зонирования</w:t>
            </w:r>
            <w:r w:rsidR="008C5649" w:rsidRPr="00FA6E8B">
              <w:rPr>
                <w:rFonts w:ascii="Times New Roman" w:hAnsi="Times New Roman" w:cs="Times New Roman"/>
                <w:sz w:val="24"/>
                <w:szCs w:val="24"/>
              </w:rPr>
              <w:t xml:space="preserve"> </w:t>
            </w:r>
          </w:p>
        </w:tc>
        <w:tc>
          <w:tcPr>
            <w:tcW w:w="1276" w:type="dxa"/>
            <w:vAlign w:val="center"/>
          </w:tcPr>
          <w:p w14:paraId="1A26E140" w14:textId="77777777" w:rsidR="0039146D" w:rsidRPr="00FA6E8B" w:rsidRDefault="0039146D" w:rsidP="00DA1D8E">
            <w:pPr>
              <w:jc w:val="center"/>
              <w:rPr>
                <w:rFonts w:ascii="Times New Roman" w:hAnsi="Times New Roman" w:cs="Times New Roman"/>
                <w:sz w:val="24"/>
                <w:szCs w:val="24"/>
              </w:rPr>
            </w:pPr>
            <w:r w:rsidRPr="00FA6E8B">
              <w:rPr>
                <w:rFonts w:ascii="Times New Roman" w:hAnsi="Times New Roman" w:cs="Times New Roman"/>
                <w:sz w:val="24"/>
                <w:szCs w:val="24"/>
              </w:rPr>
              <w:t>1:</w:t>
            </w:r>
            <w:r w:rsidR="00DA1D8E">
              <w:rPr>
                <w:rFonts w:ascii="Times New Roman" w:hAnsi="Times New Roman" w:cs="Times New Roman"/>
                <w:sz w:val="24"/>
                <w:szCs w:val="24"/>
              </w:rPr>
              <w:t>1</w:t>
            </w:r>
            <w:r w:rsidRPr="00FA6E8B">
              <w:rPr>
                <w:rFonts w:ascii="Times New Roman" w:hAnsi="Times New Roman" w:cs="Times New Roman"/>
                <w:sz w:val="24"/>
                <w:szCs w:val="24"/>
              </w:rPr>
              <w:t>0000</w:t>
            </w:r>
          </w:p>
        </w:tc>
        <w:tc>
          <w:tcPr>
            <w:tcW w:w="2438" w:type="dxa"/>
            <w:vAlign w:val="center"/>
          </w:tcPr>
          <w:p w14:paraId="609C0D1E" w14:textId="77777777" w:rsidR="0039146D" w:rsidRPr="00FA6E8B" w:rsidRDefault="0039146D" w:rsidP="008042FE">
            <w:pPr>
              <w:jc w:val="center"/>
              <w:rPr>
                <w:rFonts w:ascii="Times New Roman" w:hAnsi="Times New Roman" w:cs="Times New Roman"/>
                <w:sz w:val="24"/>
                <w:szCs w:val="24"/>
              </w:rPr>
            </w:pPr>
            <w:r w:rsidRPr="00FA6E8B">
              <w:rPr>
                <w:rFonts w:ascii="Times New Roman" w:hAnsi="Times New Roman" w:cs="Times New Roman"/>
                <w:sz w:val="24"/>
                <w:szCs w:val="24"/>
              </w:rPr>
              <w:t>–</w:t>
            </w:r>
          </w:p>
        </w:tc>
      </w:tr>
      <w:tr w:rsidR="006C44FF" w:rsidRPr="00FA6E8B" w14:paraId="3ACEF488" w14:textId="77777777" w:rsidTr="00FA6E8B">
        <w:tc>
          <w:tcPr>
            <w:tcW w:w="638" w:type="dxa"/>
            <w:vAlign w:val="center"/>
          </w:tcPr>
          <w:p w14:paraId="4B9EB80A" w14:textId="77777777" w:rsidR="006C44FF" w:rsidRPr="00FA6E8B" w:rsidRDefault="00BE046B" w:rsidP="006C44FF">
            <w:pPr>
              <w:jc w:val="center"/>
              <w:rPr>
                <w:rFonts w:ascii="Times New Roman" w:hAnsi="Times New Roman" w:cs="Times New Roman"/>
                <w:sz w:val="24"/>
                <w:szCs w:val="24"/>
              </w:rPr>
            </w:pPr>
            <w:r w:rsidRPr="00FA6E8B">
              <w:rPr>
                <w:rFonts w:ascii="Times New Roman" w:hAnsi="Times New Roman" w:cs="Times New Roman"/>
                <w:sz w:val="24"/>
                <w:szCs w:val="24"/>
              </w:rPr>
              <w:t>2</w:t>
            </w:r>
          </w:p>
        </w:tc>
        <w:tc>
          <w:tcPr>
            <w:tcW w:w="5424" w:type="dxa"/>
            <w:vAlign w:val="center"/>
          </w:tcPr>
          <w:p w14:paraId="230740D6" w14:textId="77777777" w:rsidR="006C44FF" w:rsidRPr="00FA6E8B" w:rsidRDefault="006C44FF" w:rsidP="00750225">
            <w:pPr>
              <w:rPr>
                <w:rFonts w:ascii="Times New Roman" w:hAnsi="Times New Roman" w:cs="Times New Roman"/>
                <w:sz w:val="24"/>
                <w:szCs w:val="24"/>
              </w:rPr>
            </w:pPr>
            <w:r w:rsidRPr="00FA6E8B">
              <w:rPr>
                <w:rFonts w:ascii="Times New Roman" w:hAnsi="Times New Roman" w:cs="Times New Roman"/>
                <w:sz w:val="24"/>
                <w:szCs w:val="24"/>
              </w:rPr>
              <w:t>Карта градостроительного зонирования с территориями, в границах которых предусмотрены требования к архитектурно-градостроительному облику объектов капитального строительства</w:t>
            </w:r>
            <w:r w:rsidR="008C5649" w:rsidRPr="00FA6E8B">
              <w:rPr>
                <w:rFonts w:ascii="Times New Roman" w:hAnsi="Times New Roman" w:cs="Times New Roman"/>
                <w:sz w:val="24"/>
                <w:szCs w:val="24"/>
              </w:rPr>
              <w:t>,</w:t>
            </w:r>
            <w:r w:rsidR="00BE046B" w:rsidRPr="00FA6E8B">
              <w:rPr>
                <w:rFonts w:ascii="Times New Roman" w:hAnsi="Times New Roman" w:cs="Times New Roman"/>
                <w:sz w:val="24"/>
                <w:szCs w:val="24"/>
              </w:rPr>
              <w:t xml:space="preserve"> зон с особым</w:t>
            </w:r>
            <w:r w:rsidR="001E50F7">
              <w:rPr>
                <w:rFonts w:ascii="Times New Roman" w:hAnsi="Times New Roman" w:cs="Times New Roman"/>
                <w:sz w:val="24"/>
                <w:szCs w:val="24"/>
              </w:rPr>
              <w:t>и</w:t>
            </w:r>
            <w:r w:rsidR="00BE046B" w:rsidRPr="00FA6E8B">
              <w:rPr>
                <w:rFonts w:ascii="Times New Roman" w:hAnsi="Times New Roman" w:cs="Times New Roman"/>
                <w:sz w:val="24"/>
                <w:szCs w:val="24"/>
              </w:rPr>
              <w:t xml:space="preserve"> условиями использования территории </w:t>
            </w:r>
          </w:p>
        </w:tc>
        <w:tc>
          <w:tcPr>
            <w:tcW w:w="1276" w:type="dxa"/>
            <w:vAlign w:val="center"/>
          </w:tcPr>
          <w:p w14:paraId="684F061D" w14:textId="77777777" w:rsidR="006C44FF" w:rsidRPr="00FA6E8B" w:rsidRDefault="006C44FF" w:rsidP="00DA1D8E">
            <w:pPr>
              <w:jc w:val="center"/>
              <w:rPr>
                <w:rFonts w:ascii="Times New Roman" w:hAnsi="Times New Roman" w:cs="Times New Roman"/>
                <w:sz w:val="24"/>
                <w:szCs w:val="24"/>
              </w:rPr>
            </w:pPr>
            <w:r w:rsidRPr="00FA6E8B">
              <w:rPr>
                <w:rFonts w:ascii="Times New Roman" w:hAnsi="Times New Roman" w:cs="Times New Roman"/>
                <w:sz w:val="24"/>
                <w:szCs w:val="24"/>
              </w:rPr>
              <w:t>1:</w:t>
            </w:r>
            <w:r w:rsidR="00DA1D8E">
              <w:rPr>
                <w:rFonts w:ascii="Times New Roman" w:hAnsi="Times New Roman" w:cs="Times New Roman"/>
                <w:sz w:val="24"/>
                <w:szCs w:val="24"/>
              </w:rPr>
              <w:t>1</w:t>
            </w:r>
            <w:r w:rsidRPr="00FA6E8B">
              <w:rPr>
                <w:rFonts w:ascii="Times New Roman" w:hAnsi="Times New Roman" w:cs="Times New Roman"/>
                <w:sz w:val="24"/>
                <w:szCs w:val="24"/>
              </w:rPr>
              <w:t>0000</w:t>
            </w:r>
          </w:p>
        </w:tc>
        <w:tc>
          <w:tcPr>
            <w:tcW w:w="2438" w:type="dxa"/>
            <w:vAlign w:val="center"/>
          </w:tcPr>
          <w:p w14:paraId="3AAA8577" w14:textId="77777777" w:rsidR="006C44FF" w:rsidRPr="00FA6E8B" w:rsidRDefault="006C44FF" w:rsidP="006C44FF">
            <w:pPr>
              <w:jc w:val="center"/>
              <w:rPr>
                <w:rFonts w:ascii="Times New Roman" w:hAnsi="Times New Roman" w:cs="Times New Roman"/>
                <w:sz w:val="24"/>
                <w:szCs w:val="24"/>
              </w:rPr>
            </w:pPr>
            <w:r w:rsidRPr="00FA6E8B">
              <w:rPr>
                <w:rFonts w:ascii="Times New Roman" w:hAnsi="Times New Roman" w:cs="Times New Roman"/>
                <w:sz w:val="24"/>
                <w:szCs w:val="24"/>
              </w:rPr>
              <w:t>–</w:t>
            </w:r>
          </w:p>
        </w:tc>
      </w:tr>
      <w:tr w:rsidR="008C5649" w:rsidRPr="00FA6E8B" w14:paraId="4B4ECBFE" w14:textId="77777777" w:rsidTr="00FA6E8B">
        <w:tc>
          <w:tcPr>
            <w:tcW w:w="638" w:type="dxa"/>
            <w:vAlign w:val="center"/>
          </w:tcPr>
          <w:p w14:paraId="3087D821" w14:textId="77777777" w:rsidR="008C5649" w:rsidRPr="00FA6E8B" w:rsidRDefault="001E50F7" w:rsidP="008C5649">
            <w:pPr>
              <w:jc w:val="center"/>
              <w:rPr>
                <w:rFonts w:ascii="Times New Roman" w:hAnsi="Times New Roman" w:cs="Times New Roman"/>
                <w:sz w:val="24"/>
                <w:szCs w:val="24"/>
              </w:rPr>
            </w:pPr>
            <w:r>
              <w:rPr>
                <w:rFonts w:ascii="Times New Roman" w:hAnsi="Times New Roman" w:cs="Times New Roman"/>
                <w:sz w:val="24"/>
                <w:szCs w:val="24"/>
              </w:rPr>
              <w:t>3</w:t>
            </w:r>
          </w:p>
        </w:tc>
        <w:tc>
          <w:tcPr>
            <w:tcW w:w="5424" w:type="dxa"/>
            <w:vAlign w:val="center"/>
          </w:tcPr>
          <w:p w14:paraId="667B31D8" w14:textId="77777777" w:rsidR="008C5649" w:rsidRPr="00FA6E8B" w:rsidRDefault="008C5649" w:rsidP="006B05C4">
            <w:pPr>
              <w:rPr>
                <w:rFonts w:ascii="Times New Roman" w:hAnsi="Times New Roman" w:cs="Times New Roman"/>
                <w:sz w:val="24"/>
                <w:szCs w:val="24"/>
              </w:rPr>
            </w:pPr>
            <w:r w:rsidRPr="00FA6E8B">
              <w:rPr>
                <w:rFonts w:ascii="Times New Roman" w:hAnsi="Times New Roman" w:cs="Times New Roman"/>
                <w:sz w:val="24"/>
                <w:szCs w:val="24"/>
              </w:rPr>
              <w:t>Карта градостроительного зонирования</w:t>
            </w:r>
          </w:p>
        </w:tc>
        <w:tc>
          <w:tcPr>
            <w:tcW w:w="1276" w:type="dxa"/>
            <w:vAlign w:val="center"/>
          </w:tcPr>
          <w:p w14:paraId="1F340CBA" w14:textId="77777777" w:rsidR="008C5649" w:rsidRPr="00FA6E8B" w:rsidRDefault="008C5649" w:rsidP="008C5649">
            <w:pPr>
              <w:jc w:val="center"/>
              <w:rPr>
                <w:rFonts w:ascii="Times New Roman" w:hAnsi="Times New Roman" w:cs="Times New Roman"/>
                <w:sz w:val="24"/>
                <w:szCs w:val="24"/>
              </w:rPr>
            </w:pPr>
            <w:r w:rsidRPr="00FA6E8B">
              <w:rPr>
                <w:rFonts w:ascii="Times New Roman" w:hAnsi="Times New Roman" w:cs="Times New Roman"/>
                <w:sz w:val="24"/>
                <w:szCs w:val="24"/>
              </w:rPr>
              <w:t>1:5000</w:t>
            </w:r>
          </w:p>
        </w:tc>
        <w:tc>
          <w:tcPr>
            <w:tcW w:w="2438" w:type="dxa"/>
            <w:vAlign w:val="center"/>
          </w:tcPr>
          <w:p w14:paraId="2AD90C92" w14:textId="77777777" w:rsidR="008C5649" w:rsidRDefault="001E50F7" w:rsidP="008C5649">
            <w:pPr>
              <w:jc w:val="center"/>
              <w:rPr>
                <w:rFonts w:ascii="Times New Roman" w:hAnsi="Times New Roman" w:cs="Times New Roman"/>
                <w:sz w:val="24"/>
                <w:szCs w:val="24"/>
              </w:rPr>
            </w:pPr>
            <w:r>
              <w:rPr>
                <w:rFonts w:ascii="Times New Roman" w:hAnsi="Times New Roman" w:cs="Times New Roman"/>
                <w:sz w:val="24"/>
                <w:szCs w:val="24"/>
              </w:rPr>
              <w:t>х. Лосево,</w:t>
            </w:r>
          </w:p>
          <w:p w14:paraId="63C3FE13" w14:textId="77777777" w:rsidR="001E50F7" w:rsidRDefault="001E50F7" w:rsidP="008C5649">
            <w:pPr>
              <w:jc w:val="center"/>
              <w:rPr>
                <w:rFonts w:ascii="Times New Roman" w:hAnsi="Times New Roman" w:cs="Times New Roman"/>
                <w:sz w:val="24"/>
                <w:szCs w:val="24"/>
              </w:rPr>
            </w:pPr>
            <w:r>
              <w:rPr>
                <w:rFonts w:ascii="Times New Roman" w:hAnsi="Times New Roman" w:cs="Times New Roman"/>
                <w:sz w:val="24"/>
                <w:szCs w:val="24"/>
              </w:rPr>
              <w:t>п. Степной,</w:t>
            </w:r>
          </w:p>
          <w:p w14:paraId="70F71237" w14:textId="77777777" w:rsidR="001E50F7" w:rsidRDefault="001E50F7" w:rsidP="008C5649">
            <w:pPr>
              <w:jc w:val="center"/>
              <w:rPr>
                <w:rFonts w:ascii="Times New Roman" w:hAnsi="Times New Roman" w:cs="Times New Roman"/>
                <w:sz w:val="24"/>
                <w:szCs w:val="24"/>
              </w:rPr>
            </w:pPr>
            <w:r>
              <w:rPr>
                <w:rFonts w:ascii="Times New Roman" w:hAnsi="Times New Roman" w:cs="Times New Roman"/>
                <w:sz w:val="24"/>
                <w:szCs w:val="24"/>
              </w:rPr>
              <w:t>п. Десятихатка,</w:t>
            </w:r>
          </w:p>
          <w:p w14:paraId="5182B6B9" w14:textId="77777777" w:rsidR="001E50F7" w:rsidRDefault="001E50F7" w:rsidP="008C5649">
            <w:pPr>
              <w:jc w:val="center"/>
              <w:rPr>
                <w:rFonts w:ascii="Times New Roman" w:hAnsi="Times New Roman" w:cs="Times New Roman"/>
                <w:sz w:val="24"/>
                <w:szCs w:val="24"/>
              </w:rPr>
            </w:pPr>
            <w:r>
              <w:rPr>
                <w:rFonts w:ascii="Times New Roman" w:hAnsi="Times New Roman" w:cs="Times New Roman"/>
                <w:sz w:val="24"/>
                <w:szCs w:val="24"/>
              </w:rPr>
              <w:t>х. Казачий,</w:t>
            </w:r>
          </w:p>
          <w:p w14:paraId="1EA8C308" w14:textId="77777777" w:rsidR="001E50F7" w:rsidRPr="00FA6E8B" w:rsidRDefault="001E50F7" w:rsidP="008C5649">
            <w:pPr>
              <w:jc w:val="center"/>
              <w:rPr>
                <w:rFonts w:ascii="Times New Roman" w:hAnsi="Times New Roman" w:cs="Times New Roman"/>
                <w:sz w:val="24"/>
                <w:szCs w:val="24"/>
              </w:rPr>
            </w:pPr>
            <w:r>
              <w:rPr>
                <w:rFonts w:ascii="Times New Roman" w:hAnsi="Times New Roman" w:cs="Times New Roman"/>
                <w:sz w:val="24"/>
                <w:szCs w:val="24"/>
              </w:rPr>
              <w:t>х. Рогачев</w:t>
            </w:r>
          </w:p>
        </w:tc>
      </w:tr>
    </w:tbl>
    <w:p w14:paraId="28F4B10E" w14:textId="77777777" w:rsidR="00E82FA0" w:rsidRPr="006B1CDE" w:rsidRDefault="00E82FA0" w:rsidP="008042FE">
      <w:pPr>
        <w:spacing w:after="0" w:line="240" w:lineRule="auto"/>
        <w:rPr>
          <w:sz w:val="24"/>
          <w:szCs w:val="24"/>
        </w:rPr>
      </w:pPr>
    </w:p>
    <w:p w14:paraId="4E39417F" w14:textId="77777777" w:rsidR="00D3343D" w:rsidRPr="006B1CDE" w:rsidRDefault="00D3343D" w:rsidP="008042FE">
      <w:pPr>
        <w:spacing w:after="0" w:line="240" w:lineRule="auto"/>
        <w:rPr>
          <w:sz w:val="24"/>
          <w:szCs w:val="24"/>
        </w:rPr>
      </w:pPr>
      <w:r w:rsidRPr="006B1CDE">
        <w:rPr>
          <w:sz w:val="24"/>
          <w:szCs w:val="24"/>
        </w:rPr>
        <w:br w:type="page"/>
      </w:r>
    </w:p>
    <w:sdt>
      <w:sdtPr>
        <w:rPr>
          <w:rFonts w:asciiTheme="minorHAnsi" w:eastAsiaTheme="minorHAnsi" w:hAnsiTheme="minorHAnsi" w:cstheme="minorBidi"/>
          <w:color w:val="auto"/>
          <w:sz w:val="24"/>
          <w:szCs w:val="24"/>
          <w:lang w:eastAsia="en-US"/>
        </w:rPr>
        <w:id w:val="-744331560"/>
        <w:docPartObj>
          <w:docPartGallery w:val="Table of Contents"/>
          <w:docPartUnique/>
        </w:docPartObj>
      </w:sdtPr>
      <w:sdtEndPr>
        <w:rPr>
          <w:b/>
          <w:bCs/>
        </w:rPr>
      </w:sdtEndPr>
      <w:sdtContent>
        <w:p w14:paraId="0592960F" w14:textId="77777777" w:rsidR="0054234C" w:rsidRPr="005F1FB8" w:rsidRDefault="0054234C" w:rsidP="008042FE">
          <w:pPr>
            <w:pStyle w:val="af"/>
            <w:spacing w:before="0" w:line="240" w:lineRule="auto"/>
            <w:jc w:val="center"/>
            <w:rPr>
              <w:rFonts w:ascii="Times New Roman" w:hAnsi="Times New Roman" w:cs="Times New Roman"/>
              <w:b/>
              <w:color w:val="auto"/>
              <w:sz w:val="24"/>
              <w:szCs w:val="24"/>
            </w:rPr>
          </w:pPr>
          <w:r w:rsidRPr="005F1FB8">
            <w:rPr>
              <w:rFonts w:ascii="Times New Roman" w:hAnsi="Times New Roman" w:cs="Times New Roman"/>
              <w:b/>
              <w:color w:val="auto"/>
              <w:sz w:val="24"/>
              <w:szCs w:val="24"/>
            </w:rPr>
            <w:t>Содержание</w:t>
          </w:r>
        </w:p>
        <w:p w14:paraId="639366A8" w14:textId="77777777" w:rsidR="007A7CA8" w:rsidRDefault="00CC6F26">
          <w:pPr>
            <w:pStyle w:val="15"/>
            <w:rPr>
              <w:rFonts w:eastAsiaTheme="minorEastAsia"/>
              <w:noProof/>
              <w:lang w:eastAsia="ru-RU"/>
            </w:rPr>
          </w:pPr>
          <w:r w:rsidRPr="005F1FB8">
            <w:rPr>
              <w:sz w:val="24"/>
              <w:szCs w:val="24"/>
            </w:rPr>
            <w:fldChar w:fldCharType="begin"/>
          </w:r>
          <w:r w:rsidR="0054234C" w:rsidRPr="005F1FB8">
            <w:rPr>
              <w:sz w:val="24"/>
              <w:szCs w:val="24"/>
            </w:rPr>
            <w:instrText xml:space="preserve"> TOC \o "1-3" \h \z \u </w:instrText>
          </w:r>
          <w:r w:rsidRPr="005F1FB8">
            <w:rPr>
              <w:sz w:val="24"/>
              <w:szCs w:val="24"/>
            </w:rPr>
            <w:fldChar w:fldCharType="separate"/>
          </w:r>
          <w:hyperlink w:anchor="_Toc157792042" w:history="1">
            <w:r w:rsidR="007A7CA8" w:rsidRPr="0029034E">
              <w:rPr>
                <w:rStyle w:val="af0"/>
                <w:rFonts w:ascii="Times New Roman" w:hAnsi="Times New Roman" w:cs="Times New Roman"/>
                <w:b/>
                <w:noProof/>
              </w:rPr>
              <w:t>ВВЕДЕНИЕ</w:t>
            </w:r>
            <w:r w:rsidR="007A7CA8">
              <w:rPr>
                <w:noProof/>
                <w:webHidden/>
              </w:rPr>
              <w:tab/>
            </w:r>
            <w:r>
              <w:rPr>
                <w:noProof/>
                <w:webHidden/>
              </w:rPr>
              <w:fldChar w:fldCharType="begin"/>
            </w:r>
            <w:r w:rsidR="007A7CA8">
              <w:rPr>
                <w:noProof/>
                <w:webHidden/>
              </w:rPr>
              <w:instrText xml:space="preserve"> PAGEREF _Toc157792042 \h </w:instrText>
            </w:r>
            <w:r>
              <w:rPr>
                <w:noProof/>
                <w:webHidden/>
              </w:rPr>
            </w:r>
            <w:r>
              <w:rPr>
                <w:noProof/>
                <w:webHidden/>
              </w:rPr>
              <w:fldChar w:fldCharType="separate"/>
            </w:r>
            <w:r w:rsidR="007A7CA8">
              <w:rPr>
                <w:noProof/>
                <w:webHidden/>
              </w:rPr>
              <w:t>8</w:t>
            </w:r>
            <w:r>
              <w:rPr>
                <w:noProof/>
                <w:webHidden/>
              </w:rPr>
              <w:fldChar w:fldCharType="end"/>
            </w:r>
          </w:hyperlink>
        </w:p>
        <w:p w14:paraId="28D6377D" w14:textId="77777777" w:rsidR="007A7CA8" w:rsidRDefault="007A7CA8">
          <w:pPr>
            <w:pStyle w:val="15"/>
            <w:rPr>
              <w:rFonts w:eastAsiaTheme="minorEastAsia"/>
              <w:noProof/>
              <w:lang w:eastAsia="ru-RU"/>
            </w:rPr>
          </w:pPr>
          <w:hyperlink w:anchor="_Toc157792043" w:history="1">
            <w:r w:rsidRPr="0029034E">
              <w:rPr>
                <w:rStyle w:val="af0"/>
                <w:rFonts w:ascii="Times New Roman" w:hAnsi="Times New Roman" w:cs="Times New Roman"/>
                <w:b/>
                <w:noProof/>
              </w:rPr>
              <w:t>РАЗДЕЛ I. ПОРЯДОК ПРИМЕНЕНИЯ ПРАВИЛ ЗЕМЛЕПОЛЬЗОВАНИЯ И ЗАСТРОЙКИ И ВНЕСЕНИЯ ИЗМЕНЕНИЙ В УКАЗАННЫЕ ПРАВИЛА</w:t>
            </w:r>
            <w:r>
              <w:rPr>
                <w:noProof/>
                <w:webHidden/>
              </w:rPr>
              <w:tab/>
            </w:r>
            <w:r w:rsidR="00CC6F26">
              <w:rPr>
                <w:noProof/>
                <w:webHidden/>
              </w:rPr>
              <w:fldChar w:fldCharType="begin"/>
            </w:r>
            <w:r>
              <w:rPr>
                <w:noProof/>
                <w:webHidden/>
              </w:rPr>
              <w:instrText xml:space="preserve"> PAGEREF _Toc157792043 \h </w:instrText>
            </w:r>
            <w:r w:rsidR="00CC6F26">
              <w:rPr>
                <w:noProof/>
                <w:webHidden/>
              </w:rPr>
            </w:r>
            <w:r w:rsidR="00CC6F26">
              <w:rPr>
                <w:noProof/>
                <w:webHidden/>
              </w:rPr>
              <w:fldChar w:fldCharType="separate"/>
            </w:r>
            <w:r>
              <w:rPr>
                <w:noProof/>
                <w:webHidden/>
              </w:rPr>
              <w:t>9</w:t>
            </w:r>
            <w:r w:rsidR="00CC6F26">
              <w:rPr>
                <w:noProof/>
                <w:webHidden/>
              </w:rPr>
              <w:fldChar w:fldCharType="end"/>
            </w:r>
          </w:hyperlink>
        </w:p>
        <w:p w14:paraId="3D1B84EF" w14:textId="77777777" w:rsidR="007A7CA8" w:rsidRDefault="007A7CA8">
          <w:pPr>
            <w:pStyle w:val="15"/>
            <w:rPr>
              <w:rFonts w:eastAsiaTheme="minorEastAsia"/>
              <w:noProof/>
              <w:lang w:eastAsia="ru-RU"/>
            </w:rPr>
          </w:pPr>
          <w:hyperlink w:anchor="_Toc157792044" w:history="1">
            <w:r w:rsidRPr="0029034E">
              <w:rPr>
                <w:rStyle w:val="af0"/>
                <w:rFonts w:ascii="Times New Roman" w:hAnsi="Times New Roman" w:cs="Times New Roman"/>
                <w:b/>
                <w:noProof/>
              </w:rPr>
              <w:t>ГЛАВА 1. ПОЛОЖЕНИЕ О РЕГУЛИРОВАНИИ ЗЕМЛЕПОЛЬЗОВАНИЯ И ЗАСТРОЙКИ ОРГАНАМИ МЕСТНОГО САМОУПРАВЛЕНИЯ</w:t>
            </w:r>
            <w:r>
              <w:rPr>
                <w:noProof/>
                <w:webHidden/>
              </w:rPr>
              <w:tab/>
            </w:r>
            <w:r w:rsidR="00CC6F26">
              <w:rPr>
                <w:noProof/>
                <w:webHidden/>
              </w:rPr>
              <w:fldChar w:fldCharType="begin"/>
            </w:r>
            <w:r>
              <w:rPr>
                <w:noProof/>
                <w:webHidden/>
              </w:rPr>
              <w:instrText xml:space="preserve"> PAGEREF _Toc157792044 \h </w:instrText>
            </w:r>
            <w:r w:rsidR="00CC6F26">
              <w:rPr>
                <w:noProof/>
                <w:webHidden/>
              </w:rPr>
            </w:r>
            <w:r w:rsidR="00CC6F26">
              <w:rPr>
                <w:noProof/>
                <w:webHidden/>
              </w:rPr>
              <w:fldChar w:fldCharType="separate"/>
            </w:r>
            <w:r>
              <w:rPr>
                <w:noProof/>
                <w:webHidden/>
              </w:rPr>
              <w:t>9</w:t>
            </w:r>
            <w:r w:rsidR="00CC6F26">
              <w:rPr>
                <w:noProof/>
                <w:webHidden/>
              </w:rPr>
              <w:fldChar w:fldCharType="end"/>
            </w:r>
          </w:hyperlink>
        </w:p>
        <w:p w14:paraId="63C7AC73" w14:textId="77777777" w:rsidR="007A7CA8" w:rsidRDefault="007A7CA8">
          <w:pPr>
            <w:pStyle w:val="22"/>
            <w:rPr>
              <w:rFonts w:eastAsiaTheme="minorEastAsia"/>
              <w:noProof/>
              <w:lang w:eastAsia="ru-RU"/>
            </w:rPr>
          </w:pPr>
          <w:hyperlink w:anchor="_Toc157792045" w:history="1">
            <w:r w:rsidRPr="0029034E">
              <w:rPr>
                <w:rStyle w:val="af0"/>
                <w:rFonts w:ascii="Times New Roman" w:hAnsi="Times New Roman" w:cs="Times New Roman"/>
                <w:b/>
                <w:i/>
                <w:noProof/>
              </w:rPr>
              <w:t>Статья 1. Полномочия органов местного самоуправления в области регулирования отношений по вопросам землепользования и застройки</w:t>
            </w:r>
            <w:r>
              <w:rPr>
                <w:noProof/>
                <w:webHidden/>
              </w:rPr>
              <w:tab/>
            </w:r>
            <w:r w:rsidR="00CC6F26">
              <w:rPr>
                <w:noProof/>
                <w:webHidden/>
              </w:rPr>
              <w:fldChar w:fldCharType="begin"/>
            </w:r>
            <w:r>
              <w:rPr>
                <w:noProof/>
                <w:webHidden/>
              </w:rPr>
              <w:instrText xml:space="preserve"> PAGEREF _Toc157792045 \h </w:instrText>
            </w:r>
            <w:r w:rsidR="00CC6F26">
              <w:rPr>
                <w:noProof/>
                <w:webHidden/>
              </w:rPr>
            </w:r>
            <w:r w:rsidR="00CC6F26">
              <w:rPr>
                <w:noProof/>
                <w:webHidden/>
              </w:rPr>
              <w:fldChar w:fldCharType="separate"/>
            </w:r>
            <w:r>
              <w:rPr>
                <w:noProof/>
                <w:webHidden/>
              </w:rPr>
              <w:t>9</w:t>
            </w:r>
            <w:r w:rsidR="00CC6F26">
              <w:rPr>
                <w:noProof/>
                <w:webHidden/>
              </w:rPr>
              <w:fldChar w:fldCharType="end"/>
            </w:r>
          </w:hyperlink>
        </w:p>
        <w:p w14:paraId="7E2F99A1" w14:textId="77777777" w:rsidR="007A7CA8" w:rsidRDefault="007A7CA8">
          <w:pPr>
            <w:pStyle w:val="22"/>
            <w:rPr>
              <w:rFonts w:eastAsiaTheme="minorEastAsia"/>
              <w:noProof/>
              <w:lang w:eastAsia="ru-RU"/>
            </w:rPr>
          </w:pPr>
          <w:hyperlink w:anchor="_Toc157792046" w:history="1">
            <w:r w:rsidRPr="0029034E">
              <w:rPr>
                <w:rStyle w:val="af0"/>
                <w:rFonts w:ascii="Times New Roman" w:hAnsi="Times New Roman" w:cs="Times New Roman"/>
                <w:b/>
                <w:i/>
                <w:noProof/>
              </w:rPr>
              <w:t>Статья 2. Комиссия по подготовке проекта Правил землепользования и застройки</w:t>
            </w:r>
            <w:r>
              <w:rPr>
                <w:noProof/>
                <w:webHidden/>
              </w:rPr>
              <w:tab/>
            </w:r>
            <w:r w:rsidR="00CC6F26">
              <w:rPr>
                <w:noProof/>
                <w:webHidden/>
              </w:rPr>
              <w:fldChar w:fldCharType="begin"/>
            </w:r>
            <w:r>
              <w:rPr>
                <w:noProof/>
                <w:webHidden/>
              </w:rPr>
              <w:instrText xml:space="preserve"> PAGEREF _Toc157792046 \h </w:instrText>
            </w:r>
            <w:r w:rsidR="00CC6F26">
              <w:rPr>
                <w:noProof/>
                <w:webHidden/>
              </w:rPr>
            </w:r>
            <w:r w:rsidR="00CC6F26">
              <w:rPr>
                <w:noProof/>
                <w:webHidden/>
              </w:rPr>
              <w:fldChar w:fldCharType="separate"/>
            </w:r>
            <w:r>
              <w:rPr>
                <w:noProof/>
                <w:webHidden/>
              </w:rPr>
              <w:t>9</w:t>
            </w:r>
            <w:r w:rsidR="00CC6F26">
              <w:rPr>
                <w:noProof/>
                <w:webHidden/>
              </w:rPr>
              <w:fldChar w:fldCharType="end"/>
            </w:r>
          </w:hyperlink>
        </w:p>
        <w:p w14:paraId="0325BE3D" w14:textId="77777777" w:rsidR="007A7CA8" w:rsidRDefault="007A7CA8">
          <w:pPr>
            <w:pStyle w:val="22"/>
            <w:rPr>
              <w:rFonts w:eastAsiaTheme="minorEastAsia"/>
              <w:noProof/>
              <w:lang w:eastAsia="ru-RU"/>
            </w:rPr>
          </w:pPr>
          <w:hyperlink w:anchor="_Toc157792047" w:history="1">
            <w:r w:rsidRPr="0029034E">
              <w:rPr>
                <w:rStyle w:val="af0"/>
                <w:rFonts w:ascii="Times New Roman" w:hAnsi="Times New Roman" w:cs="Times New Roman"/>
                <w:b/>
                <w:i/>
                <w:noProof/>
              </w:rPr>
              <w:t>Статья 3. Полномочия комиссии по подготовке проекта Правил землепользования и застройки</w:t>
            </w:r>
            <w:r>
              <w:rPr>
                <w:noProof/>
                <w:webHidden/>
              </w:rPr>
              <w:tab/>
            </w:r>
            <w:r w:rsidR="00CC6F26">
              <w:rPr>
                <w:noProof/>
                <w:webHidden/>
              </w:rPr>
              <w:fldChar w:fldCharType="begin"/>
            </w:r>
            <w:r>
              <w:rPr>
                <w:noProof/>
                <w:webHidden/>
              </w:rPr>
              <w:instrText xml:space="preserve"> PAGEREF _Toc157792047 \h </w:instrText>
            </w:r>
            <w:r w:rsidR="00CC6F26">
              <w:rPr>
                <w:noProof/>
                <w:webHidden/>
              </w:rPr>
            </w:r>
            <w:r w:rsidR="00CC6F26">
              <w:rPr>
                <w:noProof/>
                <w:webHidden/>
              </w:rPr>
              <w:fldChar w:fldCharType="separate"/>
            </w:r>
            <w:r>
              <w:rPr>
                <w:noProof/>
                <w:webHidden/>
              </w:rPr>
              <w:t>9</w:t>
            </w:r>
            <w:r w:rsidR="00CC6F26">
              <w:rPr>
                <w:noProof/>
                <w:webHidden/>
              </w:rPr>
              <w:fldChar w:fldCharType="end"/>
            </w:r>
          </w:hyperlink>
        </w:p>
        <w:p w14:paraId="59FFCA4E" w14:textId="77777777" w:rsidR="007A7CA8" w:rsidRDefault="007A7CA8">
          <w:pPr>
            <w:pStyle w:val="22"/>
            <w:rPr>
              <w:rFonts w:eastAsiaTheme="minorEastAsia"/>
              <w:noProof/>
              <w:lang w:eastAsia="ru-RU"/>
            </w:rPr>
          </w:pPr>
          <w:hyperlink w:anchor="_Toc157792048" w:history="1">
            <w:r w:rsidRPr="0029034E">
              <w:rPr>
                <w:rStyle w:val="af0"/>
                <w:rFonts w:ascii="Times New Roman" w:hAnsi="Times New Roman" w:cs="Times New Roman"/>
                <w:b/>
                <w:i/>
                <w:noProof/>
              </w:rPr>
              <w:t>Статья 4. Образование земельных участков из земель или земельных участков, находящихся в государственной или муниципальной собственности</w:t>
            </w:r>
            <w:r>
              <w:rPr>
                <w:noProof/>
                <w:webHidden/>
              </w:rPr>
              <w:tab/>
            </w:r>
            <w:r w:rsidR="00CC6F26">
              <w:rPr>
                <w:noProof/>
                <w:webHidden/>
              </w:rPr>
              <w:fldChar w:fldCharType="begin"/>
            </w:r>
            <w:r>
              <w:rPr>
                <w:noProof/>
                <w:webHidden/>
              </w:rPr>
              <w:instrText xml:space="preserve"> PAGEREF _Toc157792048 \h </w:instrText>
            </w:r>
            <w:r w:rsidR="00CC6F26">
              <w:rPr>
                <w:noProof/>
                <w:webHidden/>
              </w:rPr>
            </w:r>
            <w:r w:rsidR="00CC6F26">
              <w:rPr>
                <w:noProof/>
                <w:webHidden/>
              </w:rPr>
              <w:fldChar w:fldCharType="separate"/>
            </w:r>
            <w:r>
              <w:rPr>
                <w:noProof/>
                <w:webHidden/>
              </w:rPr>
              <w:t>10</w:t>
            </w:r>
            <w:r w:rsidR="00CC6F26">
              <w:rPr>
                <w:noProof/>
                <w:webHidden/>
              </w:rPr>
              <w:fldChar w:fldCharType="end"/>
            </w:r>
          </w:hyperlink>
        </w:p>
        <w:p w14:paraId="4500E941" w14:textId="77777777" w:rsidR="007A7CA8" w:rsidRDefault="007A7CA8">
          <w:pPr>
            <w:pStyle w:val="22"/>
            <w:rPr>
              <w:rFonts w:eastAsiaTheme="minorEastAsia"/>
              <w:noProof/>
              <w:lang w:eastAsia="ru-RU"/>
            </w:rPr>
          </w:pPr>
          <w:hyperlink w:anchor="_Toc157792049" w:history="1">
            <w:r w:rsidRPr="0029034E">
              <w:rPr>
                <w:rStyle w:val="af0"/>
                <w:rFonts w:ascii="Times New Roman" w:hAnsi="Times New Roman" w:cs="Times New Roman"/>
                <w:b/>
                <w:i/>
                <w:noProof/>
              </w:rPr>
              <w:t>Статья 5. Предоставление земельных участков, находящихся в муниципальной собственности</w:t>
            </w:r>
            <w:r>
              <w:rPr>
                <w:noProof/>
                <w:webHidden/>
              </w:rPr>
              <w:tab/>
            </w:r>
            <w:r w:rsidR="00CC6F26">
              <w:rPr>
                <w:noProof/>
                <w:webHidden/>
              </w:rPr>
              <w:fldChar w:fldCharType="begin"/>
            </w:r>
            <w:r>
              <w:rPr>
                <w:noProof/>
                <w:webHidden/>
              </w:rPr>
              <w:instrText xml:space="preserve"> PAGEREF _Toc157792049 \h </w:instrText>
            </w:r>
            <w:r w:rsidR="00CC6F26">
              <w:rPr>
                <w:noProof/>
                <w:webHidden/>
              </w:rPr>
            </w:r>
            <w:r w:rsidR="00CC6F26">
              <w:rPr>
                <w:noProof/>
                <w:webHidden/>
              </w:rPr>
              <w:fldChar w:fldCharType="separate"/>
            </w:r>
            <w:r>
              <w:rPr>
                <w:noProof/>
                <w:webHidden/>
              </w:rPr>
              <w:t>11</w:t>
            </w:r>
            <w:r w:rsidR="00CC6F26">
              <w:rPr>
                <w:noProof/>
                <w:webHidden/>
              </w:rPr>
              <w:fldChar w:fldCharType="end"/>
            </w:r>
          </w:hyperlink>
        </w:p>
        <w:p w14:paraId="4F014811" w14:textId="77777777" w:rsidR="007A7CA8" w:rsidRDefault="007A7CA8">
          <w:pPr>
            <w:pStyle w:val="22"/>
            <w:rPr>
              <w:rFonts w:eastAsiaTheme="minorEastAsia"/>
              <w:noProof/>
              <w:lang w:eastAsia="ru-RU"/>
            </w:rPr>
          </w:pPr>
          <w:hyperlink w:anchor="_Toc157792050" w:history="1">
            <w:r w:rsidRPr="0029034E">
              <w:rPr>
                <w:rStyle w:val="af0"/>
                <w:rFonts w:ascii="Times New Roman" w:hAnsi="Times New Roman" w:cs="Times New Roman"/>
                <w:b/>
                <w:i/>
                <w:noProof/>
              </w:rPr>
              <w:t>Статья 6. Обмен земельного участка, находящегося в муниципальной собственности, на земельный участок, находящийся в частной собственности</w:t>
            </w:r>
            <w:r>
              <w:rPr>
                <w:noProof/>
                <w:webHidden/>
              </w:rPr>
              <w:tab/>
            </w:r>
            <w:r w:rsidR="00CC6F26">
              <w:rPr>
                <w:noProof/>
                <w:webHidden/>
              </w:rPr>
              <w:fldChar w:fldCharType="begin"/>
            </w:r>
            <w:r>
              <w:rPr>
                <w:noProof/>
                <w:webHidden/>
              </w:rPr>
              <w:instrText xml:space="preserve"> PAGEREF _Toc157792050 \h </w:instrText>
            </w:r>
            <w:r w:rsidR="00CC6F26">
              <w:rPr>
                <w:noProof/>
                <w:webHidden/>
              </w:rPr>
            </w:r>
            <w:r w:rsidR="00CC6F26">
              <w:rPr>
                <w:noProof/>
                <w:webHidden/>
              </w:rPr>
              <w:fldChar w:fldCharType="separate"/>
            </w:r>
            <w:r>
              <w:rPr>
                <w:noProof/>
                <w:webHidden/>
              </w:rPr>
              <w:t>12</w:t>
            </w:r>
            <w:r w:rsidR="00CC6F26">
              <w:rPr>
                <w:noProof/>
                <w:webHidden/>
              </w:rPr>
              <w:fldChar w:fldCharType="end"/>
            </w:r>
          </w:hyperlink>
        </w:p>
        <w:p w14:paraId="7F368BC3" w14:textId="77777777" w:rsidR="007A7CA8" w:rsidRDefault="007A7CA8">
          <w:pPr>
            <w:pStyle w:val="22"/>
            <w:rPr>
              <w:rFonts w:eastAsiaTheme="minorEastAsia"/>
              <w:noProof/>
              <w:lang w:eastAsia="ru-RU"/>
            </w:rPr>
          </w:pPr>
          <w:hyperlink w:anchor="_Toc157792051" w:history="1">
            <w:r w:rsidRPr="0029034E">
              <w:rPr>
                <w:rStyle w:val="af0"/>
                <w:rFonts w:ascii="Times New Roman" w:hAnsi="Times New Roman" w:cs="Times New Roman"/>
                <w:b/>
                <w:i/>
                <w:noProof/>
              </w:rPr>
              <w:t>Статья 7. Изъятие земельных участков и резервирование земель для муниципальных нужд</w:t>
            </w:r>
            <w:r>
              <w:rPr>
                <w:noProof/>
                <w:webHidden/>
              </w:rPr>
              <w:tab/>
            </w:r>
            <w:r w:rsidR="00CC6F26">
              <w:rPr>
                <w:noProof/>
                <w:webHidden/>
              </w:rPr>
              <w:fldChar w:fldCharType="begin"/>
            </w:r>
            <w:r>
              <w:rPr>
                <w:noProof/>
                <w:webHidden/>
              </w:rPr>
              <w:instrText xml:space="preserve"> PAGEREF _Toc157792051 \h </w:instrText>
            </w:r>
            <w:r w:rsidR="00CC6F26">
              <w:rPr>
                <w:noProof/>
                <w:webHidden/>
              </w:rPr>
            </w:r>
            <w:r w:rsidR="00CC6F26">
              <w:rPr>
                <w:noProof/>
                <w:webHidden/>
              </w:rPr>
              <w:fldChar w:fldCharType="separate"/>
            </w:r>
            <w:r>
              <w:rPr>
                <w:noProof/>
                <w:webHidden/>
              </w:rPr>
              <w:t>13</w:t>
            </w:r>
            <w:r w:rsidR="00CC6F26">
              <w:rPr>
                <w:noProof/>
                <w:webHidden/>
              </w:rPr>
              <w:fldChar w:fldCharType="end"/>
            </w:r>
          </w:hyperlink>
        </w:p>
        <w:p w14:paraId="6A9CC501" w14:textId="77777777" w:rsidR="007A7CA8" w:rsidRDefault="007A7CA8">
          <w:pPr>
            <w:pStyle w:val="22"/>
            <w:rPr>
              <w:rFonts w:eastAsiaTheme="minorEastAsia"/>
              <w:noProof/>
              <w:lang w:eastAsia="ru-RU"/>
            </w:rPr>
          </w:pPr>
          <w:hyperlink w:anchor="_Toc157792052" w:history="1">
            <w:r w:rsidRPr="0029034E">
              <w:rPr>
                <w:rStyle w:val="af0"/>
                <w:rFonts w:ascii="Times New Roman" w:hAnsi="Times New Roman" w:cs="Times New Roman"/>
                <w:b/>
                <w:i/>
                <w:noProof/>
              </w:rPr>
              <w:t>Статья 8. Договор о комплексном развитии территории</w:t>
            </w:r>
            <w:r>
              <w:rPr>
                <w:noProof/>
                <w:webHidden/>
              </w:rPr>
              <w:tab/>
            </w:r>
            <w:r w:rsidR="00CC6F26">
              <w:rPr>
                <w:noProof/>
                <w:webHidden/>
              </w:rPr>
              <w:fldChar w:fldCharType="begin"/>
            </w:r>
            <w:r>
              <w:rPr>
                <w:noProof/>
                <w:webHidden/>
              </w:rPr>
              <w:instrText xml:space="preserve"> PAGEREF _Toc157792052 \h </w:instrText>
            </w:r>
            <w:r w:rsidR="00CC6F26">
              <w:rPr>
                <w:noProof/>
                <w:webHidden/>
              </w:rPr>
            </w:r>
            <w:r w:rsidR="00CC6F26">
              <w:rPr>
                <w:noProof/>
                <w:webHidden/>
              </w:rPr>
              <w:fldChar w:fldCharType="separate"/>
            </w:r>
            <w:r>
              <w:rPr>
                <w:noProof/>
                <w:webHidden/>
              </w:rPr>
              <w:t>14</w:t>
            </w:r>
            <w:r w:rsidR="00CC6F26">
              <w:rPr>
                <w:noProof/>
                <w:webHidden/>
              </w:rPr>
              <w:fldChar w:fldCharType="end"/>
            </w:r>
          </w:hyperlink>
        </w:p>
        <w:p w14:paraId="1B3E994C" w14:textId="77777777" w:rsidR="007A7CA8" w:rsidRDefault="007A7CA8">
          <w:pPr>
            <w:pStyle w:val="22"/>
            <w:rPr>
              <w:rFonts w:eastAsiaTheme="minorEastAsia"/>
              <w:noProof/>
              <w:lang w:eastAsia="ru-RU"/>
            </w:rPr>
          </w:pPr>
          <w:hyperlink w:anchor="_Toc157792053" w:history="1">
            <w:r w:rsidRPr="0029034E">
              <w:rPr>
                <w:rStyle w:val="af0"/>
                <w:rFonts w:ascii="Times New Roman" w:hAnsi="Times New Roman" w:cs="Times New Roman"/>
                <w:b/>
                <w:i/>
                <w:noProof/>
              </w:rPr>
              <w:t>Статья 9. Государственный земельный надзор, муниципальный земельный контроль, общественный земельный контроль</w:t>
            </w:r>
            <w:r>
              <w:rPr>
                <w:noProof/>
                <w:webHidden/>
              </w:rPr>
              <w:tab/>
            </w:r>
            <w:r w:rsidR="00CC6F26">
              <w:rPr>
                <w:noProof/>
                <w:webHidden/>
              </w:rPr>
              <w:fldChar w:fldCharType="begin"/>
            </w:r>
            <w:r>
              <w:rPr>
                <w:noProof/>
                <w:webHidden/>
              </w:rPr>
              <w:instrText xml:space="preserve"> PAGEREF _Toc157792053 \h </w:instrText>
            </w:r>
            <w:r w:rsidR="00CC6F26">
              <w:rPr>
                <w:noProof/>
                <w:webHidden/>
              </w:rPr>
            </w:r>
            <w:r w:rsidR="00CC6F26">
              <w:rPr>
                <w:noProof/>
                <w:webHidden/>
              </w:rPr>
              <w:fldChar w:fldCharType="separate"/>
            </w:r>
            <w:r>
              <w:rPr>
                <w:noProof/>
                <w:webHidden/>
              </w:rPr>
              <w:t>15</w:t>
            </w:r>
            <w:r w:rsidR="00CC6F26">
              <w:rPr>
                <w:noProof/>
                <w:webHidden/>
              </w:rPr>
              <w:fldChar w:fldCharType="end"/>
            </w:r>
          </w:hyperlink>
        </w:p>
        <w:p w14:paraId="4B8BBB98" w14:textId="77777777" w:rsidR="007A7CA8" w:rsidRDefault="007A7CA8">
          <w:pPr>
            <w:pStyle w:val="15"/>
            <w:rPr>
              <w:rFonts w:eastAsiaTheme="minorEastAsia"/>
              <w:noProof/>
              <w:lang w:eastAsia="ru-RU"/>
            </w:rPr>
          </w:pPr>
          <w:hyperlink w:anchor="_Toc157792054" w:history="1">
            <w:r w:rsidRPr="0029034E">
              <w:rPr>
                <w:rStyle w:val="af0"/>
                <w:rFonts w:ascii="Times New Roman" w:hAnsi="Times New Roman" w:cs="Times New Roman"/>
                <w:b/>
                <w:noProof/>
              </w:rPr>
              <w:t>ГЛАВА 2.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r>
              <w:rPr>
                <w:noProof/>
                <w:webHidden/>
              </w:rPr>
              <w:tab/>
            </w:r>
            <w:r w:rsidR="00CC6F26">
              <w:rPr>
                <w:noProof/>
                <w:webHidden/>
              </w:rPr>
              <w:fldChar w:fldCharType="begin"/>
            </w:r>
            <w:r>
              <w:rPr>
                <w:noProof/>
                <w:webHidden/>
              </w:rPr>
              <w:instrText xml:space="preserve"> PAGEREF _Toc157792054 \h </w:instrText>
            </w:r>
            <w:r w:rsidR="00CC6F26">
              <w:rPr>
                <w:noProof/>
                <w:webHidden/>
              </w:rPr>
            </w:r>
            <w:r w:rsidR="00CC6F26">
              <w:rPr>
                <w:noProof/>
                <w:webHidden/>
              </w:rPr>
              <w:fldChar w:fldCharType="separate"/>
            </w:r>
            <w:r>
              <w:rPr>
                <w:noProof/>
                <w:webHidden/>
              </w:rPr>
              <w:t>16</w:t>
            </w:r>
            <w:r w:rsidR="00CC6F26">
              <w:rPr>
                <w:noProof/>
                <w:webHidden/>
              </w:rPr>
              <w:fldChar w:fldCharType="end"/>
            </w:r>
          </w:hyperlink>
        </w:p>
        <w:p w14:paraId="4AA89EE5" w14:textId="77777777" w:rsidR="007A7CA8" w:rsidRDefault="007A7CA8">
          <w:pPr>
            <w:pStyle w:val="22"/>
            <w:rPr>
              <w:rFonts w:eastAsiaTheme="minorEastAsia"/>
              <w:noProof/>
              <w:lang w:eastAsia="ru-RU"/>
            </w:rPr>
          </w:pPr>
          <w:hyperlink w:anchor="_Toc157792055" w:history="1">
            <w:r w:rsidRPr="0029034E">
              <w:rPr>
                <w:rStyle w:val="af0"/>
                <w:rFonts w:ascii="Times New Roman" w:hAnsi="Times New Roman" w:cs="Times New Roman"/>
                <w:b/>
                <w:i/>
                <w:noProof/>
              </w:rPr>
              <w:t>Статья 10. Виды разрешённого использования земельных участков и объектов капитального строительства</w:t>
            </w:r>
            <w:r>
              <w:rPr>
                <w:noProof/>
                <w:webHidden/>
              </w:rPr>
              <w:tab/>
            </w:r>
            <w:r w:rsidR="00CC6F26">
              <w:rPr>
                <w:noProof/>
                <w:webHidden/>
              </w:rPr>
              <w:fldChar w:fldCharType="begin"/>
            </w:r>
            <w:r>
              <w:rPr>
                <w:noProof/>
                <w:webHidden/>
              </w:rPr>
              <w:instrText xml:space="preserve"> PAGEREF _Toc157792055 \h </w:instrText>
            </w:r>
            <w:r w:rsidR="00CC6F26">
              <w:rPr>
                <w:noProof/>
                <w:webHidden/>
              </w:rPr>
            </w:r>
            <w:r w:rsidR="00CC6F26">
              <w:rPr>
                <w:noProof/>
                <w:webHidden/>
              </w:rPr>
              <w:fldChar w:fldCharType="separate"/>
            </w:r>
            <w:r>
              <w:rPr>
                <w:noProof/>
                <w:webHidden/>
              </w:rPr>
              <w:t>16</w:t>
            </w:r>
            <w:r w:rsidR="00CC6F26">
              <w:rPr>
                <w:noProof/>
                <w:webHidden/>
              </w:rPr>
              <w:fldChar w:fldCharType="end"/>
            </w:r>
          </w:hyperlink>
        </w:p>
        <w:p w14:paraId="41E48784" w14:textId="77777777" w:rsidR="007A7CA8" w:rsidRDefault="007A7CA8">
          <w:pPr>
            <w:pStyle w:val="22"/>
            <w:rPr>
              <w:rFonts w:eastAsiaTheme="minorEastAsia"/>
              <w:noProof/>
              <w:lang w:eastAsia="ru-RU"/>
            </w:rPr>
          </w:pPr>
          <w:hyperlink w:anchor="_Toc157792056" w:history="1">
            <w:r w:rsidRPr="0029034E">
              <w:rPr>
                <w:rStyle w:val="af0"/>
                <w:rFonts w:ascii="Times New Roman" w:hAnsi="Times New Roman" w:cs="Times New Roman"/>
                <w:b/>
                <w:i/>
                <w:noProof/>
              </w:rPr>
              <w:t>Статья 11. Разрешённое использование земельных участков и объектов, не являющихся объектами капитального строительства</w:t>
            </w:r>
            <w:r>
              <w:rPr>
                <w:noProof/>
                <w:webHidden/>
              </w:rPr>
              <w:tab/>
            </w:r>
            <w:r w:rsidR="00CC6F26">
              <w:rPr>
                <w:noProof/>
                <w:webHidden/>
              </w:rPr>
              <w:fldChar w:fldCharType="begin"/>
            </w:r>
            <w:r>
              <w:rPr>
                <w:noProof/>
                <w:webHidden/>
              </w:rPr>
              <w:instrText xml:space="preserve"> PAGEREF _Toc157792056 \h </w:instrText>
            </w:r>
            <w:r w:rsidR="00CC6F26">
              <w:rPr>
                <w:noProof/>
                <w:webHidden/>
              </w:rPr>
            </w:r>
            <w:r w:rsidR="00CC6F26">
              <w:rPr>
                <w:noProof/>
                <w:webHidden/>
              </w:rPr>
              <w:fldChar w:fldCharType="separate"/>
            </w:r>
            <w:r>
              <w:rPr>
                <w:noProof/>
                <w:webHidden/>
              </w:rPr>
              <w:t>17</w:t>
            </w:r>
            <w:r w:rsidR="00CC6F26">
              <w:rPr>
                <w:noProof/>
                <w:webHidden/>
              </w:rPr>
              <w:fldChar w:fldCharType="end"/>
            </w:r>
          </w:hyperlink>
        </w:p>
        <w:p w14:paraId="772FA200" w14:textId="77777777" w:rsidR="007A7CA8" w:rsidRDefault="007A7CA8">
          <w:pPr>
            <w:pStyle w:val="22"/>
            <w:rPr>
              <w:rFonts w:eastAsiaTheme="minorEastAsia"/>
              <w:noProof/>
              <w:lang w:eastAsia="ru-RU"/>
            </w:rPr>
          </w:pPr>
          <w:hyperlink w:anchor="_Toc157792057" w:history="1">
            <w:r w:rsidRPr="0029034E">
              <w:rPr>
                <w:rStyle w:val="af0"/>
                <w:rFonts w:ascii="Times New Roman" w:hAnsi="Times New Roman" w:cs="Times New Roman"/>
                <w:b/>
                <w:i/>
                <w:noProof/>
              </w:rPr>
              <w:t>Статья 12.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r>
              <w:rPr>
                <w:noProof/>
                <w:webHidden/>
              </w:rPr>
              <w:tab/>
            </w:r>
            <w:r w:rsidR="00CC6F26">
              <w:rPr>
                <w:noProof/>
                <w:webHidden/>
              </w:rPr>
              <w:fldChar w:fldCharType="begin"/>
            </w:r>
            <w:r>
              <w:rPr>
                <w:noProof/>
                <w:webHidden/>
              </w:rPr>
              <w:instrText xml:space="preserve"> PAGEREF _Toc157792057 \h </w:instrText>
            </w:r>
            <w:r w:rsidR="00CC6F26">
              <w:rPr>
                <w:noProof/>
                <w:webHidden/>
              </w:rPr>
            </w:r>
            <w:r w:rsidR="00CC6F26">
              <w:rPr>
                <w:noProof/>
                <w:webHidden/>
              </w:rPr>
              <w:fldChar w:fldCharType="separate"/>
            </w:r>
            <w:r>
              <w:rPr>
                <w:noProof/>
                <w:webHidden/>
              </w:rPr>
              <w:t>17</w:t>
            </w:r>
            <w:r w:rsidR="00CC6F26">
              <w:rPr>
                <w:noProof/>
                <w:webHidden/>
              </w:rPr>
              <w:fldChar w:fldCharType="end"/>
            </w:r>
          </w:hyperlink>
        </w:p>
        <w:p w14:paraId="7966CC0A" w14:textId="77777777" w:rsidR="007A7CA8" w:rsidRDefault="007A7CA8">
          <w:pPr>
            <w:pStyle w:val="22"/>
            <w:rPr>
              <w:rFonts w:eastAsiaTheme="minorEastAsia"/>
              <w:noProof/>
              <w:lang w:eastAsia="ru-RU"/>
            </w:rPr>
          </w:pPr>
          <w:hyperlink w:anchor="_Toc157792058" w:history="1">
            <w:r w:rsidRPr="0029034E">
              <w:rPr>
                <w:rStyle w:val="af0"/>
                <w:rFonts w:ascii="Times New Roman" w:hAnsi="Times New Roman" w:cs="Times New Roman"/>
                <w:b/>
                <w:i/>
                <w:noProof/>
              </w:rPr>
              <w:t>Статья 13. Порядок предоставления разрешения на условно разрешённый вид использования земельного участка или объекта капитального строительства</w:t>
            </w:r>
            <w:r>
              <w:rPr>
                <w:noProof/>
                <w:webHidden/>
              </w:rPr>
              <w:tab/>
            </w:r>
            <w:r w:rsidR="00CC6F26">
              <w:rPr>
                <w:noProof/>
                <w:webHidden/>
              </w:rPr>
              <w:fldChar w:fldCharType="begin"/>
            </w:r>
            <w:r>
              <w:rPr>
                <w:noProof/>
                <w:webHidden/>
              </w:rPr>
              <w:instrText xml:space="preserve"> PAGEREF _Toc157792058 \h </w:instrText>
            </w:r>
            <w:r w:rsidR="00CC6F26">
              <w:rPr>
                <w:noProof/>
                <w:webHidden/>
              </w:rPr>
            </w:r>
            <w:r w:rsidR="00CC6F26">
              <w:rPr>
                <w:noProof/>
                <w:webHidden/>
              </w:rPr>
              <w:fldChar w:fldCharType="separate"/>
            </w:r>
            <w:r>
              <w:rPr>
                <w:noProof/>
                <w:webHidden/>
              </w:rPr>
              <w:t>18</w:t>
            </w:r>
            <w:r w:rsidR="00CC6F26">
              <w:rPr>
                <w:noProof/>
                <w:webHidden/>
              </w:rPr>
              <w:fldChar w:fldCharType="end"/>
            </w:r>
          </w:hyperlink>
        </w:p>
        <w:p w14:paraId="77AE8727" w14:textId="77777777" w:rsidR="007A7CA8" w:rsidRDefault="007A7CA8">
          <w:pPr>
            <w:pStyle w:val="22"/>
            <w:rPr>
              <w:rFonts w:eastAsiaTheme="minorEastAsia"/>
              <w:noProof/>
              <w:lang w:eastAsia="ru-RU"/>
            </w:rPr>
          </w:pPr>
          <w:hyperlink w:anchor="_Toc157792059" w:history="1">
            <w:r w:rsidRPr="0029034E">
              <w:rPr>
                <w:rStyle w:val="af0"/>
                <w:rFonts w:ascii="Times New Roman" w:hAnsi="Times New Roman" w:cs="Times New Roman"/>
                <w:b/>
                <w:i/>
                <w:noProof/>
              </w:rPr>
              <w:t>Статья 14. Общие требования градостроительного регламента в части предельных (минимальных и (или) максимальных) размеров земельных участков и предельных параметров разрешённого строительства, реконструкции объектов капитального строительства</w:t>
            </w:r>
            <w:r>
              <w:rPr>
                <w:noProof/>
                <w:webHidden/>
              </w:rPr>
              <w:tab/>
            </w:r>
            <w:r w:rsidR="00CC6F26">
              <w:rPr>
                <w:noProof/>
                <w:webHidden/>
              </w:rPr>
              <w:fldChar w:fldCharType="begin"/>
            </w:r>
            <w:r>
              <w:rPr>
                <w:noProof/>
                <w:webHidden/>
              </w:rPr>
              <w:instrText xml:space="preserve"> PAGEREF _Toc157792059 \h </w:instrText>
            </w:r>
            <w:r w:rsidR="00CC6F26">
              <w:rPr>
                <w:noProof/>
                <w:webHidden/>
              </w:rPr>
            </w:r>
            <w:r w:rsidR="00CC6F26">
              <w:rPr>
                <w:noProof/>
                <w:webHidden/>
              </w:rPr>
              <w:fldChar w:fldCharType="separate"/>
            </w:r>
            <w:r>
              <w:rPr>
                <w:noProof/>
                <w:webHidden/>
              </w:rPr>
              <w:t>19</w:t>
            </w:r>
            <w:r w:rsidR="00CC6F26">
              <w:rPr>
                <w:noProof/>
                <w:webHidden/>
              </w:rPr>
              <w:fldChar w:fldCharType="end"/>
            </w:r>
          </w:hyperlink>
        </w:p>
        <w:p w14:paraId="7D83D62E" w14:textId="77777777" w:rsidR="007A7CA8" w:rsidRDefault="007A7CA8">
          <w:pPr>
            <w:pStyle w:val="22"/>
            <w:rPr>
              <w:rFonts w:eastAsiaTheme="minorEastAsia"/>
              <w:noProof/>
              <w:lang w:eastAsia="ru-RU"/>
            </w:rPr>
          </w:pPr>
          <w:hyperlink w:anchor="_Toc157792060" w:history="1">
            <w:r w:rsidRPr="0029034E">
              <w:rPr>
                <w:rStyle w:val="af0"/>
                <w:rFonts w:ascii="Times New Roman" w:hAnsi="Times New Roman" w:cs="Times New Roman"/>
                <w:b/>
                <w:i/>
                <w:noProof/>
              </w:rPr>
              <w:t>Статья 15. Общие требования градостроительного регламента в части ограничений использования территорий, земельных участков и объектов капитального строительства</w:t>
            </w:r>
            <w:r>
              <w:rPr>
                <w:noProof/>
                <w:webHidden/>
              </w:rPr>
              <w:tab/>
            </w:r>
            <w:r w:rsidR="00CC6F26">
              <w:rPr>
                <w:noProof/>
                <w:webHidden/>
              </w:rPr>
              <w:fldChar w:fldCharType="begin"/>
            </w:r>
            <w:r>
              <w:rPr>
                <w:noProof/>
                <w:webHidden/>
              </w:rPr>
              <w:instrText xml:space="preserve"> PAGEREF _Toc157792060 \h </w:instrText>
            </w:r>
            <w:r w:rsidR="00CC6F26">
              <w:rPr>
                <w:noProof/>
                <w:webHidden/>
              </w:rPr>
            </w:r>
            <w:r w:rsidR="00CC6F26">
              <w:rPr>
                <w:noProof/>
                <w:webHidden/>
              </w:rPr>
              <w:fldChar w:fldCharType="separate"/>
            </w:r>
            <w:r>
              <w:rPr>
                <w:noProof/>
                <w:webHidden/>
              </w:rPr>
              <w:t>20</w:t>
            </w:r>
            <w:r w:rsidR="00CC6F26">
              <w:rPr>
                <w:noProof/>
                <w:webHidden/>
              </w:rPr>
              <w:fldChar w:fldCharType="end"/>
            </w:r>
          </w:hyperlink>
        </w:p>
        <w:p w14:paraId="45BC9C05" w14:textId="77777777" w:rsidR="007A7CA8" w:rsidRDefault="007A7CA8">
          <w:pPr>
            <w:pStyle w:val="15"/>
            <w:rPr>
              <w:rFonts w:eastAsiaTheme="minorEastAsia"/>
              <w:noProof/>
              <w:lang w:eastAsia="ru-RU"/>
            </w:rPr>
          </w:pPr>
          <w:hyperlink w:anchor="_Toc157792061" w:history="1">
            <w:r w:rsidRPr="0029034E">
              <w:rPr>
                <w:rStyle w:val="af0"/>
                <w:rFonts w:ascii="Times New Roman" w:hAnsi="Times New Roman" w:cs="Times New Roman"/>
                <w:b/>
                <w:noProof/>
              </w:rPr>
              <w:t>ГЛАВА 3. ПОЛОЖЕНИЕ О ПОДГОТОВКЕ ДОКУМЕНТАЦИИ ПО ПЛАНИРОВКЕ ТЕРРИТОРИИ ОРГАНАМИ МЕСТНОГО САМОУПРАВЛЕНИЯ</w:t>
            </w:r>
            <w:r>
              <w:rPr>
                <w:noProof/>
                <w:webHidden/>
              </w:rPr>
              <w:tab/>
            </w:r>
            <w:r w:rsidR="00CC6F26">
              <w:rPr>
                <w:noProof/>
                <w:webHidden/>
              </w:rPr>
              <w:fldChar w:fldCharType="begin"/>
            </w:r>
            <w:r>
              <w:rPr>
                <w:noProof/>
                <w:webHidden/>
              </w:rPr>
              <w:instrText xml:space="preserve"> PAGEREF _Toc157792061 \h </w:instrText>
            </w:r>
            <w:r w:rsidR="00CC6F26">
              <w:rPr>
                <w:noProof/>
                <w:webHidden/>
              </w:rPr>
            </w:r>
            <w:r w:rsidR="00CC6F26">
              <w:rPr>
                <w:noProof/>
                <w:webHidden/>
              </w:rPr>
              <w:fldChar w:fldCharType="separate"/>
            </w:r>
            <w:r>
              <w:rPr>
                <w:noProof/>
                <w:webHidden/>
              </w:rPr>
              <w:t>22</w:t>
            </w:r>
            <w:r w:rsidR="00CC6F26">
              <w:rPr>
                <w:noProof/>
                <w:webHidden/>
              </w:rPr>
              <w:fldChar w:fldCharType="end"/>
            </w:r>
          </w:hyperlink>
        </w:p>
        <w:p w14:paraId="6FBA48A6" w14:textId="77777777" w:rsidR="007A7CA8" w:rsidRDefault="007A7CA8">
          <w:pPr>
            <w:pStyle w:val="22"/>
            <w:rPr>
              <w:rFonts w:eastAsiaTheme="minorEastAsia"/>
              <w:noProof/>
              <w:lang w:eastAsia="ru-RU"/>
            </w:rPr>
          </w:pPr>
          <w:hyperlink w:anchor="_Toc157792062" w:history="1">
            <w:r w:rsidRPr="0029034E">
              <w:rPr>
                <w:rStyle w:val="af0"/>
                <w:rFonts w:ascii="Times New Roman" w:hAnsi="Times New Roman" w:cs="Times New Roman"/>
                <w:b/>
                <w:i/>
                <w:noProof/>
              </w:rPr>
              <w:t>Статья 16. Общие положения о планировке территории</w:t>
            </w:r>
            <w:r>
              <w:rPr>
                <w:noProof/>
                <w:webHidden/>
              </w:rPr>
              <w:tab/>
            </w:r>
            <w:r w:rsidR="00CC6F26">
              <w:rPr>
                <w:noProof/>
                <w:webHidden/>
              </w:rPr>
              <w:fldChar w:fldCharType="begin"/>
            </w:r>
            <w:r>
              <w:rPr>
                <w:noProof/>
                <w:webHidden/>
              </w:rPr>
              <w:instrText xml:space="preserve"> PAGEREF _Toc157792062 \h </w:instrText>
            </w:r>
            <w:r w:rsidR="00CC6F26">
              <w:rPr>
                <w:noProof/>
                <w:webHidden/>
              </w:rPr>
            </w:r>
            <w:r w:rsidR="00CC6F26">
              <w:rPr>
                <w:noProof/>
                <w:webHidden/>
              </w:rPr>
              <w:fldChar w:fldCharType="separate"/>
            </w:r>
            <w:r>
              <w:rPr>
                <w:noProof/>
                <w:webHidden/>
              </w:rPr>
              <w:t>22</w:t>
            </w:r>
            <w:r w:rsidR="00CC6F26">
              <w:rPr>
                <w:noProof/>
                <w:webHidden/>
              </w:rPr>
              <w:fldChar w:fldCharType="end"/>
            </w:r>
          </w:hyperlink>
        </w:p>
        <w:p w14:paraId="58820A87" w14:textId="77777777" w:rsidR="007A7CA8" w:rsidRDefault="007A7CA8">
          <w:pPr>
            <w:pStyle w:val="22"/>
            <w:rPr>
              <w:rFonts w:eastAsiaTheme="minorEastAsia"/>
              <w:noProof/>
              <w:lang w:eastAsia="ru-RU"/>
            </w:rPr>
          </w:pPr>
          <w:hyperlink w:anchor="_Toc157792063" w:history="1">
            <w:r w:rsidRPr="0029034E">
              <w:rPr>
                <w:rStyle w:val="af0"/>
                <w:rFonts w:ascii="Times New Roman" w:hAnsi="Times New Roman" w:cs="Times New Roman"/>
                <w:b/>
                <w:i/>
                <w:noProof/>
              </w:rPr>
              <w:t>Статья 17. Случаи подготовки проекта планировки территории, проекта межевания территории</w:t>
            </w:r>
            <w:r>
              <w:rPr>
                <w:noProof/>
                <w:webHidden/>
              </w:rPr>
              <w:tab/>
            </w:r>
            <w:r w:rsidR="00CC6F26">
              <w:rPr>
                <w:noProof/>
                <w:webHidden/>
              </w:rPr>
              <w:fldChar w:fldCharType="begin"/>
            </w:r>
            <w:r>
              <w:rPr>
                <w:noProof/>
                <w:webHidden/>
              </w:rPr>
              <w:instrText xml:space="preserve"> PAGEREF _Toc157792063 \h </w:instrText>
            </w:r>
            <w:r w:rsidR="00CC6F26">
              <w:rPr>
                <w:noProof/>
                <w:webHidden/>
              </w:rPr>
            </w:r>
            <w:r w:rsidR="00CC6F26">
              <w:rPr>
                <w:noProof/>
                <w:webHidden/>
              </w:rPr>
              <w:fldChar w:fldCharType="separate"/>
            </w:r>
            <w:r>
              <w:rPr>
                <w:noProof/>
                <w:webHidden/>
              </w:rPr>
              <w:t>22</w:t>
            </w:r>
            <w:r w:rsidR="00CC6F26">
              <w:rPr>
                <w:noProof/>
                <w:webHidden/>
              </w:rPr>
              <w:fldChar w:fldCharType="end"/>
            </w:r>
          </w:hyperlink>
        </w:p>
        <w:p w14:paraId="0FDAD18F" w14:textId="77777777" w:rsidR="007A7CA8" w:rsidRDefault="007A7CA8">
          <w:pPr>
            <w:pStyle w:val="22"/>
            <w:rPr>
              <w:rFonts w:eastAsiaTheme="minorEastAsia"/>
              <w:noProof/>
              <w:lang w:eastAsia="ru-RU"/>
            </w:rPr>
          </w:pPr>
          <w:hyperlink w:anchor="_Toc157792064" w:history="1">
            <w:r w:rsidRPr="0029034E">
              <w:rPr>
                <w:rStyle w:val="af0"/>
                <w:rFonts w:ascii="Times New Roman" w:hAnsi="Times New Roman" w:cs="Times New Roman"/>
                <w:b/>
                <w:i/>
                <w:noProof/>
              </w:rPr>
              <w:t>Статья 18. Порядок подготовки документации по планировке территории</w:t>
            </w:r>
            <w:r>
              <w:rPr>
                <w:noProof/>
                <w:webHidden/>
              </w:rPr>
              <w:tab/>
            </w:r>
            <w:r w:rsidR="00CC6F26">
              <w:rPr>
                <w:noProof/>
                <w:webHidden/>
              </w:rPr>
              <w:fldChar w:fldCharType="begin"/>
            </w:r>
            <w:r>
              <w:rPr>
                <w:noProof/>
                <w:webHidden/>
              </w:rPr>
              <w:instrText xml:space="preserve"> PAGEREF _Toc157792064 \h </w:instrText>
            </w:r>
            <w:r w:rsidR="00CC6F26">
              <w:rPr>
                <w:noProof/>
                <w:webHidden/>
              </w:rPr>
            </w:r>
            <w:r w:rsidR="00CC6F26">
              <w:rPr>
                <w:noProof/>
                <w:webHidden/>
              </w:rPr>
              <w:fldChar w:fldCharType="separate"/>
            </w:r>
            <w:r>
              <w:rPr>
                <w:noProof/>
                <w:webHidden/>
              </w:rPr>
              <w:t>23</w:t>
            </w:r>
            <w:r w:rsidR="00CC6F26">
              <w:rPr>
                <w:noProof/>
                <w:webHidden/>
              </w:rPr>
              <w:fldChar w:fldCharType="end"/>
            </w:r>
          </w:hyperlink>
        </w:p>
        <w:p w14:paraId="58A61FBB" w14:textId="77777777" w:rsidR="007A7CA8" w:rsidRDefault="007A7CA8">
          <w:pPr>
            <w:pStyle w:val="15"/>
            <w:rPr>
              <w:rFonts w:eastAsiaTheme="minorEastAsia"/>
              <w:noProof/>
              <w:lang w:eastAsia="ru-RU"/>
            </w:rPr>
          </w:pPr>
          <w:hyperlink w:anchor="_Toc157792065" w:history="1">
            <w:r w:rsidRPr="0029034E">
              <w:rPr>
                <w:rStyle w:val="af0"/>
                <w:rFonts w:ascii="Times New Roman" w:hAnsi="Times New Roman" w:cs="Times New Roman"/>
                <w:b/>
                <w:noProof/>
              </w:rPr>
              <w:t>ГЛАВА 4. ПОЛОЖЕНИЕ О ПРОВЕДЕНИИ ОБЩЕСТВЕННЫХ ОБСУЖДЕНИЙ ИЛИ ПУБЛИЧНЫХ СЛУШАНИЙ ПО ВОПРОСАМ ЗЕМЛЕПОЛЬЗОВАНИЯ И ЗАСТРОЙКИ</w:t>
            </w:r>
            <w:r>
              <w:rPr>
                <w:noProof/>
                <w:webHidden/>
              </w:rPr>
              <w:tab/>
            </w:r>
            <w:r w:rsidR="00CC6F26">
              <w:rPr>
                <w:noProof/>
                <w:webHidden/>
              </w:rPr>
              <w:fldChar w:fldCharType="begin"/>
            </w:r>
            <w:r>
              <w:rPr>
                <w:noProof/>
                <w:webHidden/>
              </w:rPr>
              <w:instrText xml:space="preserve"> PAGEREF _Toc157792065 \h </w:instrText>
            </w:r>
            <w:r w:rsidR="00CC6F26">
              <w:rPr>
                <w:noProof/>
                <w:webHidden/>
              </w:rPr>
            </w:r>
            <w:r w:rsidR="00CC6F26">
              <w:rPr>
                <w:noProof/>
                <w:webHidden/>
              </w:rPr>
              <w:fldChar w:fldCharType="separate"/>
            </w:r>
            <w:r>
              <w:rPr>
                <w:noProof/>
                <w:webHidden/>
              </w:rPr>
              <w:t>24</w:t>
            </w:r>
            <w:r w:rsidR="00CC6F26">
              <w:rPr>
                <w:noProof/>
                <w:webHidden/>
              </w:rPr>
              <w:fldChar w:fldCharType="end"/>
            </w:r>
          </w:hyperlink>
        </w:p>
        <w:p w14:paraId="781C3F64" w14:textId="77777777" w:rsidR="007A7CA8" w:rsidRDefault="007A7CA8">
          <w:pPr>
            <w:pStyle w:val="22"/>
            <w:rPr>
              <w:rFonts w:eastAsiaTheme="minorEastAsia"/>
              <w:noProof/>
              <w:lang w:eastAsia="ru-RU"/>
            </w:rPr>
          </w:pPr>
          <w:hyperlink w:anchor="_Toc157792066" w:history="1">
            <w:r w:rsidRPr="0029034E">
              <w:rPr>
                <w:rStyle w:val="af0"/>
                <w:rFonts w:ascii="Times New Roman" w:hAnsi="Times New Roman" w:cs="Times New Roman"/>
                <w:b/>
                <w:i/>
                <w:noProof/>
              </w:rPr>
              <w:t>Статья 19.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noProof/>
                <w:webHidden/>
              </w:rPr>
              <w:tab/>
            </w:r>
            <w:r w:rsidR="00CC6F26">
              <w:rPr>
                <w:noProof/>
                <w:webHidden/>
              </w:rPr>
              <w:fldChar w:fldCharType="begin"/>
            </w:r>
            <w:r>
              <w:rPr>
                <w:noProof/>
                <w:webHidden/>
              </w:rPr>
              <w:instrText xml:space="preserve"> PAGEREF _Toc157792066 \h </w:instrText>
            </w:r>
            <w:r w:rsidR="00CC6F26">
              <w:rPr>
                <w:noProof/>
                <w:webHidden/>
              </w:rPr>
            </w:r>
            <w:r w:rsidR="00CC6F26">
              <w:rPr>
                <w:noProof/>
                <w:webHidden/>
              </w:rPr>
              <w:fldChar w:fldCharType="separate"/>
            </w:r>
            <w:r>
              <w:rPr>
                <w:noProof/>
                <w:webHidden/>
              </w:rPr>
              <w:t>24</w:t>
            </w:r>
            <w:r w:rsidR="00CC6F26">
              <w:rPr>
                <w:noProof/>
                <w:webHidden/>
              </w:rPr>
              <w:fldChar w:fldCharType="end"/>
            </w:r>
          </w:hyperlink>
        </w:p>
        <w:p w14:paraId="6EB8E632" w14:textId="77777777" w:rsidR="007A7CA8" w:rsidRDefault="007A7CA8">
          <w:pPr>
            <w:pStyle w:val="22"/>
            <w:rPr>
              <w:rFonts w:eastAsiaTheme="minorEastAsia"/>
              <w:noProof/>
              <w:lang w:eastAsia="ru-RU"/>
            </w:rPr>
          </w:pPr>
          <w:hyperlink w:anchor="_Toc157792067" w:history="1">
            <w:r w:rsidRPr="0029034E">
              <w:rPr>
                <w:rStyle w:val="af0"/>
                <w:rFonts w:ascii="Times New Roman" w:hAnsi="Times New Roman" w:cs="Times New Roman"/>
                <w:b/>
                <w:i/>
                <w:noProof/>
              </w:rPr>
              <w:t>Статья 20. Порядок предоставления разрешения на условно разрешенный вид использования земельного участка или объекта капитального строительства</w:t>
            </w:r>
            <w:r>
              <w:rPr>
                <w:noProof/>
                <w:webHidden/>
              </w:rPr>
              <w:tab/>
            </w:r>
            <w:r w:rsidR="00CC6F26">
              <w:rPr>
                <w:noProof/>
                <w:webHidden/>
              </w:rPr>
              <w:fldChar w:fldCharType="begin"/>
            </w:r>
            <w:r>
              <w:rPr>
                <w:noProof/>
                <w:webHidden/>
              </w:rPr>
              <w:instrText xml:space="preserve"> PAGEREF _Toc157792067 \h </w:instrText>
            </w:r>
            <w:r w:rsidR="00CC6F26">
              <w:rPr>
                <w:noProof/>
                <w:webHidden/>
              </w:rPr>
            </w:r>
            <w:r w:rsidR="00CC6F26">
              <w:rPr>
                <w:noProof/>
                <w:webHidden/>
              </w:rPr>
              <w:fldChar w:fldCharType="separate"/>
            </w:r>
            <w:r>
              <w:rPr>
                <w:noProof/>
                <w:webHidden/>
              </w:rPr>
              <w:t>29</w:t>
            </w:r>
            <w:r w:rsidR="00CC6F26">
              <w:rPr>
                <w:noProof/>
                <w:webHidden/>
              </w:rPr>
              <w:fldChar w:fldCharType="end"/>
            </w:r>
          </w:hyperlink>
        </w:p>
        <w:p w14:paraId="46640A91" w14:textId="77777777" w:rsidR="007A7CA8" w:rsidRDefault="007A7CA8">
          <w:pPr>
            <w:pStyle w:val="22"/>
            <w:rPr>
              <w:rFonts w:eastAsiaTheme="minorEastAsia"/>
              <w:noProof/>
              <w:lang w:eastAsia="ru-RU"/>
            </w:rPr>
          </w:pPr>
          <w:hyperlink w:anchor="_Toc157792068" w:history="1">
            <w:r w:rsidRPr="0029034E">
              <w:rPr>
                <w:rStyle w:val="af0"/>
                <w:rFonts w:ascii="Times New Roman" w:hAnsi="Times New Roman" w:cs="Times New Roman"/>
                <w:b/>
                <w:i/>
                <w:noProof/>
              </w:rPr>
              <w:t>Статья 21. Отклонение от предельных параметров разрешенного строительства, реконструкции объектов капитального строительства</w:t>
            </w:r>
            <w:r>
              <w:rPr>
                <w:noProof/>
                <w:webHidden/>
              </w:rPr>
              <w:tab/>
            </w:r>
            <w:r w:rsidR="00CC6F26">
              <w:rPr>
                <w:noProof/>
                <w:webHidden/>
              </w:rPr>
              <w:fldChar w:fldCharType="begin"/>
            </w:r>
            <w:r>
              <w:rPr>
                <w:noProof/>
                <w:webHidden/>
              </w:rPr>
              <w:instrText xml:space="preserve"> PAGEREF _Toc157792068 \h </w:instrText>
            </w:r>
            <w:r w:rsidR="00CC6F26">
              <w:rPr>
                <w:noProof/>
                <w:webHidden/>
              </w:rPr>
            </w:r>
            <w:r w:rsidR="00CC6F26">
              <w:rPr>
                <w:noProof/>
                <w:webHidden/>
              </w:rPr>
              <w:fldChar w:fldCharType="separate"/>
            </w:r>
            <w:r>
              <w:rPr>
                <w:noProof/>
                <w:webHidden/>
              </w:rPr>
              <w:t>30</w:t>
            </w:r>
            <w:r w:rsidR="00CC6F26">
              <w:rPr>
                <w:noProof/>
                <w:webHidden/>
              </w:rPr>
              <w:fldChar w:fldCharType="end"/>
            </w:r>
          </w:hyperlink>
        </w:p>
        <w:p w14:paraId="06F64701" w14:textId="77777777" w:rsidR="007A7CA8" w:rsidRDefault="007A7CA8">
          <w:pPr>
            <w:pStyle w:val="15"/>
            <w:rPr>
              <w:rFonts w:eastAsiaTheme="minorEastAsia"/>
              <w:noProof/>
              <w:lang w:eastAsia="ru-RU"/>
            </w:rPr>
          </w:pPr>
          <w:hyperlink w:anchor="_Toc157792069" w:history="1">
            <w:r w:rsidRPr="0029034E">
              <w:rPr>
                <w:rStyle w:val="af0"/>
                <w:rFonts w:ascii="Times New Roman" w:hAnsi="Times New Roman" w:cs="Times New Roman"/>
                <w:b/>
                <w:noProof/>
              </w:rPr>
              <w:t>ГЛАВА 5. ПОЛОЖЕНИЕ О ВНЕСЕНИИ ИЗМЕНЕНИЙ В ПРАВИЛА ЗЕМЛЕПОЛЬЗОВАНИЯ И ЗАСТРОЙКИ. ОТВЕТСТВЕННОСТЬ ЗА НАРУШЕНИЕ ПРАВИЛ ЗЕМЛЕПОЛЬЗОВАНИЯ И ЗАСТРОЙКИ</w:t>
            </w:r>
            <w:r>
              <w:rPr>
                <w:noProof/>
                <w:webHidden/>
              </w:rPr>
              <w:tab/>
            </w:r>
            <w:r w:rsidR="00CC6F26">
              <w:rPr>
                <w:noProof/>
                <w:webHidden/>
              </w:rPr>
              <w:fldChar w:fldCharType="begin"/>
            </w:r>
            <w:r>
              <w:rPr>
                <w:noProof/>
                <w:webHidden/>
              </w:rPr>
              <w:instrText xml:space="preserve"> PAGEREF _Toc157792069 \h </w:instrText>
            </w:r>
            <w:r w:rsidR="00CC6F26">
              <w:rPr>
                <w:noProof/>
                <w:webHidden/>
              </w:rPr>
            </w:r>
            <w:r w:rsidR="00CC6F26">
              <w:rPr>
                <w:noProof/>
                <w:webHidden/>
              </w:rPr>
              <w:fldChar w:fldCharType="separate"/>
            </w:r>
            <w:r>
              <w:rPr>
                <w:noProof/>
                <w:webHidden/>
              </w:rPr>
              <w:t>32</w:t>
            </w:r>
            <w:r w:rsidR="00CC6F26">
              <w:rPr>
                <w:noProof/>
                <w:webHidden/>
              </w:rPr>
              <w:fldChar w:fldCharType="end"/>
            </w:r>
          </w:hyperlink>
        </w:p>
        <w:p w14:paraId="310E9B2D" w14:textId="77777777" w:rsidR="007A7CA8" w:rsidRDefault="007A7CA8">
          <w:pPr>
            <w:pStyle w:val="22"/>
            <w:rPr>
              <w:rFonts w:eastAsiaTheme="minorEastAsia"/>
              <w:noProof/>
              <w:lang w:eastAsia="ru-RU"/>
            </w:rPr>
          </w:pPr>
          <w:hyperlink w:anchor="_Toc157792070" w:history="1">
            <w:r w:rsidRPr="0029034E">
              <w:rPr>
                <w:rStyle w:val="af0"/>
                <w:rFonts w:ascii="Times New Roman" w:hAnsi="Times New Roman" w:cs="Times New Roman"/>
                <w:b/>
                <w:i/>
                <w:noProof/>
              </w:rPr>
              <w:t>Статья 22. Порядок внесения изменений в правила землепользования и застройки</w:t>
            </w:r>
            <w:r>
              <w:rPr>
                <w:noProof/>
                <w:webHidden/>
              </w:rPr>
              <w:tab/>
            </w:r>
            <w:r w:rsidR="00CC6F26">
              <w:rPr>
                <w:noProof/>
                <w:webHidden/>
              </w:rPr>
              <w:fldChar w:fldCharType="begin"/>
            </w:r>
            <w:r>
              <w:rPr>
                <w:noProof/>
                <w:webHidden/>
              </w:rPr>
              <w:instrText xml:space="preserve"> PAGEREF _Toc157792070 \h </w:instrText>
            </w:r>
            <w:r w:rsidR="00CC6F26">
              <w:rPr>
                <w:noProof/>
                <w:webHidden/>
              </w:rPr>
            </w:r>
            <w:r w:rsidR="00CC6F26">
              <w:rPr>
                <w:noProof/>
                <w:webHidden/>
              </w:rPr>
              <w:fldChar w:fldCharType="separate"/>
            </w:r>
            <w:r>
              <w:rPr>
                <w:noProof/>
                <w:webHidden/>
              </w:rPr>
              <w:t>32</w:t>
            </w:r>
            <w:r w:rsidR="00CC6F26">
              <w:rPr>
                <w:noProof/>
                <w:webHidden/>
              </w:rPr>
              <w:fldChar w:fldCharType="end"/>
            </w:r>
          </w:hyperlink>
        </w:p>
        <w:p w14:paraId="1863CE77" w14:textId="77777777" w:rsidR="007A7CA8" w:rsidRDefault="007A7CA8">
          <w:pPr>
            <w:pStyle w:val="22"/>
            <w:rPr>
              <w:rFonts w:eastAsiaTheme="minorEastAsia"/>
              <w:noProof/>
              <w:lang w:eastAsia="ru-RU"/>
            </w:rPr>
          </w:pPr>
          <w:hyperlink w:anchor="_Toc157792071" w:history="1">
            <w:r w:rsidRPr="0029034E">
              <w:rPr>
                <w:rStyle w:val="af0"/>
                <w:rFonts w:ascii="Times New Roman" w:hAnsi="Times New Roman" w:cs="Times New Roman"/>
                <w:b/>
                <w:i/>
                <w:noProof/>
              </w:rPr>
              <w:t>Статья 23. Ответственность за нарушение правил землепользования и застройки</w:t>
            </w:r>
            <w:r>
              <w:rPr>
                <w:noProof/>
                <w:webHidden/>
              </w:rPr>
              <w:tab/>
            </w:r>
            <w:r w:rsidR="00CC6F26">
              <w:rPr>
                <w:noProof/>
                <w:webHidden/>
              </w:rPr>
              <w:fldChar w:fldCharType="begin"/>
            </w:r>
            <w:r>
              <w:rPr>
                <w:noProof/>
                <w:webHidden/>
              </w:rPr>
              <w:instrText xml:space="preserve"> PAGEREF _Toc157792071 \h </w:instrText>
            </w:r>
            <w:r w:rsidR="00CC6F26">
              <w:rPr>
                <w:noProof/>
                <w:webHidden/>
              </w:rPr>
            </w:r>
            <w:r w:rsidR="00CC6F26">
              <w:rPr>
                <w:noProof/>
                <w:webHidden/>
              </w:rPr>
              <w:fldChar w:fldCharType="separate"/>
            </w:r>
            <w:r>
              <w:rPr>
                <w:noProof/>
                <w:webHidden/>
              </w:rPr>
              <w:t>35</w:t>
            </w:r>
            <w:r w:rsidR="00CC6F26">
              <w:rPr>
                <w:noProof/>
                <w:webHidden/>
              </w:rPr>
              <w:fldChar w:fldCharType="end"/>
            </w:r>
          </w:hyperlink>
        </w:p>
        <w:p w14:paraId="47F458C9" w14:textId="77777777" w:rsidR="007A7CA8" w:rsidRDefault="007A7CA8">
          <w:pPr>
            <w:pStyle w:val="15"/>
            <w:rPr>
              <w:rFonts w:eastAsiaTheme="minorEastAsia"/>
              <w:noProof/>
              <w:lang w:eastAsia="ru-RU"/>
            </w:rPr>
          </w:pPr>
          <w:hyperlink w:anchor="_Toc157792072" w:history="1">
            <w:r w:rsidRPr="0029034E">
              <w:rPr>
                <w:rStyle w:val="af0"/>
                <w:rFonts w:ascii="Times New Roman" w:hAnsi="Times New Roman" w:cs="Times New Roman"/>
                <w:b/>
                <w:noProof/>
              </w:rPr>
              <w:t>ГЛАВА 6. РЕГУЛИРОВАНИЕ ИНЫХ ВОПРОСОВ ЗЕМЛЕПОЛЬЗОВАНИЯ И ЗАСТРОЙКИ</w:t>
            </w:r>
            <w:r>
              <w:rPr>
                <w:noProof/>
                <w:webHidden/>
              </w:rPr>
              <w:tab/>
            </w:r>
            <w:r w:rsidR="00CC6F26">
              <w:rPr>
                <w:noProof/>
                <w:webHidden/>
              </w:rPr>
              <w:fldChar w:fldCharType="begin"/>
            </w:r>
            <w:r>
              <w:rPr>
                <w:noProof/>
                <w:webHidden/>
              </w:rPr>
              <w:instrText xml:space="preserve"> PAGEREF _Toc157792072 \h </w:instrText>
            </w:r>
            <w:r w:rsidR="00CC6F26">
              <w:rPr>
                <w:noProof/>
                <w:webHidden/>
              </w:rPr>
            </w:r>
            <w:r w:rsidR="00CC6F26">
              <w:rPr>
                <w:noProof/>
                <w:webHidden/>
              </w:rPr>
              <w:fldChar w:fldCharType="separate"/>
            </w:r>
            <w:r>
              <w:rPr>
                <w:noProof/>
                <w:webHidden/>
              </w:rPr>
              <w:t>36</w:t>
            </w:r>
            <w:r w:rsidR="00CC6F26">
              <w:rPr>
                <w:noProof/>
                <w:webHidden/>
              </w:rPr>
              <w:fldChar w:fldCharType="end"/>
            </w:r>
          </w:hyperlink>
        </w:p>
        <w:p w14:paraId="03FF01A5" w14:textId="77777777" w:rsidR="007A7CA8" w:rsidRDefault="007A7CA8">
          <w:pPr>
            <w:pStyle w:val="22"/>
            <w:rPr>
              <w:rFonts w:eastAsiaTheme="minorEastAsia"/>
              <w:noProof/>
              <w:lang w:eastAsia="ru-RU"/>
            </w:rPr>
          </w:pPr>
          <w:hyperlink w:anchor="_Toc157792073" w:history="1">
            <w:r w:rsidRPr="0029034E">
              <w:rPr>
                <w:rStyle w:val="af0"/>
                <w:rFonts w:ascii="Times New Roman" w:hAnsi="Times New Roman" w:cs="Times New Roman"/>
                <w:b/>
                <w:i/>
                <w:noProof/>
              </w:rPr>
              <w:t>Статья 24. Основания для установления сервитута в отношении земельного участка, находящегося в государственной или муниципальной собственности</w:t>
            </w:r>
            <w:r>
              <w:rPr>
                <w:noProof/>
                <w:webHidden/>
              </w:rPr>
              <w:tab/>
            </w:r>
            <w:r w:rsidR="00CC6F26">
              <w:rPr>
                <w:noProof/>
                <w:webHidden/>
              </w:rPr>
              <w:fldChar w:fldCharType="begin"/>
            </w:r>
            <w:r>
              <w:rPr>
                <w:noProof/>
                <w:webHidden/>
              </w:rPr>
              <w:instrText xml:space="preserve"> PAGEREF _Toc157792073 \h </w:instrText>
            </w:r>
            <w:r w:rsidR="00CC6F26">
              <w:rPr>
                <w:noProof/>
                <w:webHidden/>
              </w:rPr>
            </w:r>
            <w:r w:rsidR="00CC6F26">
              <w:rPr>
                <w:noProof/>
                <w:webHidden/>
              </w:rPr>
              <w:fldChar w:fldCharType="separate"/>
            </w:r>
            <w:r>
              <w:rPr>
                <w:noProof/>
                <w:webHidden/>
              </w:rPr>
              <w:t>36</w:t>
            </w:r>
            <w:r w:rsidR="00CC6F26">
              <w:rPr>
                <w:noProof/>
                <w:webHidden/>
              </w:rPr>
              <w:fldChar w:fldCharType="end"/>
            </w:r>
          </w:hyperlink>
        </w:p>
        <w:p w14:paraId="68EEDC9F" w14:textId="77777777" w:rsidR="007A7CA8" w:rsidRDefault="007A7CA8">
          <w:pPr>
            <w:pStyle w:val="22"/>
            <w:rPr>
              <w:rFonts w:eastAsiaTheme="minorEastAsia"/>
              <w:noProof/>
              <w:lang w:eastAsia="ru-RU"/>
            </w:rPr>
          </w:pPr>
          <w:hyperlink w:anchor="_Toc157792074" w:history="1">
            <w:r w:rsidRPr="0029034E">
              <w:rPr>
                <w:rStyle w:val="af0"/>
                <w:rFonts w:ascii="Times New Roman" w:hAnsi="Times New Roman" w:cs="Times New Roman"/>
                <w:b/>
                <w:i/>
                <w:noProof/>
              </w:rPr>
              <w:t>Статья 25. Право ограниченного пользования чужим земельным участком (сервитут, публичный сервитут)</w:t>
            </w:r>
            <w:r>
              <w:rPr>
                <w:noProof/>
                <w:webHidden/>
              </w:rPr>
              <w:tab/>
            </w:r>
            <w:r w:rsidR="00CC6F26">
              <w:rPr>
                <w:noProof/>
                <w:webHidden/>
              </w:rPr>
              <w:fldChar w:fldCharType="begin"/>
            </w:r>
            <w:r>
              <w:rPr>
                <w:noProof/>
                <w:webHidden/>
              </w:rPr>
              <w:instrText xml:space="preserve"> PAGEREF _Toc157792074 \h </w:instrText>
            </w:r>
            <w:r w:rsidR="00CC6F26">
              <w:rPr>
                <w:noProof/>
                <w:webHidden/>
              </w:rPr>
            </w:r>
            <w:r w:rsidR="00CC6F26">
              <w:rPr>
                <w:noProof/>
                <w:webHidden/>
              </w:rPr>
              <w:fldChar w:fldCharType="separate"/>
            </w:r>
            <w:r>
              <w:rPr>
                <w:noProof/>
                <w:webHidden/>
              </w:rPr>
              <w:t>36</w:t>
            </w:r>
            <w:r w:rsidR="00CC6F26">
              <w:rPr>
                <w:noProof/>
                <w:webHidden/>
              </w:rPr>
              <w:fldChar w:fldCharType="end"/>
            </w:r>
          </w:hyperlink>
        </w:p>
        <w:p w14:paraId="2E92BD1E" w14:textId="77777777" w:rsidR="007A7CA8" w:rsidRDefault="007A7CA8">
          <w:pPr>
            <w:pStyle w:val="22"/>
            <w:rPr>
              <w:rFonts w:eastAsiaTheme="minorEastAsia"/>
              <w:noProof/>
              <w:lang w:eastAsia="ru-RU"/>
            </w:rPr>
          </w:pPr>
          <w:hyperlink w:anchor="_Toc157792075" w:history="1">
            <w:r w:rsidRPr="0029034E">
              <w:rPr>
                <w:rStyle w:val="af0"/>
                <w:rFonts w:ascii="Times New Roman" w:hAnsi="Times New Roman" w:cs="Times New Roman"/>
                <w:b/>
                <w:i/>
                <w:noProof/>
              </w:rPr>
              <w:t>Статья 26. Основания прекращения сервитута</w:t>
            </w:r>
            <w:r>
              <w:rPr>
                <w:noProof/>
                <w:webHidden/>
              </w:rPr>
              <w:tab/>
            </w:r>
            <w:r w:rsidR="00CC6F26">
              <w:rPr>
                <w:noProof/>
                <w:webHidden/>
              </w:rPr>
              <w:fldChar w:fldCharType="begin"/>
            </w:r>
            <w:r>
              <w:rPr>
                <w:noProof/>
                <w:webHidden/>
              </w:rPr>
              <w:instrText xml:space="preserve"> PAGEREF _Toc157792075 \h </w:instrText>
            </w:r>
            <w:r w:rsidR="00CC6F26">
              <w:rPr>
                <w:noProof/>
                <w:webHidden/>
              </w:rPr>
            </w:r>
            <w:r w:rsidR="00CC6F26">
              <w:rPr>
                <w:noProof/>
                <w:webHidden/>
              </w:rPr>
              <w:fldChar w:fldCharType="separate"/>
            </w:r>
            <w:r>
              <w:rPr>
                <w:noProof/>
                <w:webHidden/>
              </w:rPr>
              <w:t>38</w:t>
            </w:r>
            <w:r w:rsidR="00CC6F26">
              <w:rPr>
                <w:noProof/>
                <w:webHidden/>
              </w:rPr>
              <w:fldChar w:fldCharType="end"/>
            </w:r>
          </w:hyperlink>
        </w:p>
        <w:p w14:paraId="4E6DFD51" w14:textId="77777777" w:rsidR="007A7CA8" w:rsidRDefault="007A7CA8">
          <w:pPr>
            <w:pStyle w:val="22"/>
            <w:rPr>
              <w:rFonts w:eastAsiaTheme="minorEastAsia"/>
              <w:noProof/>
              <w:lang w:eastAsia="ru-RU"/>
            </w:rPr>
          </w:pPr>
          <w:hyperlink w:anchor="_Toc157792076" w:history="1">
            <w:r w:rsidRPr="0029034E">
              <w:rPr>
                <w:rStyle w:val="af0"/>
                <w:rFonts w:ascii="Times New Roman" w:hAnsi="Times New Roman" w:cs="Times New Roman"/>
                <w:b/>
                <w:i/>
                <w:noProof/>
              </w:rPr>
              <w:t>Статья 27. Условия, при которых земельный участок не может быть предметом аукциона</w:t>
            </w:r>
            <w:r>
              <w:rPr>
                <w:noProof/>
                <w:webHidden/>
              </w:rPr>
              <w:tab/>
            </w:r>
            <w:r w:rsidR="00CC6F26">
              <w:rPr>
                <w:noProof/>
                <w:webHidden/>
              </w:rPr>
              <w:fldChar w:fldCharType="begin"/>
            </w:r>
            <w:r>
              <w:rPr>
                <w:noProof/>
                <w:webHidden/>
              </w:rPr>
              <w:instrText xml:space="preserve"> PAGEREF _Toc157792076 \h </w:instrText>
            </w:r>
            <w:r w:rsidR="00CC6F26">
              <w:rPr>
                <w:noProof/>
                <w:webHidden/>
              </w:rPr>
            </w:r>
            <w:r w:rsidR="00CC6F26">
              <w:rPr>
                <w:noProof/>
                <w:webHidden/>
              </w:rPr>
              <w:fldChar w:fldCharType="separate"/>
            </w:r>
            <w:r>
              <w:rPr>
                <w:noProof/>
                <w:webHidden/>
              </w:rPr>
              <w:t>38</w:t>
            </w:r>
            <w:r w:rsidR="00CC6F26">
              <w:rPr>
                <w:noProof/>
                <w:webHidden/>
              </w:rPr>
              <w:fldChar w:fldCharType="end"/>
            </w:r>
          </w:hyperlink>
        </w:p>
        <w:p w14:paraId="6C9BE8F6" w14:textId="77777777" w:rsidR="007A7CA8" w:rsidRDefault="007A7CA8">
          <w:pPr>
            <w:pStyle w:val="22"/>
            <w:rPr>
              <w:rFonts w:eastAsiaTheme="minorEastAsia"/>
              <w:noProof/>
              <w:lang w:eastAsia="ru-RU"/>
            </w:rPr>
          </w:pPr>
          <w:hyperlink w:anchor="_Toc157792077" w:history="1">
            <w:r w:rsidRPr="0029034E">
              <w:rPr>
                <w:rStyle w:val="af0"/>
                <w:rFonts w:ascii="Times New Roman" w:hAnsi="Times New Roman" w:cs="Times New Roman"/>
                <w:b/>
                <w:i/>
                <w:noProof/>
              </w:rPr>
              <w:t>Статья 28. Территории общего пользования. Земельные участки в границах территорий общего пользования</w:t>
            </w:r>
            <w:r>
              <w:rPr>
                <w:noProof/>
                <w:webHidden/>
              </w:rPr>
              <w:tab/>
            </w:r>
            <w:r w:rsidR="00CC6F26">
              <w:rPr>
                <w:noProof/>
                <w:webHidden/>
              </w:rPr>
              <w:fldChar w:fldCharType="begin"/>
            </w:r>
            <w:r>
              <w:rPr>
                <w:noProof/>
                <w:webHidden/>
              </w:rPr>
              <w:instrText xml:space="preserve"> PAGEREF _Toc157792077 \h </w:instrText>
            </w:r>
            <w:r w:rsidR="00CC6F26">
              <w:rPr>
                <w:noProof/>
                <w:webHidden/>
              </w:rPr>
            </w:r>
            <w:r w:rsidR="00CC6F26">
              <w:rPr>
                <w:noProof/>
                <w:webHidden/>
              </w:rPr>
              <w:fldChar w:fldCharType="separate"/>
            </w:r>
            <w:r>
              <w:rPr>
                <w:noProof/>
                <w:webHidden/>
              </w:rPr>
              <w:t>39</w:t>
            </w:r>
            <w:r w:rsidR="00CC6F26">
              <w:rPr>
                <w:noProof/>
                <w:webHidden/>
              </w:rPr>
              <w:fldChar w:fldCharType="end"/>
            </w:r>
          </w:hyperlink>
        </w:p>
        <w:p w14:paraId="34450BB8" w14:textId="77777777" w:rsidR="007A7CA8" w:rsidRDefault="007A7CA8">
          <w:pPr>
            <w:pStyle w:val="22"/>
            <w:rPr>
              <w:rFonts w:eastAsiaTheme="minorEastAsia"/>
              <w:noProof/>
              <w:lang w:eastAsia="ru-RU"/>
            </w:rPr>
          </w:pPr>
          <w:hyperlink w:anchor="_Toc157792078" w:history="1">
            <w:r w:rsidRPr="0029034E">
              <w:rPr>
                <w:rStyle w:val="af0"/>
                <w:rFonts w:ascii="Times New Roman" w:hAnsi="Times New Roman" w:cs="Times New Roman"/>
                <w:b/>
                <w:i/>
                <w:noProof/>
              </w:rPr>
              <w:t>Статья 29. Контроль за использованием объектов недвижимости</w:t>
            </w:r>
            <w:r>
              <w:rPr>
                <w:noProof/>
                <w:webHidden/>
              </w:rPr>
              <w:tab/>
            </w:r>
            <w:r w:rsidR="00CC6F26">
              <w:rPr>
                <w:noProof/>
                <w:webHidden/>
              </w:rPr>
              <w:fldChar w:fldCharType="begin"/>
            </w:r>
            <w:r>
              <w:rPr>
                <w:noProof/>
                <w:webHidden/>
              </w:rPr>
              <w:instrText xml:space="preserve"> PAGEREF _Toc157792078 \h </w:instrText>
            </w:r>
            <w:r w:rsidR="00CC6F26">
              <w:rPr>
                <w:noProof/>
                <w:webHidden/>
              </w:rPr>
            </w:r>
            <w:r w:rsidR="00CC6F26">
              <w:rPr>
                <w:noProof/>
                <w:webHidden/>
              </w:rPr>
              <w:fldChar w:fldCharType="separate"/>
            </w:r>
            <w:r>
              <w:rPr>
                <w:noProof/>
                <w:webHidden/>
              </w:rPr>
              <w:t>40</w:t>
            </w:r>
            <w:r w:rsidR="00CC6F26">
              <w:rPr>
                <w:noProof/>
                <w:webHidden/>
              </w:rPr>
              <w:fldChar w:fldCharType="end"/>
            </w:r>
          </w:hyperlink>
        </w:p>
        <w:p w14:paraId="57DF707A" w14:textId="77777777" w:rsidR="007A7CA8" w:rsidRDefault="007A7CA8">
          <w:pPr>
            <w:pStyle w:val="22"/>
            <w:rPr>
              <w:rFonts w:eastAsiaTheme="minorEastAsia"/>
              <w:noProof/>
              <w:lang w:eastAsia="ru-RU"/>
            </w:rPr>
          </w:pPr>
          <w:hyperlink w:anchor="_Toc157792079" w:history="1">
            <w:r w:rsidRPr="0029034E">
              <w:rPr>
                <w:rStyle w:val="af0"/>
                <w:rFonts w:ascii="Times New Roman" w:eastAsia="Times New Roman" w:hAnsi="Times New Roman" w:cs="Times New Roman"/>
                <w:b/>
                <w:bCs/>
                <w:i/>
                <w:noProof/>
                <w:lang w:bidi="ru-RU"/>
              </w:rPr>
              <w:t xml:space="preserve">Статья 30. </w:t>
            </w:r>
            <w:r w:rsidRPr="0029034E">
              <w:rPr>
                <w:rStyle w:val="af0"/>
                <w:rFonts w:ascii="Times New Roman" w:eastAsia="Calibri" w:hAnsi="Times New Roman" w:cs="Times New Roman"/>
                <w:b/>
                <w:bCs/>
                <w:i/>
                <w:noProof/>
                <w:lang w:eastAsia="ar-SA" w:bidi="ru-RU"/>
              </w:rPr>
              <w:t>Размещение рекламных конструкций</w:t>
            </w:r>
            <w:r>
              <w:rPr>
                <w:noProof/>
                <w:webHidden/>
              </w:rPr>
              <w:tab/>
            </w:r>
            <w:r w:rsidR="00CC6F26">
              <w:rPr>
                <w:noProof/>
                <w:webHidden/>
              </w:rPr>
              <w:fldChar w:fldCharType="begin"/>
            </w:r>
            <w:r>
              <w:rPr>
                <w:noProof/>
                <w:webHidden/>
              </w:rPr>
              <w:instrText xml:space="preserve"> PAGEREF _Toc157792079 \h </w:instrText>
            </w:r>
            <w:r w:rsidR="00CC6F26">
              <w:rPr>
                <w:noProof/>
                <w:webHidden/>
              </w:rPr>
            </w:r>
            <w:r w:rsidR="00CC6F26">
              <w:rPr>
                <w:noProof/>
                <w:webHidden/>
              </w:rPr>
              <w:fldChar w:fldCharType="separate"/>
            </w:r>
            <w:r>
              <w:rPr>
                <w:noProof/>
                <w:webHidden/>
              </w:rPr>
              <w:t>40</w:t>
            </w:r>
            <w:r w:rsidR="00CC6F26">
              <w:rPr>
                <w:noProof/>
                <w:webHidden/>
              </w:rPr>
              <w:fldChar w:fldCharType="end"/>
            </w:r>
          </w:hyperlink>
        </w:p>
        <w:p w14:paraId="31EAE1F8" w14:textId="77777777" w:rsidR="007A7CA8" w:rsidRDefault="007A7CA8">
          <w:pPr>
            <w:pStyle w:val="15"/>
            <w:rPr>
              <w:rFonts w:eastAsiaTheme="minorEastAsia"/>
              <w:noProof/>
              <w:lang w:eastAsia="ru-RU"/>
            </w:rPr>
          </w:pPr>
          <w:hyperlink w:anchor="_Toc157792080" w:history="1">
            <w:r w:rsidRPr="0029034E">
              <w:rPr>
                <w:rStyle w:val="af0"/>
                <w:rFonts w:ascii="Times New Roman" w:hAnsi="Times New Roman" w:cs="Times New Roman"/>
                <w:b/>
                <w:noProof/>
              </w:rPr>
              <w:t>РАЗДЕЛ II. КАРТА ГРАДОСТРОИТЕЛЬНОГО ЗОНИРОВАНИЯ</w:t>
            </w:r>
            <w:r>
              <w:rPr>
                <w:noProof/>
                <w:webHidden/>
              </w:rPr>
              <w:tab/>
            </w:r>
            <w:r w:rsidR="00CC6F26">
              <w:rPr>
                <w:noProof/>
                <w:webHidden/>
              </w:rPr>
              <w:fldChar w:fldCharType="begin"/>
            </w:r>
            <w:r>
              <w:rPr>
                <w:noProof/>
                <w:webHidden/>
              </w:rPr>
              <w:instrText xml:space="preserve"> PAGEREF _Toc157792080 \h </w:instrText>
            </w:r>
            <w:r w:rsidR="00CC6F26">
              <w:rPr>
                <w:noProof/>
                <w:webHidden/>
              </w:rPr>
            </w:r>
            <w:r w:rsidR="00CC6F26">
              <w:rPr>
                <w:noProof/>
                <w:webHidden/>
              </w:rPr>
              <w:fldChar w:fldCharType="separate"/>
            </w:r>
            <w:r>
              <w:rPr>
                <w:noProof/>
                <w:webHidden/>
              </w:rPr>
              <w:t>41</w:t>
            </w:r>
            <w:r w:rsidR="00CC6F26">
              <w:rPr>
                <w:noProof/>
                <w:webHidden/>
              </w:rPr>
              <w:fldChar w:fldCharType="end"/>
            </w:r>
          </w:hyperlink>
        </w:p>
        <w:p w14:paraId="1AEBC548" w14:textId="77777777" w:rsidR="007A7CA8" w:rsidRDefault="007A7CA8">
          <w:pPr>
            <w:pStyle w:val="15"/>
            <w:rPr>
              <w:rFonts w:eastAsiaTheme="minorEastAsia"/>
              <w:noProof/>
              <w:lang w:eastAsia="ru-RU"/>
            </w:rPr>
          </w:pPr>
          <w:hyperlink w:anchor="_Toc157792081" w:history="1">
            <w:r w:rsidRPr="0029034E">
              <w:rPr>
                <w:rStyle w:val="af0"/>
                <w:rFonts w:ascii="Times New Roman" w:hAnsi="Times New Roman" w:cs="Times New Roman"/>
                <w:b/>
                <w:noProof/>
              </w:rPr>
              <w:t>ГЛАВА 7. КАРТА ГРАДОСТРОИТЕЛЬНОГО ЗОНИРОВАНИЯ, КАРТА ГРАДОСТРОИТЕЛЬНОГО ЗОНИРОВАНИЯ С ТЕРРИТОРИЯМИ, В ГРАНИЦАХ КОТОРЫХ ПРЕДУСМОТРЕНЫ ТРЕБОВАНИЯ К АРХИТЕКТУРНО-ГРАДОСТРОИТЕЛЬНОМУ ОБЛИКУ ОБЪЕКТОВ КАПИТАЛЬНОГО СТРОИТЕЛЬСТВА</w:t>
            </w:r>
            <w:r w:rsidR="00403C62">
              <w:rPr>
                <w:rStyle w:val="af0"/>
                <w:rFonts w:ascii="Times New Roman" w:hAnsi="Times New Roman" w:cs="Times New Roman"/>
                <w:b/>
                <w:noProof/>
              </w:rPr>
              <w:t xml:space="preserve">, </w:t>
            </w:r>
            <w:r w:rsidR="00403C62" w:rsidRPr="00403C62">
              <w:rPr>
                <w:rStyle w:val="af0"/>
                <w:rFonts w:ascii="Times New Roman" w:hAnsi="Times New Roman" w:cs="Times New Roman"/>
                <w:b/>
                <w:noProof/>
              </w:rPr>
              <w:t>ЗОН С ОСОБЫМИ УСЛОВИЯМИ ИСПОЛЬЗОВАНИЯ ТЕРРИТОРИИ</w:t>
            </w:r>
            <w:r>
              <w:rPr>
                <w:noProof/>
                <w:webHidden/>
              </w:rPr>
              <w:tab/>
            </w:r>
            <w:r w:rsidR="00CC6F26">
              <w:rPr>
                <w:noProof/>
                <w:webHidden/>
              </w:rPr>
              <w:fldChar w:fldCharType="begin"/>
            </w:r>
            <w:r>
              <w:rPr>
                <w:noProof/>
                <w:webHidden/>
              </w:rPr>
              <w:instrText xml:space="preserve"> PAGEREF _Toc157792081 \h </w:instrText>
            </w:r>
            <w:r w:rsidR="00CC6F26">
              <w:rPr>
                <w:noProof/>
                <w:webHidden/>
              </w:rPr>
            </w:r>
            <w:r w:rsidR="00CC6F26">
              <w:rPr>
                <w:noProof/>
                <w:webHidden/>
              </w:rPr>
              <w:fldChar w:fldCharType="separate"/>
            </w:r>
            <w:r>
              <w:rPr>
                <w:noProof/>
                <w:webHidden/>
              </w:rPr>
              <w:t>41</w:t>
            </w:r>
            <w:r w:rsidR="00CC6F26">
              <w:rPr>
                <w:noProof/>
                <w:webHidden/>
              </w:rPr>
              <w:fldChar w:fldCharType="end"/>
            </w:r>
          </w:hyperlink>
        </w:p>
        <w:p w14:paraId="61FC1AFE" w14:textId="77777777" w:rsidR="007A7CA8" w:rsidRDefault="007A7CA8">
          <w:pPr>
            <w:pStyle w:val="22"/>
            <w:rPr>
              <w:rFonts w:eastAsiaTheme="minorEastAsia"/>
              <w:noProof/>
              <w:lang w:eastAsia="ru-RU"/>
            </w:rPr>
          </w:pPr>
          <w:hyperlink w:anchor="_Toc157792082" w:history="1">
            <w:r w:rsidRPr="0029034E">
              <w:rPr>
                <w:rStyle w:val="af0"/>
                <w:rFonts w:ascii="Times New Roman" w:hAnsi="Times New Roman" w:cs="Times New Roman"/>
                <w:b/>
                <w:i/>
                <w:noProof/>
              </w:rPr>
              <w:t>Статья 31. Состав и содержание карты градостроительного зонирования</w:t>
            </w:r>
            <w:r>
              <w:rPr>
                <w:noProof/>
                <w:webHidden/>
              </w:rPr>
              <w:tab/>
            </w:r>
            <w:r w:rsidR="00CC6F26">
              <w:rPr>
                <w:noProof/>
                <w:webHidden/>
              </w:rPr>
              <w:fldChar w:fldCharType="begin"/>
            </w:r>
            <w:r>
              <w:rPr>
                <w:noProof/>
                <w:webHidden/>
              </w:rPr>
              <w:instrText xml:space="preserve"> PAGEREF _Toc157792082 \h </w:instrText>
            </w:r>
            <w:r w:rsidR="00CC6F26">
              <w:rPr>
                <w:noProof/>
                <w:webHidden/>
              </w:rPr>
            </w:r>
            <w:r w:rsidR="00CC6F26">
              <w:rPr>
                <w:noProof/>
                <w:webHidden/>
              </w:rPr>
              <w:fldChar w:fldCharType="separate"/>
            </w:r>
            <w:r>
              <w:rPr>
                <w:noProof/>
                <w:webHidden/>
              </w:rPr>
              <w:t>41</w:t>
            </w:r>
            <w:r w:rsidR="00CC6F26">
              <w:rPr>
                <w:noProof/>
                <w:webHidden/>
              </w:rPr>
              <w:fldChar w:fldCharType="end"/>
            </w:r>
          </w:hyperlink>
        </w:p>
        <w:p w14:paraId="1FA47930" w14:textId="77777777" w:rsidR="007A7CA8" w:rsidRDefault="007A7CA8">
          <w:pPr>
            <w:pStyle w:val="22"/>
            <w:rPr>
              <w:rFonts w:eastAsiaTheme="minorEastAsia"/>
              <w:noProof/>
              <w:lang w:eastAsia="ru-RU"/>
            </w:rPr>
          </w:pPr>
          <w:hyperlink w:anchor="_Toc157792083" w:history="1">
            <w:r w:rsidRPr="0029034E">
              <w:rPr>
                <w:rStyle w:val="af0"/>
                <w:rFonts w:ascii="Times New Roman" w:hAnsi="Times New Roman" w:cs="Times New Roman"/>
                <w:b/>
                <w:i/>
                <w:noProof/>
              </w:rPr>
              <w:t>Статья 32. Порядок ведения карты градостроительного зонирования</w:t>
            </w:r>
            <w:r>
              <w:rPr>
                <w:noProof/>
                <w:webHidden/>
              </w:rPr>
              <w:tab/>
            </w:r>
            <w:r w:rsidR="00CC6F26">
              <w:rPr>
                <w:noProof/>
                <w:webHidden/>
              </w:rPr>
              <w:fldChar w:fldCharType="begin"/>
            </w:r>
            <w:r>
              <w:rPr>
                <w:noProof/>
                <w:webHidden/>
              </w:rPr>
              <w:instrText xml:space="preserve"> PAGEREF _Toc157792083 \h </w:instrText>
            </w:r>
            <w:r w:rsidR="00CC6F26">
              <w:rPr>
                <w:noProof/>
                <w:webHidden/>
              </w:rPr>
            </w:r>
            <w:r w:rsidR="00CC6F26">
              <w:rPr>
                <w:noProof/>
                <w:webHidden/>
              </w:rPr>
              <w:fldChar w:fldCharType="separate"/>
            </w:r>
            <w:r>
              <w:rPr>
                <w:noProof/>
                <w:webHidden/>
              </w:rPr>
              <w:t>42</w:t>
            </w:r>
            <w:r w:rsidR="00CC6F26">
              <w:rPr>
                <w:noProof/>
                <w:webHidden/>
              </w:rPr>
              <w:fldChar w:fldCharType="end"/>
            </w:r>
          </w:hyperlink>
        </w:p>
        <w:p w14:paraId="03C9E408" w14:textId="77777777" w:rsidR="007A7CA8" w:rsidRDefault="007A7CA8">
          <w:pPr>
            <w:pStyle w:val="22"/>
            <w:rPr>
              <w:rFonts w:eastAsiaTheme="minorEastAsia"/>
              <w:noProof/>
              <w:lang w:eastAsia="ru-RU"/>
            </w:rPr>
          </w:pPr>
          <w:hyperlink w:anchor="_Toc157792084" w:history="1">
            <w:r w:rsidRPr="0029034E">
              <w:rPr>
                <w:rStyle w:val="af0"/>
                <w:rFonts w:ascii="Times New Roman" w:hAnsi="Times New Roman" w:cs="Times New Roman"/>
                <w:b/>
                <w:i/>
                <w:noProof/>
              </w:rPr>
              <w:t>Статья 33. Виды территориальных зон, определённых на карте градостроительного зонирования</w:t>
            </w:r>
            <w:r>
              <w:rPr>
                <w:noProof/>
                <w:webHidden/>
              </w:rPr>
              <w:tab/>
            </w:r>
            <w:r w:rsidR="00CC6F26">
              <w:rPr>
                <w:noProof/>
                <w:webHidden/>
              </w:rPr>
              <w:fldChar w:fldCharType="begin"/>
            </w:r>
            <w:r>
              <w:rPr>
                <w:noProof/>
                <w:webHidden/>
              </w:rPr>
              <w:instrText xml:space="preserve"> PAGEREF _Toc157792084 \h </w:instrText>
            </w:r>
            <w:r w:rsidR="00CC6F26">
              <w:rPr>
                <w:noProof/>
                <w:webHidden/>
              </w:rPr>
            </w:r>
            <w:r w:rsidR="00CC6F26">
              <w:rPr>
                <w:noProof/>
                <w:webHidden/>
              </w:rPr>
              <w:fldChar w:fldCharType="separate"/>
            </w:r>
            <w:r>
              <w:rPr>
                <w:noProof/>
                <w:webHidden/>
              </w:rPr>
              <w:t>42</w:t>
            </w:r>
            <w:r w:rsidR="00CC6F26">
              <w:rPr>
                <w:noProof/>
                <w:webHidden/>
              </w:rPr>
              <w:fldChar w:fldCharType="end"/>
            </w:r>
          </w:hyperlink>
        </w:p>
        <w:p w14:paraId="733DC638" w14:textId="77777777" w:rsidR="007A7CA8" w:rsidRDefault="007A7CA8">
          <w:pPr>
            <w:pStyle w:val="15"/>
            <w:rPr>
              <w:rFonts w:eastAsiaTheme="minorEastAsia"/>
              <w:noProof/>
              <w:lang w:eastAsia="ru-RU"/>
            </w:rPr>
          </w:pPr>
          <w:hyperlink w:anchor="_Toc157792085" w:history="1">
            <w:r w:rsidRPr="0029034E">
              <w:rPr>
                <w:rStyle w:val="af0"/>
                <w:rFonts w:ascii="Times New Roman" w:hAnsi="Times New Roman" w:cs="Times New Roman"/>
                <w:b/>
                <w:noProof/>
              </w:rPr>
              <w:t>РАЗДЕЛ III. ГРАДОСТРОИТЕЛЬНЫЕ РЕГЛАМЕНТЫ</w:t>
            </w:r>
            <w:r>
              <w:rPr>
                <w:noProof/>
                <w:webHidden/>
              </w:rPr>
              <w:tab/>
            </w:r>
            <w:r w:rsidR="00CC6F26">
              <w:rPr>
                <w:noProof/>
                <w:webHidden/>
              </w:rPr>
              <w:fldChar w:fldCharType="begin"/>
            </w:r>
            <w:r>
              <w:rPr>
                <w:noProof/>
                <w:webHidden/>
              </w:rPr>
              <w:instrText xml:space="preserve"> PAGEREF _Toc157792085 \h </w:instrText>
            </w:r>
            <w:r w:rsidR="00CC6F26">
              <w:rPr>
                <w:noProof/>
                <w:webHidden/>
              </w:rPr>
            </w:r>
            <w:r w:rsidR="00CC6F26">
              <w:rPr>
                <w:noProof/>
                <w:webHidden/>
              </w:rPr>
              <w:fldChar w:fldCharType="separate"/>
            </w:r>
            <w:r>
              <w:rPr>
                <w:noProof/>
                <w:webHidden/>
              </w:rPr>
              <w:t>43</w:t>
            </w:r>
            <w:r w:rsidR="00CC6F26">
              <w:rPr>
                <w:noProof/>
                <w:webHidden/>
              </w:rPr>
              <w:fldChar w:fldCharType="end"/>
            </w:r>
          </w:hyperlink>
        </w:p>
        <w:p w14:paraId="23EA3ED8" w14:textId="77777777" w:rsidR="007A7CA8" w:rsidRDefault="007A7CA8">
          <w:pPr>
            <w:pStyle w:val="15"/>
            <w:rPr>
              <w:rFonts w:eastAsiaTheme="minorEastAsia"/>
              <w:noProof/>
              <w:lang w:eastAsia="ru-RU"/>
            </w:rPr>
          </w:pPr>
          <w:hyperlink w:anchor="_Toc157792086" w:history="1">
            <w:r w:rsidRPr="0029034E">
              <w:rPr>
                <w:rStyle w:val="af0"/>
                <w:rFonts w:ascii="Times New Roman" w:hAnsi="Times New Roman" w:cs="Times New Roman"/>
                <w:b/>
                <w:noProof/>
              </w:rPr>
              <w:t>ГЛАВА 8. ГРАДОСТРОИТЕЛЬНОЕ ЗОНИРОВАНИЕ С УЧЁТОМ ОСОБЫХ УСЛОВИЙ ИСПОЛЬЗОВАНИЯ ТЕРРИТОРИЙ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r>
              <w:rPr>
                <w:noProof/>
                <w:webHidden/>
              </w:rPr>
              <w:tab/>
            </w:r>
            <w:r w:rsidR="00CC6F26">
              <w:rPr>
                <w:noProof/>
                <w:webHidden/>
              </w:rPr>
              <w:fldChar w:fldCharType="begin"/>
            </w:r>
            <w:r>
              <w:rPr>
                <w:noProof/>
                <w:webHidden/>
              </w:rPr>
              <w:instrText xml:space="preserve"> PAGEREF _Toc157792086 \h </w:instrText>
            </w:r>
            <w:r w:rsidR="00CC6F26">
              <w:rPr>
                <w:noProof/>
                <w:webHidden/>
              </w:rPr>
            </w:r>
            <w:r w:rsidR="00CC6F26">
              <w:rPr>
                <w:noProof/>
                <w:webHidden/>
              </w:rPr>
              <w:fldChar w:fldCharType="separate"/>
            </w:r>
            <w:r>
              <w:rPr>
                <w:noProof/>
                <w:webHidden/>
              </w:rPr>
              <w:t>43</w:t>
            </w:r>
            <w:r w:rsidR="00CC6F26">
              <w:rPr>
                <w:noProof/>
                <w:webHidden/>
              </w:rPr>
              <w:fldChar w:fldCharType="end"/>
            </w:r>
          </w:hyperlink>
        </w:p>
        <w:p w14:paraId="6C79988B" w14:textId="77777777" w:rsidR="007A7CA8" w:rsidRDefault="007A7CA8">
          <w:pPr>
            <w:pStyle w:val="22"/>
            <w:rPr>
              <w:rFonts w:eastAsiaTheme="minorEastAsia"/>
              <w:noProof/>
              <w:lang w:eastAsia="ru-RU"/>
            </w:rPr>
          </w:pPr>
          <w:hyperlink w:anchor="_Toc157792087" w:history="1">
            <w:r w:rsidRPr="0029034E">
              <w:rPr>
                <w:rStyle w:val="af0"/>
                <w:rFonts w:ascii="Times New Roman" w:hAnsi="Times New Roman" w:cs="Times New Roman"/>
                <w:b/>
                <w:i/>
                <w:noProof/>
              </w:rPr>
              <w:t>Статья 34. Требования градостроительных регламентов</w:t>
            </w:r>
            <w:r>
              <w:rPr>
                <w:noProof/>
                <w:webHidden/>
              </w:rPr>
              <w:tab/>
            </w:r>
            <w:r w:rsidR="00CC6F26">
              <w:rPr>
                <w:noProof/>
                <w:webHidden/>
              </w:rPr>
              <w:fldChar w:fldCharType="begin"/>
            </w:r>
            <w:r>
              <w:rPr>
                <w:noProof/>
                <w:webHidden/>
              </w:rPr>
              <w:instrText xml:space="preserve"> PAGEREF _Toc157792087 \h </w:instrText>
            </w:r>
            <w:r w:rsidR="00CC6F26">
              <w:rPr>
                <w:noProof/>
                <w:webHidden/>
              </w:rPr>
            </w:r>
            <w:r w:rsidR="00CC6F26">
              <w:rPr>
                <w:noProof/>
                <w:webHidden/>
              </w:rPr>
              <w:fldChar w:fldCharType="separate"/>
            </w:r>
            <w:r>
              <w:rPr>
                <w:noProof/>
                <w:webHidden/>
              </w:rPr>
              <w:t>43</w:t>
            </w:r>
            <w:r w:rsidR="00CC6F26">
              <w:rPr>
                <w:noProof/>
                <w:webHidden/>
              </w:rPr>
              <w:fldChar w:fldCharType="end"/>
            </w:r>
          </w:hyperlink>
        </w:p>
        <w:p w14:paraId="0FDDEF8E" w14:textId="77777777" w:rsidR="007A7CA8" w:rsidRDefault="007A7CA8">
          <w:pPr>
            <w:pStyle w:val="22"/>
            <w:rPr>
              <w:rFonts w:eastAsiaTheme="minorEastAsia"/>
              <w:noProof/>
              <w:lang w:eastAsia="ru-RU"/>
            </w:rPr>
          </w:pPr>
          <w:hyperlink w:anchor="_Toc157792088" w:history="1">
            <w:r w:rsidRPr="0029034E">
              <w:rPr>
                <w:rStyle w:val="af0"/>
                <w:rFonts w:ascii="Times New Roman" w:hAnsi="Times New Roman" w:cs="Times New Roman"/>
                <w:b/>
                <w:i/>
                <w:noProof/>
              </w:rPr>
              <w:t>Статья 35.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r>
              <w:rPr>
                <w:noProof/>
                <w:webHidden/>
              </w:rPr>
              <w:tab/>
            </w:r>
            <w:r w:rsidR="00CC6F26">
              <w:rPr>
                <w:noProof/>
                <w:webHidden/>
              </w:rPr>
              <w:fldChar w:fldCharType="begin"/>
            </w:r>
            <w:r>
              <w:rPr>
                <w:noProof/>
                <w:webHidden/>
              </w:rPr>
              <w:instrText xml:space="preserve"> PAGEREF _Toc157792088 \h </w:instrText>
            </w:r>
            <w:r w:rsidR="00CC6F26">
              <w:rPr>
                <w:noProof/>
                <w:webHidden/>
              </w:rPr>
            </w:r>
            <w:r w:rsidR="00CC6F26">
              <w:rPr>
                <w:noProof/>
                <w:webHidden/>
              </w:rPr>
              <w:fldChar w:fldCharType="separate"/>
            </w:r>
            <w:r>
              <w:rPr>
                <w:noProof/>
                <w:webHidden/>
              </w:rPr>
              <w:t>44</w:t>
            </w:r>
            <w:r w:rsidR="00CC6F26">
              <w:rPr>
                <w:noProof/>
                <w:webHidden/>
              </w:rPr>
              <w:fldChar w:fldCharType="end"/>
            </w:r>
          </w:hyperlink>
        </w:p>
        <w:p w14:paraId="503BD328" w14:textId="77777777" w:rsidR="007A7CA8" w:rsidRDefault="007A7CA8">
          <w:pPr>
            <w:pStyle w:val="22"/>
            <w:rPr>
              <w:rFonts w:eastAsiaTheme="minorEastAsia"/>
              <w:noProof/>
              <w:lang w:eastAsia="ru-RU"/>
            </w:rPr>
          </w:pPr>
          <w:hyperlink w:anchor="_Toc157792089" w:history="1">
            <w:r w:rsidRPr="0029034E">
              <w:rPr>
                <w:rStyle w:val="af0"/>
                <w:rFonts w:ascii="Times New Roman" w:hAnsi="Times New Roman" w:cs="Times New Roman"/>
                <w:b/>
                <w:i/>
                <w:noProof/>
              </w:rPr>
              <w:t>Статья 36. Зоны с особыми условиями использования территорий</w:t>
            </w:r>
            <w:r>
              <w:rPr>
                <w:noProof/>
                <w:webHidden/>
              </w:rPr>
              <w:tab/>
            </w:r>
            <w:r w:rsidR="00CC6F26">
              <w:rPr>
                <w:noProof/>
                <w:webHidden/>
              </w:rPr>
              <w:fldChar w:fldCharType="begin"/>
            </w:r>
            <w:r>
              <w:rPr>
                <w:noProof/>
                <w:webHidden/>
              </w:rPr>
              <w:instrText xml:space="preserve"> PAGEREF _Toc157792089 \h </w:instrText>
            </w:r>
            <w:r w:rsidR="00CC6F26">
              <w:rPr>
                <w:noProof/>
                <w:webHidden/>
              </w:rPr>
            </w:r>
            <w:r w:rsidR="00CC6F26">
              <w:rPr>
                <w:noProof/>
                <w:webHidden/>
              </w:rPr>
              <w:fldChar w:fldCharType="separate"/>
            </w:r>
            <w:r>
              <w:rPr>
                <w:noProof/>
                <w:webHidden/>
              </w:rPr>
              <w:t>44</w:t>
            </w:r>
            <w:r w:rsidR="00CC6F26">
              <w:rPr>
                <w:noProof/>
                <w:webHidden/>
              </w:rPr>
              <w:fldChar w:fldCharType="end"/>
            </w:r>
          </w:hyperlink>
        </w:p>
        <w:p w14:paraId="222084B1" w14:textId="77777777" w:rsidR="007A7CA8" w:rsidRDefault="007A7CA8">
          <w:pPr>
            <w:pStyle w:val="22"/>
            <w:rPr>
              <w:rFonts w:eastAsiaTheme="minorEastAsia"/>
              <w:noProof/>
              <w:lang w:eastAsia="ru-RU"/>
            </w:rPr>
          </w:pPr>
          <w:hyperlink w:anchor="_Toc157792090" w:history="1">
            <w:r w:rsidRPr="0029034E">
              <w:rPr>
                <w:rStyle w:val="af0"/>
                <w:rFonts w:ascii="Times New Roman" w:hAnsi="Times New Roman" w:cs="Times New Roman"/>
                <w:b/>
                <w:i/>
                <w:noProof/>
              </w:rPr>
              <w:t>Статья 36.1 Требования к архитектурно-градостроительному облику объекта капитального строительства при осуществлении строительства, реконструкции объекта капитального строительства</w:t>
            </w:r>
            <w:r>
              <w:rPr>
                <w:noProof/>
                <w:webHidden/>
              </w:rPr>
              <w:tab/>
            </w:r>
            <w:r w:rsidR="00CC6F26">
              <w:rPr>
                <w:noProof/>
                <w:webHidden/>
              </w:rPr>
              <w:fldChar w:fldCharType="begin"/>
            </w:r>
            <w:r>
              <w:rPr>
                <w:noProof/>
                <w:webHidden/>
              </w:rPr>
              <w:instrText xml:space="preserve"> PAGEREF _Toc157792090 \h </w:instrText>
            </w:r>
            <w:r w:rsidR="00CC6F26">
              <w:rPr>
                <w:noProof/>
                <w:webHidden/>
              </w:rPr>
            </w:r>
            <w:r w:rsidR="00CC6F26">
              <w:rPr>
                <w:noProof/>
                <w:webHidden/>
              </w:rPr>
              <w:fldChar w:fldCharType="separate"/>
            </w:r>
            <w:r>
              <w:rPr>
                <w:noProof/>
                <w:webHidden/>
              </w:rPr>
              <w:t>45</w:t>
            </w:r>
            <w:r w:rsidR="00CC6F26">
              <w:rPr>
                <w:noProof/>
                <w:webHidden/>
              </w:rPr>
              <w:fldChar w:fldCharType="end"/>
            </w:r>
          </w:hyperlink>
        </w:p>
        <w:p w14:paraId="548F4800" w14:textId="77777777" w:rsidR="00A21395" w:rsidRDefault="00A21395" w:rsidP="00A21395">
          <w:pPr>
            <w:pStyle w:val="22"/>
            <w:rPr>
              <w:rFonts w:eastAsiaTheme="minorEastAsia"/>
              <w:noProof/>
              <w:lang w:eastAsia="ru-RU"/>
            </w:rPr>
          </w:pPr>
          <w:hyperlink w:anchor="_Toc157792090" w:history="1">
            <w:r w:rsidRPr="0029034E">
              <w:rPr>
                <w:rStyle w:val="af0"/>
                <w:rFonts w:ascii="Times New Roman" w:hAnsi="Times New Roman" w:cs="Times New Roman"/>
                <w:b/>
                <w:i/>
                <w:noProof/>
              </w:rPr>
              <w:t>Статья 36.</w:t>
            </w:r>
            <w:r>
              <w:rPr>
                <w:rStyle w:val="af0"/>
                <w:rFonts w:ascii="Times New Roman" w:hAnsi="Times New Roman" w:cs="Times New Roman"/>
                <w:b/>
                <w:i/>
                <w:noProof/>
              </w:rPr>
              <w:t>2</w:t>
            </w:r>
            <w:r w:rsidRPr="0029034E">
              <w:rPr>
                <w:rStyle w:val="af0"/>
                <w:rFonts w:ascii="Times New Roman" w:hAnsi="Times New Roman" w:cs="Times New Roman"/>
                <w:b/>
                <w:i/>
                <w:noProof/>
              </w:rPr>
              <w:t xml:space="preserve"> </w:t>
            </w:r>
            <w:r w:rsidRPr="00A21395">
              <w:rPr>
                <w:rStyle w:val="af0"/>
                <w:rFonts w:ascii="Times New Roman" w:hAnsi="Times New Roman" w:cs="Times New Roman"/>
                <w:b/>
                <w:i/>
                <w:noProof/>
              </w:rPr>
              <w:t>Основные требования к застройке земельных участков объектами капитального строительства на территории Лосевского сельского поселения</w:t>
            </w:r>
            <w:r>
              <w:rPr>
                <w:noProof/>
                <w:webHidden/>
              </w:rPr>
              <w:tab/>
            </w:r>
            <w:r w:rsidR="00CC6F26">
              <w:rPr>
                <w:noProof/>
                <w:webHidden/>
              </w:rPr>
              <w:fldChar w:fldCharType="begin"/>
            </w:r>
            <w:r>
              <w:rPr>
                <w:noProof/>
                <w:webHidden/>
              </w:rPr>
              <w:instrText xml:space="preserve"> PAGEREF _Toc157792090 \h </w:instrText>
            </w:r>
            <w:r w:rsidR="00CC6F26">
              <w:rPr>
                <w:noProof/>
                <w:webHidden/>
              </w:rPr>
            </w:r>
            <w:r w:rsidR="00CC6F26">
              <w:rPr>
                <w:noProof/>
                <w:webHidden/>
              </w:rPr>
              <w:fldChar w:fldCharType="separate"/>
            </w:r>
            <w:r>
              <w:rPr>
                <w:noProof/>
                <w:webHidden/>
              </w:rPr>
              <w:t>45</w:t>
            </w:r>
            <w:r w:rsidR="00CC6F26">
              <w:rPr>
                <w:noProof/>
                <w:webHidden/>
              </w:rPr>
              <w:fldChar w:fldCharType="end"/>
            </w:r>
          </w:hyperlink>
        </w:p>
        <w:p w14:paraId="17CA0FB4" w14:textId="77777777" w:rsidR="007A7CA8" w:rsidRDefault="007A7CA8">
          <w:pPr>
            <w:pStyle w:val="22"/>
            <w:rPr>
              <w:rFonts w:eastAsiaTheme="minorEastAsia"/>
              <w:noProof/>
              <w:lang w:eastAsia="ru-RU"/>
            </w:rPr>
          </w:pPr>
          <w:hyperlink w:anchor="_Toc157792091" w:history="1">
            <w:r w:rsidRPr="0029034E">
              <w:rPr>
                <w:rStyle w:val="af0"/>
                <w:rFonts w:ascii="Times New Roman" w:eastAsia="Times New Roman" w:hAnsi="Times New Roman" w:cs="Times New Roman"/>
                <w:b/>
                <w:bCs/>
                <w:i/>
                <w:noProof/>
                <w:lang w:bidi="ru-RU"/>
              </w:rPr>
              <w:t>Статья 37. Ж-1. Зона застройки индивидуальными жилыми домами и домами блокированной застройки</w:t>
            </w:r>
            <w:r>
              <w:rPr>
                <w:noProof/>
                <w:webHidden/>
              </w:rPr>
              <w:tab/>
            </w:r>
            <w:r w:rsidR="00CC6F26">
              <w:rPr>
                <w:noProof/>
                <w:webHidden/>
              </w:rPr>
              <w:fldChar w:fldCharType="begin"/>
            </w:r>
            <w:r>
              <w:rPr>
                <w:noProof/>
                <w:webHidden/>
              </w:rPr>
              <w:instrText xml:space="preserve"> PAGEREF _Toc157792091 \h </w:instrText>
            </w:r>
            <w:r w:rsidR="00CC6F26">
              <w:rPr>
                <w:noProof/>
                <w:webHidden/>
              </w:rPr>
            </w:r>
            <w:r w:rsidR="00CC6F26">
              <w:rPr>
                <w:noProof/>
                <w:webHidden/>
              </w:rPr>
              <w:fldChar w:fldCharType="separate"/>
            </w:r>
            <w:r>
              <w:rPr>
                <w:noProof/>
                <w:webHidden/>
              </w:rPr>
              <w:t>48</w:t>
            </w:r>
            <w:r w:rsidR="00CC6F26">
              <w:rPr>
                <w:noProof/>
                <w:webHidden/>
              </w:rPr>
              <w:fldChar w:fldCharType="end"/>
            </w:r>
          </w:hyperlink>
        </w:p>
        <w:p w14:paraId="3DC92EDA" w14:textId="77777777" w:rsidR="007A7CA8" w:rsidRDefault="007A7CA8">
          <w:pPr>
            <w:pStyle w:val="22"/>
            <w:rPr>
              <w:rFonts w:eastAsiaTheme="minorEastAsia"/>
              <w:noProof/>
              <w:lang w:eastAsia="ru-RU"/>
            </w:rPr>
          </w:pPr>
          <w:hyperlink w:anchor="_Toc157792093" w:history="1">
            <w:r w:rsidRPr="0029034E">
              <w:rPr>
                <w:rStyle w:val="af0"/>
                <w:rFonts w:ascii="Times New Roman" w:eastAsia="Times New Roman" w:hAnsi="Times New Roman" w:cs="Times New Roman"/>
                <w:b/>
                <w:bCs/>
                <w:i/>
                <w:noProof/>
                <w:lang w:bidi="ru-RU"/>
              </w:rPr>
              <w:t>Статья 3</w:t>
            </w:r>
            <w:r w:rsidR="00897C9B">
              <w:rPr>
                <w:rStyle w:val="af0"/>
                <w:rFonts w:ascii="Times New Roman" w:eastAsia="Times New Roman" w:hAnsi="Times New Roman" w:cs="Times New Roman"/>
                <w:b/>
                <w:bCs/>
                <w:i/>
                <w:noProof/>
                <w:lang w:bidi="ru-RU"/>
              </w:rPr>
              <w:t>8</w:t>
            </w:r>
            <w:r w:rsidRPr="0029034E">
              <w:rPr>
                <w:rStyle w:val="af0"/>
                <w:rFonts w:ascii="Times New Roman" w:eastAsia="Times New Roman" w:hAnsi="Times New Roman" w:cs="Times New Roman"/>
                <w:b/>
                <w:bCs/>
                <w:i/>
                <w:noProof/>
                <w:lang w:bidi="ru-RU"/>
              </w:rPr>
              <w:t xml:space="preserve">. Ж-2. </w:t>
            </w:r>
            <w:r w:rsidR="00897C9B" w:rsidRPr="00897C9B">
              <w:rPr>
                <w:rStyle w:val="af0"/>
                <w:rFonts w:ascii="Times New Roman" w:eastAsia="Times New Roman" w:hAnsi="Times New Roman" w:cs="Times New Roman"/>
                <w:b/>
                <w:bCs/>
                <w:i/>
                <w:noProof/>
                <w:lang w:bidi="ru-RU"/>
              </w:rPr>
              <w:t>Зона застройки малоэтажными жилыми домами (до 4 этажей, включая мансардный)</w:t>
            </w:r>
            <w:r>
              <w:rPr>
                <w:noProof/>
                <w:webHidden/>
              </w:rPr>
              <w:tab/>
            </w:r>
            <w:r w:rsidR="00CC6F26">
              <w:rPr>
                <w:noProof/>
                <w:webHidden/>
              </w:rPr>
              <w:fldChar w:fldCharType="begin"/>
            </w:r>
            <w:r>
              <w:rPr>
                <w:noProof/>
                <w:webHidden/>
              </w:rPr>
              <w:instrText xml:space="preserve"> PAGEREF _Toc157792093 \h </w:instrText>
            </w:r>
            <w:r w:rsidR="00CC6F26">
              <w:rPr>
                <w:noProof/>
                <w:webHidden/>
              </w:rPr>
            </w:r>
            <w:r w:rsidR="00CC6F26">
              <w:rPr>
                <w:noProof/>
                <w:webHidden/>
              </w:rPr>
              <w:fldChar w:fldCharType="separate"/>
            </w:r>
            <w:r>
              <w:rPr>
                <w:noProof/>
                <w:webHidden/>
              </w:rPr>
              <w:t>66</w:t>
            </w:r>
            <w:r w:rsidR="00CC6F26">
              <w:rPr>
                <w:noProof/>
                <w:webHidden/>
              </w:rPr>
              <w:fldChar w:fldCharType="end"/>
            </w:r>
          </w:hyperlink>
        </w:p>
        <w:p w14:paraId="6A173F74" w14:textId="77777777" w:rsidR="007A7CA8" w:rsidRDefault="007A7CA8">
          <w:pPr>
            <w:pStyle w:val="22"/>
            <w:rPr>
              <w:rFonts w:eastAsiaTheme="minorEastAsia"/>
              <w:noProof/>
              <w:lang w:eastAsia="ru-RU"/>
            </w:rPr>
          </w:pPr>
          <w:hyperlink w:anchor="_Toc157792097" w:history="1">
            <w:r w:rsidRPr="0029034E">
              <w:rPr>
                <w:rStyle w:val="af0"/>
                <w:rFonts w:ascii="Times New Roman" w:eastAsia="Times New Roman" w:hAnsi="Times New Roman" w:cs="Times New Roman"/>
                <w:b/>
                <w:bCs/>
                <w:i/>
                <w:noProof/>
                <w:lang w:bidi="ru-RU"/>
              </w:rPr>
              <w:t xml:space="preserve">Статья </w:t>
            </w:r>
            <w:r w:rsidR="00BC6618">
              <w:rPr>
                <w:rStyle w:val="af0"/>
                <w:rFonts w:ascii="Times New Roman" w:eastAsia="Times New Roman" w:hAnsi="Times New Roman" w:cs="Times New Roman"/>
                <w:b/>
                <w:bCs/>
                <w:i/>
                <w:noProof/>
                <w:lang w:bidi="ru-RU"/>
              </w:rPr>
              <w:t>39</w:t>
            </w:r>
            <w:r w:rsidRPr="0029034E">
              <w:rPr>
                <w:rStyle w:val="af0"/>
                <w:rFonts w:ascii="Times New Roman" w:eastAsia="Times New Roman" w:hAnsi="Times New Roman" w:cs="Times New Roman"/>
                <w:b/>
                <w:bCs/>
                <w:i/>
                <w:noProof/>
                <w:lang w:bidi="ru-RU"/>
              </w:rPr>
              <w:t>. ОД-1. Зона делового, общественного и коммерческого назначения</w:t>
            </w:r>
            <w:r>
              <w:rPr>
                <w:noProof/>
                <w:webHidden/>
              </w:rPr>
              <w:tab/>
            </w:r>
            <w:r w:rsidR="00CC6F26">
              <w:rPr>
                <w:noProof/>
                <w:webHidden/>
              </w:rPr>
              <w:fldChar w:fldCharType="begin"/>
            </w:r>
            <w:r>
              <w:rPr>
                <w:noProof/>
                <w:webHidden/>
              </w:rPr>
              <w:instrText xml:space="preserve"> PAGEREF _Toc157792097 \h </w:instrText>
            </w:r>
            <w:r w:rsidR="00CC6F26">
              <w:rPr>
                <w:noProof/>
                <w:webHidden/>
              </w:rPr>
            </w:r>
            <w:r w:rsidR="00CC6F26">
              <w:rPr>
                <w:noProof/>
                <w:webHidden/>
              </w:rPr>
              <w:fldChar w:fldCharType="separate"/>
            </w:r>
            <w:r>
              <w:rPr>
                <w:noProof/>
                <w:webHidden/>
              </w:rPr>
              <w:t>101</w:t>
            </w:r>
            <w:r w:rsidR="00CC6F26">
              <w:rPr>
                <w:noProof/>
                <w:webHidden/>
              </w:rPr>
              <w:fldChar w:fldCharType="end"/>
            </w:r>
          </w:hyperlink>
        </w:p>
        <w:p w14:paraId="18EA3250" w14:textId="77777777" w:rsidR="007A7CA8" w:rsidRDefault="007A7CA8">
          <w:pPr>
            <w:pStyle w:val="22"/>
            <w:rPr>
              <w:noProof/>
            </w:rPr>
          </w:pPr>
          <w:hyperlink w:anchor="_Toc157792098" w:history="1">
            <w:r w:rsidRPr="0029034E">
              <w:rPr>
                <w:rStyle w:val="af0"/>
                <w:rFonts w:ascii="Times New Roman" w:eastAsia="Times New Roman" w:hAnsi="Times New Roman" w:cs="Times New Roman"/>
                <w:b/>
                <w:bCs/>
                <w:i/>
                <w:noProof/>
                <w:lang w:bidi="ru-RU"/>
              </w:rPr>
              <w:t xml:space="preserve">Статья </w:t>
            </w:r>
            <w:r w:rsidR="00BC6618">
              <w:rPr>
                <w:rStyle w:val="af0"/>
                <w:rFonts w:ascii="Times New Roman" w:eastAsia="Times New Roman" w:hAnsi="Times New Roman" w:cs="Times New Roman"/>
                <w:b/>
                <w:bCs/>
                <w:i/>
                <w:noProof/>
                <w:lang w:bidi="ru-RU"/>
              </w:rPr>
              <w:t>40</w:t>
            </w:r>
            <w:r w:rsidRPr="0029034E">
              <w:rPr>
                <w:rStyle w:val="af0"/>
                <w:rFonts w:ascii="Times New Roman" w:eastAsia="Times New Roman" w:hAnsi="Times New Roman" w:cs="Times New Roman"/>
                <w:b/>
                <w:bCs/>
                <w:i/>
                <w:noProof/>
                <w:lang w:bidi="ru-RU"/>
              </w:rPr>
              <w:t xml:space="preserve">. ОД-2. Зона размещения объектов социального </w:t>
            </w:r>
            <w:r w:rsidR="00897C9B">
              <w:rPr>
                <w:rStyle w:val="af0"/>
                <w:rFonts w:ascii="Times New Roman" w:eastAsia="Times New Roman" w:hAnsi="Times New Roman" w:cs="Times New Roman"/>
                <w:b/>
                <w:bCs/>
                <w:i/>
                <w:noProof/>
                <w:lang w:bidi="ru-RU"/>
              </w:rPr>
              <w:t xml:space="preserve">и коммунально-бытового </w:t>
            </w:r>
            <w:r w:rsidRPr="0029034E">
              <w:rPr>
                <w:rStyle w:val="af0"/>
                <w:rFonts w:ascii="Times New Roman" w:eastAsia="Times New Roman" w:hAnsi="Times New Roman" w:cs="Times New Roman"/>
                <w:b/>
                <w:bCs/>
                <w:i/>
                <w:noProof/>
                <w:lang w:bidi="ru-RU"/>
              </w:rPr>
              <w:t>назначения</w:t>
            </w:r>
            <w:r>
              <w:rPr>
                <w:noProof/>
                <w:webHidden/>
              </w:rPr>
              <w:tab/>
            </w:r>
            <w:r w:rsidR="00CC6F26">
              <w:rPr>
                <w:noProof/>
                <w:webHidden/>
              </w:rPr>
              <w:fldChar w:fldCharType="begin"/>
            </w:r>
            <w:r>
              <w:rPr>
                <w:noProof/>
                <w:webHidden/>
              </w:rPr>
              <w:instrText xml:space="preserve"> PAGEREF _Toc157792098 \h </w:instrText>
            </w:r>
            <w:r w:rsidR="00CC6F26">
              <w:rPr>
                <w:noProof/>
                <w:webHidden/>
              </w:rPr>
            </w:r>
            <w:r w:rsidR="00CC6F26">
              <w:rPr>
                <w:noProof/>
                <w:webHidden/>
              </w:rPr>
              <w:fldChar w:fldCharType="separate"/>
            </w:r>
            <w:r>
              <w:rPr>
                <w:noProof/>
                <w:webHidden/>
              </w:rPr>
              <w:t>114</w:t>
            </w:r>
            <w:r w:rsidR="00CC6F26">
              <w:rPr>
                <w:noProof/>
                <w:webHidden/>
              </w:rPr>
              <w:fldChar w:fldCharType="end"/>
            </w:r>
          </w:hyperlink>
        </w:p>
        <w:p w14:paraId="6B98F37D" w14:textId="77777777" w:rsidR="00713961" w:rsidRDefault="00713961" w:rsidP="00713961">
          <w:pPr>
            <w:pStyle w:val="22"/>
            <w:rPr>
              <w:rFonts w:eastAsiaTheme="minorEastAsia"/>
              <w:noProof/>
              <w:lang w:eastAsia="ru-RU"/>
            </w:rPr>
          </w:pPr>
          <w:hyperlink w:anchor="_Toc157792098" w:history="1">
            <w:r w:rsidRPr="0029034E">
              <w:rPr>
                <w:rStyle w:val="af0"/>
                <w:rFonts w:ascii="Times New Roman" w:eastAsia="Times New Roman" w:hAnsi="Times New Roman" w:cs="Times New Roman"/>
                <w:b/>
                <w:bCs/>
                <w:i/>
                <w:noProof/>
                <w:lang w:bidi="ru-RU"/>
              </w:rPr>
              <w:t>Статья 4</w:t>
            </w:r>
            <w:r w:rsidR="00BC6618">
              <w:rPr>
                <w:rStyle w:val="af0"/>
                <w:rFonts w:ascii="Times New Roman" w:eastAsia="Times New Roman" w:hAnsi="Times New Roman" w:cs="Times New Roman"/>
                <w:b/>
                <w:bCs/>
                <w:i/>
                <w:noProof/>
                <w:lang w:bidi="ru-RU"/>
              </w:rPr>
              <w:t>1</w:t>
            </w:r>
            <w:r w:rsidRPr="0029034E">
              <w:rPr>
                <w:rStyle w:val="af0"/>
                <w:rFonts w:ascii="Times New Roman" w:eastAsia="Times New Roman" w:hAnsi="Times New Roman" w:cs="Times New Roman"/>
                <w:b/>
                <w:bCs/>
                <w:i/>
                <w:noProof/>
                <w:lang w:bidi="ru-RU"/>
              </w:rPr>
              <w:t>. ОД-</w:t>
            </w:r>
            <w:r>
              <w:rPr>
                <w:rStyle w:val="af0"/>
                <w:rFonts w:ascii="Times New Roman" w:eastAsia="Times New Roman" w:hAnsi="Times New Roman" w:cs="Times New Roman"/>
                <w:b/>
                <w:bCs/>
                <w:i/>
                <w:noProof/>
                <w:lang w:bidi="ru-RU"/>
              </w:rPr>
              <w:t>3</w:t>
            </w:r>
            <w:r w:rsidRPr="0029034E">
              <w:rPr>
                <w:rStyle w:val="af0"/>
                <w:rFonts w:ascii="Times New Roman" w:eastAsia="Times New Roman" w:hAnsi="Times New Roman" w:cs="Times New Roman"/>
                <w:b/>
                <w:bCs/>
                <w:i/>
                <w:noProof/>
                <w:lang w:bidi="ru-RU"/>
              </w:rPr>
              <w:t xml:space="preserve">. Зона </w:t>
            </w:r>
            <w:r>
              <w:rPr>
                <w:rStyle w:val="af0"/>
                <w:rFonts w:ascii="Times New Roman" w:eastAsia="Times New Roman" w:hAnsi="Times New Roman" w:cs="Times New Roman"/>
                <w:b/>
                <w:bCs/>
                <w:i/>
                <w:noProof/>
                <w:lang w:bidi="ru-RU"/>
              </w:rPr>
              <w:t>исторической застройки</w:t>
            </w:r>
            <w:r>
              <w:rPr>
                <w:noProof/>
                <w:webHidden/>
              </w:rPr>
              <w:tab/>
            </w:r>
            <w:r w:rsidR="00CC6F26">
              <w:rPr>
                <w:noProof/>
                <w:webHidden/>
              </w:rPr>
              <w:fldChar w:fldCharType="begin"/>
            </w:r>
            <w:r>
              <w:rPr>
                <w:noProof/>
                <w:webHidden/>
              </w:rPr>
              <w:instrText xml:space="preserve"> PAGEREF _Toc157792098 \h </w:instrText>
            </w:r>
            <w:r w:rsidR="00CC6F26">
              <w:rPr>
                <w:noProof/>
                <w:webHidden/>
              </w:rPr>
            </w:r>
            <w:r w:rsidR="00CC6F26">
              <w:rPr>
                <w:noProof/>
                <w:webHidden/>
              </w:rPr>
              <w:fldChar w:fldCharType="separate"/>
            </w:r>
            <w:r>
              <w:rPr>
                <w:noProof/>
                <w:webHidden/>
              </w:rPr>
              <w:t>114</w:t>
            </w:r>
            <w:r w:rsidR="00CC6F26">
              <w:rPr>
                <w:noProof/>
                <w:webHidden/>
              </w:rPr>
              <w:fldChar w:fldCharType="end"/>
            </w:r>
          </w:hyperlink>
        </w:p>
        <w:p w14:paraId="65C1E6BD" w14:textId="77777777" w:rsidR="007A7CA8" w:rsidRDefault="007A7CA8">
          <w:pPr>
            <w:pStyle w:val="22"/>
            <w:rPr>
              <w:rFonts w:eastAsiaTheme="minorEastAsia"/>
              <w:noProof/>
              <w:lang w:eastAsia="ru-RU"/>
            </w:rPr>
          </w:pPr>
          <w:hyperlink w:anchor="_Toc157792099" w:history="1">
            <w:r w:rsidRPr="0029034E">
              <w:rPr>
                <w:rStyle w:val="af0"/>
                <w:rFonts w:ascii="Times New Roman" w:eastAsia="Times New Roman" w:hAnsi="Times New Roman" w:cs="Times New Roman"/>
                <w:b/>
                <w:bCs/>
                <w:i/>
                <w:noProof/>
                <w:lang w:bidi="ru-RU"/>
              </w:rPr>
              <w:t>Статья 4</w:t>
            </w:r>
            <w:r w:rsidR="00BC6618">
              <w:rPr>
                <w:rStyle w:val="af0"/>
                <w:rFonts w:ascii="Times New Roman" w:eastAsia="Times New Roman" w:hAnsi="Times New Roman" w:cs="Times New Roman"/>
                <w:b/>
                <w:bCs/>
                <w:i/>
                <w:noProof/>
                <w:lang w:bidi="ru-RU"/>
              </w:rPr>
              <w:t>2</w:t>
            </w:r>
            <w:r w:rsidRPr="0029034E">
              <w:rPr>
                <w:rStyle w:val="af0"/>
                <w:rFonts w:ascii="Times New Roman" w:eastAsia="Times New Roman" w:hAnsi="Times New Roman" w:cs="Times New Roman"/>
                <w:b/>
                <w:bCs/>
                <w:i/>
                <w:noProof/>
                <w:lang w:bidi="ru-RU"/>
              </w:rPr>
              <w:t xml:space="preserve">. Р-1. Зона </w:t>
            </w:r>
            <w:r w:rsidR="00897C9B">
              <w:rPr>
                <w:rStyle w:val="af0"/>
                <w:rFonts w:ascii="Times New Roman" w:eastAsia="Times New Roman" w:hAnsi="Times New Roman" w:cs="Times New Roman"/>
                <w:b/>
                <w:bCs/>
                <w:i/>
                <w:noProof/>
                <w:lang w:bidi="ru-RU"/>
              </w:rPr>
              <w:t>озелененных территорий общего пользования (лесопарки, парки, сады, скверы, бульвары, городские леса)</w:t>
            </w:r>
            <w:r>
              <w:rPr>
                <w:noProof/>
                <w:webHidden/>
              </w:rPr>
              <w:tab/>
            </w:r>
            <w:r w:rsidR="00CC6F26">
              <w:rPr>
                <w:noProof/>
                <w:webHidden/>
              </w:rPr>
              <w:fldChar w:fldCharType="begin"/>
            </w:r>
            <w:r>
              <w:rPr>
                <w:noProof/>
                <w:webHidden/>
              </w:rPr>
              <w:instrText xml:space="preserve"> PAGEREF _Toc157792099 \h </w:instrText>
            </w:r>
            <w:r w:rsidR="00CC6F26">
              <w:rPr>
                <w:noProof/>
                <w:webHidden/>
              </w:rPr>
            </w:r>
            <w:r w:rsidR="00CC6F26">
              <w:rPr>
                <w:noProof/>
                <w:webHidden/>
              </w:rPr>
              <w:fldChar w:fldCharType="separate"/>
            </w:r>
            <w:r>
              <w:rPr>
                <w:noProof/>
                <w:webHidden/>
              </w:rPr>
              <w:t>117</w:t>
            </w:r>
            <w:r w:rsidR="00CC6F26">
              <w:rPr>
                <w:noProof/>
                <w:webHidden/>
              </w:rPr>
              <w:fldChar w:fldCharType="end"/>
            </w:r>
          </w:hyperlink>
        </w:p>
        <w:p w14:paraId="5ABDC2E4" w14:textId="77777777" w:rsidR="007A7CA8" w:rsidRDefault="007A7CA8">
          <w:pPr>
            <w:pStyle w:val="22"/>
            <w:rPr>
              <w:rFonts w:eastAsiaTheme="minorEastAsia"/>
              <w:noProof/>
              <w:lang w:eastAsia="ru-RU"/>
            </w:rPr>
          </w:pPr>
          <w:hyperlink w:anchor="_Toc157792100" w:history="1">
            <w:r w:rsidRPr="0029034E">
              <w:rPr>
                <w:rStyle w:val="af0"/>
                <w:rFonts w:ascii="Times New Roman" w:eastAsia="Times New Roman" w:hAnsi="Times New Roman" w:cs="Times New Roman"/>
                <w:b/>
                <w:bCs/>
                <w:i/>
                <w:noProof/>
                <w:lang w:bidi="ru-RU"/>
              </w:rPr>
              <w:t>Статья 4</w:t>
            </w:r>
            <w:r w:rsidR="00BC6618">
              <w:rPr>
                <w:rStyle w:val="af0"/>
                <w:rFonts w:ascii="Times New Roman" w:eastAsia="Times New Roman" w:hAnsi="Times New Roman" w:cs="Times New Roman"/>
                <w:b/>
                <w:bCs/>
                <w:i/>
                <w:noProof/>
                <w:lang w:bidi="ru-RU"/>
              </w:rPr>
              <w:t>3</w:t>
            </w:r>
            <w:r w:rsidRPr="0029034E">
              <w:rPr>
                <w:rStyle w:val="af0"/>
                <w:rFonts w:ascii="Times New Roman" w:eastAsia="Times New Roman" w:hAnsi="Times New Roman" w:cs="Times New Roman"/>
                <w:b/>
                <w:bCs/>
                <w:i/>
                <w:noProof/>
                <w:lang w:bidi="ru-RU"/>
              </w:rPr>
              <w:t>. Р-</w:t>
            </w:r>
            <w:r w:rsidR="00897C9B">
              <w:rPr>
                <w:rStyle w:val="af0"/>
                <w:rFonts w:ascii="Times New Roman" w:eastAsia="Times New Roman" w:hAnsi="Times New Roman" w:cs="Times New Roman"/>
                <w:b/>
                <w:bCs/>
                <w:i/>
                <w:noProof/>
                <w:lang w:bidi="ru-RU"/>
              </w:rPr>
              <w:t>2</w:t>
            </w:r>
            <w:r w:rsidRPr="0029034E">
              <w:rPr>
                <w:rStyle w:val="af0"/>
                <w:rFonts w:ascii="Times New Roman" w:eastAsia="Times New Roman" w:hAnsi="Times New Roman" w:cs="Times New Roman"/>
                <w:b/>
                <w:bCs/>
                <w:i/>
                <w:noProof/>
                <w:lang w:bidi="ru-RU"/>
              </w:rPr>
              <w:t xml:space="preserve">. Зона </w:t>
            </w:r>
            <w:r w:rsidR="00713961">
              <w:rPr>
                <w:rStyle w:val="af0"/>
                <w:rFonts w:ascii="Times New Roman" w:eastAsia="Times New Roman" w:hAnsi="Times New Roman" w:cs="Times New Roman"/>
                <w:b/>
                <w:bCs/>
                <w:i/>
                <w:noProof/>
                <w:lang w:bidi="ru-RU"/>
              </w:rPr>
              <w:t>рекреационного назначения</w:t>
            </w:r>
            <w:r>
              <w:rPr>
                <w:noProof/>
                <w:webHidden/>
              </w:rPr>
              <w:tab/>
            </w:r>
            <w:r w:rsidR="00CC6F26">
              <w:rPr>
                <w:noProof/>
                <w:webHidden/>
              </w:rPr>
              <w:fldChar w:fldCharType="begin"/>
            </w:r>
            <w:r>
              <w:rPr>
                <w:noProof/>
                <w:webHidden/>
              </w:rPr>
              <w:instrText xml:space="preserve"> PAGEREF _Toc157792100 \h </w:instrText>
            </w:r>
            <w:r w:rsidR="00CC6F26">
              <w:rPr>
                <w:noProof/>
                <w:webHidden/>
              </w:rPr>
            </w:r>
            <w:r w:rsidR="00CC6F26">
              <w:rPr>
                <w:noProof/>
                <w:webHidden/>
              </w:rPr>
              <w:fldChar w:fldCharType="separate"/>
            </w:r>
            <w:r>
              <w:rPr>
                <w:noProof/>
                <w:webHidden/>
              </w:rPr>
              <w:t>123</w:t>
            </w:r>
            <w:r w:rsidR="00CC6F26">
              <w:rPr>
                <w:noProof/>
                <w:webHidden/>
              </w:rPr>
              <w:fldChar w:fldCharType="end"/>
            </w:r>
          </w:hyperlink>
        </w:p>
        <w:p w14:paraId="3CEA83B0" w14:textId="77777777" w:rsidR="007A7CA8" w:rsidRDefault="007A7CA8">
          <w:pPr>
            <w:pStyle w:val="22"/>
            <w:rPr>
              <w:rFonts w:eastAsiaTheme="minorEastAsia"/>
              <w:noProof/>
              <w:lang w:eastAsia="ru-RU"/>
            </w:rPr>
          </w:pPr>
          <w:hyperlink w:anchor="_Toc157792101" w:history="1">
            <w:r w:rsidRPr="0029034E">
              <w:rPr>
                <w:rStyle w:val="af0"/>
                <w:rFonts w:ascii="Times New Roman" w:eastAsia="Times New Roman" w:hAnsi="Times New Roman" w:cs="Times New Roman"/>
                <w:b/>
                <w:bCs/>
                <w:i/>
                <w:noProof/>
                <w:lang w:bidi="ru-RU"/>
              </w:rPr>
              <w:t>Статья 4</w:t>
            </w:r>
            <w:r w:rsidR="00BC6618">
              <w:rPr>
                <w:rStyle w:val="af0"/>
                <w:rFonts w:ascii="Times New Roman" w:eastAsia="Times New Roman" w:hAnsi="Times New Roman" w:cs="Times New Roman"/>
                <w:b/>
                <w:bCs/>
                <w:i/>
                <w:noProof/>
                <w:lang w:bidi="ru-RU"/>
              </w:rPr>
              <w:t>4</w:t>
            </w:r>
            <w:r w:rsidRPr="0029034E">
              <w:rPr>
                <w:rStyle w:val="af0"/>
                <w:rFonts w:ascii="Times New Roman" w:eastAsia="Times New Roman" w:hAnsi="Times New Roman" w:cs="Times New Roman"/>
                <w:b/>
                <w:bCs/>
                <w:i/>
                <w:noProof/>
                <w:lang w:bidi="ru-RU"/>
              </w:rPr>
              <w:t>. ИТ. Зона инженерной инфраструктуры</w:t>
            </w:r>
            <w:r>
              <w:rPr>
                <w:noProof/>
                <w:webHidden/>
              </w:rPr>
              <w:tab/>
            </w:r>
            <w:r w:rsidR="00CC6F26">
              <w:rPr>
                <w:noProof/>
                <w:webHidden/>
              </w:rPr>
              <w:fldChar w:fldCharType="begin"/>
            </w:r>
            <w:r>
              <w:rPr>
                <w:noProof/>
                <w:webHidden/>
              </w:rPr>
              <w:instrText xml:space="preserve"> PAGEREF _Toc157792101 \h </w:instrText>
            </w:r>
            <w:r w:rsidR="00CC6F26">
              <w:rPr>
                <w:noProof/>
                <w:webHidden/>
              </w:rPr>
            </w:r>
            <w:r w:rsidR="00CC6F26">
              <w:rPr>
                <w:noProof/>
                <w:webHidden/>
              </w:rPr>
              <w:fldChar w:fldCharType="separate"/>
            </w:r>
            <w:r>
              <w:rPr>
                <w:noProof/>
                <w:webHidden/>
              </w:rPr>
              <w:t>125</w:t>
            </w:r>
            <w:r w:rsidR="00CC6F26">
              <w:rPr>
                <w:noProof/>
                <w:webHidden/>
              </w:rPr>
              <w:fldChar w:fldCharType="end"/>
            </w:r>
          </w:hyperlink>
        </w:p>
        <w:p w14:paraId="0BCACF22" w14:textId="77777777" w:rsidR="007A7CA8" w:rsidRDefault="007A7CA8">
          <w:pPr>
            <w:pStyle w:val="22"/>
            <w:rPr>
              <w:rFonts w:eastAsiaTheme="minorEastAsia"/>
              <w:noProof/>
              <w:lang w:eastAsia="ru-RU"/>
            </w:rPr>
          </w:pPr>
          <w:hyperlink w:anchor="_Toc157792102" w:history="1">
            <w:r w:rsidRPr="0029034E">
              <w:rPr>
                <w:rStyle w:val="af0"/>
                <w:rFonts w:ascii="Times New Roman" w:eastAsia="Times New Roman" w:hAnsi="Times New Roman" w:cs="Times New Roman"/>
                <w:b/>
                <w:bCs/>
                <w:i/>
                <w:noProof/>
                <w:lang w:bidi="ru-RU"/>
              </w:rPr>
              <w:t>Статья 4</w:t>
            </w:r>
            <w:r w:rsidR="00BC6618">
              <w:rPr>
                <w:rStyle w:val="af0"/>
                <w:rFonts w:ascii="Times New Roman" w:eastAsia="Times New Roman" w:hAnsi="Times New Roman" w:cs="Times New Roman"/>
                <w:b/>
                <w:bCs/>
                <w:i/>
                <w:noProof/>
                <w:lang w:bidi="ru-RU"/>
              </w:rPr>
              <w:t>5</w:t>
            </w:r>
            <w:r w:rsidRPr="0029034E">
              <w:rPr>
                <w:rStyle w:val="af0"/>
                <w:rFonts w:ascii="Times New Roman" w:eastAsia="Times New Roman" w:hAnsi="Times New Roman" w:cs="Times New Roman"/>
                <w:b/>
                <w:bCs/>
                <w:i/>
                <w:noProof/>
                <w:lang w:bidi="ru-RU"/>
              </w:rPr>
              <w:t xml:space="preserve">. </w:t>
            </w:r>
            <w:r w:rsidR="00897C9B">
              <w:rPr>
                <w:rStyle w:val="af0"/>
                <w:rFonts w:ascii="Times New Roman" w:eastAsia="Times New Roman" w:hAnsi="Times New Roman" w:cs="Times New Roman"/>
                <w:b/>
                <w:bCs/>
                <w:i/>
                <w:noProof/>
                <w:lang w:bidi="ru-RU"/>
              </w:rPr>
              <w:t>Т</w:t>
            </w:r>
            <w:r w:rsidRPr="0029034E">
              <w:rPr>
                <w:rStyle w:val="af0"/>
                <w:rFonts w:ascii="Times New Roman" w:eastAsia="Times New Roman" w:hAnsi="Times New Roman" w:cs="Times New Roman"/>
                <w:b/>
                <w:bCs/>
                <w:i/>
                <w:noProof/>
                <w:lang w:bidi="ru-RU"/>
              </w:rPr>
              <w:t xml:space="preserve">. Зона </w:t>
            </w:r>
            <w:r w:rsidR="00897C9B">
              <w:rPr>
                <w:rStyle w:val="af0"/>
                <w:rFonts w:ascii="Times New Roman" w:eastAsia="Times New Roman" w:hAnsi="Times New Roman" w:cs="Times New Roman"/>
                <w:b/>
                <w:bCs/>
                <w:i/>
                <w:noProof/>
                <w:lang w:bidi="ru-RU"/>
              </w:rPr>
              <w:t>транспортной инфраструктуры</w:t>
            </w:r>
            <w:r>
              <w:rPr>
                <w:noProof/>
                <w:webHidden/>
              </w:rPr>
              <w:tab/>
            </w:r>
            <w:r w:rsidR="00CC6F26">
              <w:rPr>
                <w:noProof/>
                <w:webHidden/>
              </w:rPr>
              <w:fldChar w:fldCharType="begin"/>
            </w:r>
            <w:r>
              <w:rPr>
                <w:noProof/>
                <w:webHidden/>
              </w:rPr>
              <w:instrText xml:space="preserve"> PAGEREF _Toc157792102 \h </w:instrText>
            </w:r>
            <w:r w:rsidR="00CC6F26">
              <w:rPr>
                <w:noProof/>
                <w:webHidden/>
              </w:rPr>
            </w:r>
            <w:r w:rsidR="00CC6F26">
              <w:rPr>
                <w:noProof/>
                <w:webHidden/>
              </w:rPr>
              <w:fldChar w:fldCharType="separate"/>
            </w:r>
            <w:r>
              <w:rPr>
                <w:noProof/>
                <w:webHidden/>
              </w:rPr>
              <w:t>127</w:t>
            </w:r>
            <w:r w:rsidR="00CC6F26">
              <w:rPr>
                <w:noProof/>
                <w:webHidden/>
              </w:rPr>
              <w:fldChar w:fldCharType="end"/>
            </w:r>
          </w:hyperlink>
        </w:p>
        <w:p w14:paraId="7E78F6CE" w14:textId="77777777" w:rsidR="007A7CA8" w:rsidRDefault="007A7CA8">
          <w:pPr>
            <w:pStyle w:val="22"/>
            <w:rPr>
              <w:noProof/>
            </w:rPr>
          </w:pPr>
          <w:hyperlink w:anchor="_Toc157792106" w:history="1">
            <w:r w:rsidRPr="0029034E">
              <w:rPr>
                <w:rStyle w:val="af0"/>
                <w:rFonts w:ascii="Times New Roman" w:eastAsia="Times New Roman" w:hAnsi="Times New Roman" w:cs="Times New Roman"/>
                <w:b/>
                <w:bCs/>
                <w:i/>
                <w:noProof/>
                <w:lang w:bidi="ru-RU"/>
              </w:rPr>
              <w:t xml:space="preserve">Статья </w:t>
            </w:r>
            <w:r w:rsidR="00897C9B">
              <w:rPr>
                <w:rStyle w:val="af0"/>
                <w:rFonts w:ascii="Times New Roman" w:eastAsia="Times New Roman" w:hAnsi="Times New Roman" w:cs="Times New Roman"/>
                <w:b/>
                <w:bCs/>
                <w:i/>
                <w:noProof/>
                <w:lang w:bidi="ru-RU"/>
              </w:rPr>
              <w:t>4</w:t>
            </w:r>
            <w:r w:rsidR="00BC6618">
              <w:rPr>
                <w:rStyle w:val="af0"/>
                <w:rFonts w:ascii="Times New Roman" w:eastAsia="Times New Roman" w:hAnsi="Times New Roman" w:cs="Times New Roman"/>
                <w:b/>
                <w:bCs/>
                <w:i/>
                <w:noProof/>
                <w:lang w:bidi="ru-RU"/>
              </w:rPr>
              <w:t>6</w:t>
            </w:r>
            <w:r w:rsidRPr="0029034E">
              <w:rPr>
                <w:rStyle w:val="af0"/>
                <w:rFonts w:ascii="Times New Roman" w:eastAsia="Times New Roman" w:hAnsi="Times New Roman" w:cs="Times New Roman"/>
                <w:b/>
                <w:bCs/>
                <w:i/>
                <w:noProof/>
                <w:lang w:bidi="ru-RU"/>
              </w:rPr>
              <w:t>. П</w:t>
            </w:r>
            <w:r w:rsidR="00713961">
              <w:rPr>
                <w:rStyle w:val="af0"/>
                <w:rFonts w:ascii="Times New Roman" w:eastAsia="Times New Roman" w:hAnsi="Times New Roman" w:cs="Times New Roman"/>
                <w:b/>
                <w:bCs/>
                <w:i/>
                <w:noProof/>
                <w:lang w:bidi="ru-RU"/>
              </w:rPr>
              <w:t>К-1</w:t>
            </w:r>
            <w:r w:rsidRPr="0029034E">
              <w:rPr>
                <w:rStyle w:val="af0"/>
                <w:rFonts w:ascii="Times New Roman" w:eastAsia="Times New Roman" w:hAnsi="Times New Roman" w:cs="Times New Roman"/>
                <w:b/>
                <w:bCs/>
                <w:i/>
                <w:noProof/>
                <w:lang w:bidi="ru-RU"/>
              </w:rPr>
              <w:t xml:space="preserve">. </w:t>
            </w:r>
            <w:r w:rsidR="00897C9B">
              <w:rPr>
                <w:rStyle w:val="af0"/>
                <w:rFonts w:ascii="Times New Roman" w:eastAsia="Times New Roman" w:hAnsi="Times New Roman" w:cs="Times New Roman"/>
                <w:b/>
                <w:bCs/>
                <w:i/>
                <w:noProof/>
                <w:lang w:bidi="ru-RU"/>
              </w:rPr>
              <w:t>Производственная зона</w:t>
            </w:r>
            <w:r>
              <w:rPr>
                <w:noProof/>
                <w:webHidden/>
              </w:rPr>
              <w:tab/>
            </w:r>
            <w:r w:rsidR="00CC6F26">
              <w:rPr>
                <w:noProof/>
                <w:webHidden/>
              </w:rPr>
              <w:fldChar w:fldCharType="begin"/>
            </w:r>
            <w:r>
              <w:rPr>
                <w:noProof/>
                <w:webHidden/>
              </w:rPr>
              <w:instrText xml:space="preserve"> PAGEREF _Toc157792106 \h </w:instrText>
            </w:r>
            <w:r w:rsidR="00CC6F26">
              <w:rPr>
                <w:noProof/>
                <w:webHidden/>
              </w:rPr>
            </w:r>
            <w:r w:rsidR="00CC6F26">
              <w:rPr>
                <w:noProof/>
                <w:webHidden/>
              </w:rPr>
              <w:fldChar w:fldCharType="separate"/>
            </w:r>
            <w:r>
              <w:rPr>
                <w:noProof/>
                <w:webHidden/>
              </w:rPr>
              <w:t>139</w:t>
            </w:r>
            <w:r w:rsidR="00CC6F26">
              <w:rPr>
                <w:noProof/>
                <w:webHidden/>
              </w:rPr>
              <w:fldChar w:fldCharType="end"/>
            </w:r>
          </w:hyperlink>
        </w:p>
        <w:p w14:paraId="01A14A88" w14:textId="77777777" w:rsidR="00713961" w:rsidRDefault="00713961" w:rsidP="00713961">
          <w:pPr>
            <w:pStyle w:val="22"/>
            <w:rPr>
              <w:rFonts w:eastAsiaTheme="minorEastAsia"/>
              <w:noProof/>
              <w:lang w:eastAsia="ru-RU"/>
            </w:rPr>
          </w:pPr>
          <w:hyperlink w:anchor="_Toc157792106" w:history="1">
            <w:r w:rsidRPr="0029034E">
              <w:rPr>
                <w:rStyle w:val="af0"/>
                <w:rFonts w:ascii="Times New Roman" w:eastAsia="Times New Roman" w:hAnsi="Times New Roman" w:cs="Times New Roman"/>
                <w:b/>
                <w:bCs/>
                <w:i/>
                <w:noProof/>
                <w:lang w:bidi="ru-RU"/>
              </w:rPr>
              <w:t xml:space="preserve">Статья </w:t>
            </w:r>
            <w:r>
              <w:rPr>
                <w:rStyle w:val="af0"/>
                <w:rFonts w:ascii="Times New Roman" w:eastAsia="Times New Roman" w:hAnsi="Times New Roman" w:cs="Times New Roman"/>
                <w:b/>
                <w:bCs/>
                <w:i/>
                <w:noProof/>
                <w:lang w:bidi="ru-RU"/>
              </w:rPr>
              <w:t>47</w:t>
            </w:r>
            <w:r w:rsidRPr="0029034E">
              <w:rPr>
                <w:rStyle w:val="af0"/>
                <w:rFonts w:ascii="Times New Roman" w:eastAsia="Times New Roman" w:hAnsi="Times New Roman" w:cs="Times New Roman"/>
                <w:b/>
                <w:bCs/>
                <w:i/>
                <w:noProof/>
                <w:lang w:bidi="ru-RU"/>
              </w:rPr>
              <w:t>. П</w:t>
            </w:r>
            <w:r>
              <w:rPr>
                <w:rStyle w:val="af0"/>
                <w:rFonts w:ascii="Times New Roman" w:eastAsia="Times New Roman" w:hAnsi="Times New Roman" w:cs="Times New Roman"/>
                <w:b/>
                <w:bCs/>
                <w:i/>
                <w:noProof/>
                <w:lang w:bidi="ru-RU"/>
              </w:rPr>
              <w:t>К-2</w:t>
            </w:r>
            <w:r w:rsidRPr="0029034E">
              <w:rPr>
                <w:rStyle w:val="af0"/>
                <w:rFonts w:ascii="Times New Roman" w:eastAsia="Times New Roman" w:hAnsi="Times New Roman" w:cs="Times New Roman"/>
                <w:b/>
                <w:bCs/>
                <w:i/>
                <w:noProof/>
                <w:lang w:bidi="ru-RU"/>
              </w:rPr>
              <w:t xml:space="preserve">. </w:t>
            </w:r>
            <w:r>
              <w:rPr>
                <w:rStyle w:val="af0"/>
                <w:rFonts w:ascii="Times New Roman" w:eastAsia="Times New Roman" w:hAnsi="Times New Roman" w:cs="Times New Roman"/>
                <w:b/>
                <w:bCs/>
                <w:i/>
                <w:noProof/>
                <w:lang w:bidi="ru-RU"/>
              </w:rPr>
              <w:t>Коммунальная зона</w:t>
            </w:r>
            <w:r>
              <w:rPr>
                <w:noProof/>
                <w:webHidden/>
              </w:rPr>
              <w:tab/>
            </w:r>
            <w:r w:rsidR="00CC6F26">
              <w:rPr>
                <w:noProof/>
                <w:webHidden/>
              </w:rPr>
              <w:fldChar w:fldCharType="begin"/>
            </w:r>
            <w:r>
              <w:rPr>
                <w:noProof/>
                <w:webHidden/>
              </w:rPr>
              <w:instrText xml:space="preserve"> PAGEREF _Toc157792106 \h </w:instrText>
            </w:r>
            <w:r w:rsidR="00CC6F26">
              <w:rPr>
                <w:noProof/>
                <w:webHidden/>
              </w:rPr>
            </w:r>
            <w:r w:rsidR="00CC6F26">
              <w:rPr>
                <w:noProof/>
                <w:webHidden/>
              </w:rPr>
              <w:fldChar w:fldCharType="separate"/>
            </w:r>
            <w:r>
              <w:rPr>
                <w:noProof/>
                <w:webHidden/>
              </w:rPr>
              <w:t>139</w:t>
            </w:r>
            <w:r w:rsidR="00CC6F26">
              <w:rPr>
                <w:noProof/>
                <w:webHidden/>
              </w:rPr>
              <w:fldChar w:fldCharType="end"/>
            </w:r>
          </w:hyperlink>
        </w:p>
        <w:p w14:paraId="23B4E31A" w14:textId="77777777" w:rsidR="007A7CA8" w:rsidRDefault="007A7CA8">
          <w:pPr>
            <w:pStyle w:val="22"/>
            <w:rPr>
              <w:rFonts w:eastAsiaTheme="minorEastAsia"/>
              <w:noProof/>
              <w:lang w:eastAsia="ru-RU"/>
            </w:rPr>
          </w:pPr>
          <w:hyperlink w:anchor="_Toc157792107" w:history="1">
            <w:r w:rsidRPr="0029034E">
              <w:rPr>
                <w:rStyle w:val="af0"/>
                <w:rFonts w:ascii="Times New Roman" w:eastAsia="Times New Roman" w:hAnsi="Times New Roman" w:cs="Times New Roman"/>
                <w:b/>
                <w:bCs/>
                <w:i/>
                <w:noProof/>
                <w:lang w:bidi="ru-RU"/>
              </w:rPr>
              <w:t xml:space="preserve">Статья </w:t>
            </w:r>
            <w:r w:rsidR="00897C9B">
              <w:rPr>
                <w:rStyle w:val="af0"/>
                <w:rFonts w:ascii="Times New Roman" w:eastAsia="Times New Roman" w:hAnsi="Times New Roman" w:cs="Times New Roman"/>
                <w:b/>
                <w:bCs/>
                <w:i/>
                <w:noProof/>
                <w:lang w:bidi="ru-RU"/>
              </w:rPr>
              <w:t>48</w:t>
            </w:r>
            <w:r w:rsidRPr="0029034E">
              <w:rPr>
                <w:rStyle w:val="af0"/>
                <w:rFonts w:ascii="Times New Roman" w:eastAsia="Times New Roman" w:hAnsi="Times New Roman" w:cs="Times New Roman"/>
                <w:b/>
                <w:bCs/>
                <w:i/>
                <w:noProof/>
                <w:lang w:bidi="ru-RU"/>
              </w:rPr>
              <w:t>. С-1. Зона кладбищ</w:t>
            </w:r>
            <w:r>
              <w:rPr>
                <w:noProof/>
                <w:webHidden/>
              </w:rPr>
              <w:tab/>
            </w:r>
            <w:r w:rsidR="00CC6F26">
              <w:rPr>
                <w:noProof/>
                <w:webHidden/>
              </w:rPr>
              <w:fldChar w:fldCharType="begin"/>
            </w:r>
            <w:r>
              <w:rPr>
                <w:noProof/>
                <w:webHidden/>
              </w:rPr>
              <w:instrText xml:space="preserve"> PAGEREF _Toc157792107 \h </w:instrText>
            </w:r>
            <w:r w:rsidR="00CC6F26">
              <w:rPr>
                <w:noProof/>
                <w:webHidden/>
              </w:rPr>
            </w:r>
            <w:r w:rsidR="00CC6F26">
              <w:rPr>
                <w:noProof/>
                <w:webHidden/>
              </w:rPr>
              <w:fldChar w:fldCharType="separate"/>
            </w:r>
            <w:r>
              <w:rPr>
                <w:noProof/>
                <w:webHidden/>
              </w:rPr>
              <w:t>146</w:t>
            </w:r>
            <w:r w:rsidR="00CC6F26">
              <w:rPr>
                <w:noProof/>
                <w:webHidden/>
              </w:rPr>
              <w:fldChar w:fldCharType="end"/>
            </w:r>
          </w:hyperlink>
        </w:p>
        <w:p w14:paraId="6D792FEA" w14:textId="77777777" w:rsidR="007A7CA8" w:rsidRDefault="007A7CA8">
          <w:pPr>
            <w:pStyle w:val="22"/>
            <w:rPr>
              <w:rFonts w:eastAsiaTheme="minorEastAsia"/>
              <w:noProof/>
              <w:lang w:eastAsia="ru-RU"/>
            </w:rPr>
          </w:pPr>
          <w:hyperlink w:anchor="_Toc157792108" w:history="1">
            <w:r w:rsidRPr="0029034E">
              <w:rPr>
                <w:rStyle w:val="af0"/>
                <w:rFonts w:ascii="Times New Roman" w:eastAsia="Times New Roman" w:hAnsi="Times New Roman" w:cs="Times New Roman"/>
                <w:b/>
                <w:bCs/>
                <w:i/>
                <w:noProof/>
                <w:lang w:bidi="ru-RU"/>
              </w:rPr>
              <w:t xml:space="preserve">Статья </w:t>
            </w:r>
            <w:r w:rsidR="00897C9B">
              <w:rPr>
                <w:rStyle w:val="af0"/>
                <w:rFonts w:ascii="Times New Roman" w:eastAsia="Times New Roman" w:hAnsi="Times New Roman" w:cs="Times New Roman"/>
                <w:b/>
                <w:bCs/>
                <w:i/>
                <w:noProof/>
                <w:lang w:bidi="ru-RU"/>
              </w:rPr>
              <w:t>49</w:t>
            </w:r>
            <w:r w:rsidRPr="0029034E">
              <w:rPr>
                <w:rStyle w:val="af0"/>
                <w:rFonts w:ascii="Times New Roman" w:eastAsia="Times New Roman" w:hAnsi="Times New Roman" w:cs="Times New Roman"/>
                <w:b/>
                <w:bCs/>
                <w:i/>
                <w:noProof/>
                <w:lang w:bidi="ru-RU"/>
              </w:rPr>
              <w:t>. С</w:t>
            </w:r>
            <w:r w:rsidR="00713961">
              <w:rPr>
                <w:rStyle w:val="af0"/>
                <w:rFonts w:ascii="Times New Roman" w:eastAsia="Times New Roman" w:hAnsi="Times New Roman" w:cs="Times New Roman"/>
                <w:b/>
                <w:bCs/>
                <w:i/>
                <w:noProof/>
                <w:lang w:bidi="ru-RU"/>
              </w:rPr>
              <w:t>-2</w:t>
            </w:r>
            <w:r w:rsidRPr="0029034E">
              <w:rPr>
                <w:rStyle w:val="af0"/>
                <w:rFonts w:ascii="Times New Roman" w:eastAsia="Times New Roman" w:hAnsi="Times New Roman" w:cs="Times New Roman"/>
                <w:b/>
                <w:bCs/>
                <w:i/>
                <w:noProof/>
                <w:lang w:bidi="ru-RU"/>
              </w:rPr>
              <w:t xml:space="preserve">. Зона </w:t>
            </w:r>
            <w:r w:rsidR="00713961">
              <w:rPr>
                <w:rStyle w:val="af0"/>
                <w:rFonts w:ascii="Times New Roman" w:eastAsia="Times New Roman" w:hAnsi="Times New Roman" w:cs="Times New Roman"/>
                <w:b/>
                <w:bCs/>
                <w:i/>
                <w:noProof/>
                <w:lang w:bidi="ru-RU"/>
              </w:rPr>
              <w:t xml:space="preserve">озелененных территорий </w:t>
            </w:r>
            <w:r w:rsidR="00897C9B" w:rsidRPr="00897C9B">
              <w:rPr>
                <w:rStyle w:val="af0"/>
                <w:rFonts w:ascii="Times New Roman" w:eastAsia="Times New Roman" w:hAnsi="Times New Roman" w:cs="Times New Roman"/>
                <w:b/>
                <w:bCs/>
                <w:i/>
                <w:noProof/>
                <w:lang w:bidi="ru-RU"/>
              </w:rPr>
              <w:t>специального назначения</w:t>
            </w:r>
            <w:r>
              <w:rPr>
                <w:noProof/>
                <w:webHidden/>
              </w:rPr>
              <w:tab/>
            </w:r>
            <w:r w:rsidR="00CC6F26">
              <w:rPr>
                <w:noProof/>
                <w:webHidden/>
              </w:rPr>
              <w:fldChar w:fldCharType="begin"/>
            </w:r>
            <w:r>
              <w:rPr>
                <w:noProof/>
                <w:webHidden/>
              </w:rPr>
              <w:instrText xml:space="preserve"> PAGEREF _Toc157792108 \h </w:instrText>
            </w:r>
            <w:r w:rsidR="00CC6F26">
              <w:rPr>
                <w:noProof/>
                <w:webHidden/>
              </w:rPr>
            </w:r>
            <w:r w:rsidR="00CC6F26">
              <w:rPr>
                <w:noProof/>
                <w:webHidden/>
              </w:rPr>
              <w:fldChar w:fldCharType="separate"/>
            </w:r>
            <w:r>
              <w:rPr>
                <w:noProof/>
                <w:webHidden/>
              </w:rPr>
              <w:t>148</w:t>
            </w:r>
            <w:r w:rsidR="00CC6F26">
              <w:rPr>
                <w:noProof/>
                <w:webHidden/>
              </w:rPr>
              <w:fldChar w:fldCharType="end"/>
            </w:r>
          </w:hyperlink>
        </w:p>
        <w:p w14:paraId="5D3016AF" w14:textId="77777777" w:rsidR="007A7CA8" w:rsidRDefault="007A7CA8">
          <w:pPr>
            <w:pStyle w:val="22"/>
            <w:rPr>
              <w:rFonts w:eastAsiaTheme="minorEastAsia"/>
              <w:noProof/>
              <w:lang w:eastAsia="ru-RU"/>
            </w:rPr>
          </w:pPr>
          <w:hyperlink w:anchor="_Toc157792111" w:history="1">
            <w:r w:rsidRPr="0029034E">
              <w:rPr>
                <w:rStyle w:val="af0"/>
                <w:rFonts w:ascii="Times New Roman" w:eastAsia="Times New Roman" w:hAnsi="Times New Roman" w:cs="Times New Roman"/>
                <w:b/>
                <w:bCs/>
                <w:i/>
                <w:noProof/>
                <w:lang w:bidi="ru-RU"/>
              </w:rPr>
              <w:t>Статья 5</w:t>
            </w:r>
            <w:r w:rsidR="00BC6618">
              <w:rPr>
                <w:rStyle w:val="af0"/>
                <w:rFonts w:ascii="Times New Roman" w:eastAsia="Times New Roman" w:hAnsi="Times New Roman" w:cs="Times New Roman"/>
                <w:b/>
                <w:bCs/>
                <w:i/>
                <w:noProof/>
                <w:lang w:bidi="ru-RU"/>
              </w:rPr>
              <w:t>0</w:t>
            </w:r>
            <w:r w:rsidR="00713961">
              <w:rPr>
                <w:rStyle w:val="af0"/>
                <w:rFonts w:ascii="Times New Roman" w:eastAsia="Times New Roman" w:hAnsi="Times New Roman" w:cs="Times New Roman"/>
                <w:b/>
                <w:bCs/>
                <w:i/>
                <w:noProof/>
                <w:lang w:bidi="ru-RU"/>
              </w:rPr>
              <w:t>. СХ</w:t>
            </w:r>
            <w:r w:rsidRPr="0029034E">
              <w:rPr>
                <w:rStyle w:val="af0"/>
                <w:rFonts w:ascii="Times New Roman" w:eastAsia="Times New Roman" w:hAnsi="Times New Roman" w:cs="Times New Roman"/>
                <w:b/>
                <w:bCs/>
                <w:i/>
                <w:noProof/>
                <w:lang w:bidi="ru-RU"/>
              </w:rPr>
              <w:t xml:space="preserve">. </w:t>
            </w:r>
            <w:r w:rsidR="00713961">
              <w:rPr>
                <w:rStyle w:val="af0"/>
                <w:rFonts w:ascii="Times New Roman" w:eastAsia="Times New Roman" w:hAnsi="Times New Roman" w:cs="Times New Roman"/>
                <w:b/>
                <w:bCs/>
                <w:i/>
                <w:noProof/>
                <w:lang w:bidi="ru-RU"/>
              </w:rPr>
              <w:t>Производственная з</w:t>
            </w:r>
            <w:r w:rsidRPr="0029034E">
              <w:rPr>
                <w:rStyle w:val="af0"/>
                <w:rFonts w:ascii="Times New Roman" w:eastAsia="Times New Roman" w:hAnsi="Times New Roman" w:cs="Times New Roman"/>
                <w:b/>
                <w:bCs/>
                <w:i/>
                <w:noProof/>
                <w:lang w:bidi="ru-RU"/>
              </w:rPr>
              <w:t xml:space="preserve">она </w:t>
            </w:r>
            <w:r w:rsidR="00897C9B" w:rsidRPr="00897C9B">
              <w:rPr>
                <w:rStyle w:val="af0"/>
                <w:rFonts w:ascii="Times New Roman" w:eastAsia="Times New Roman" w:hAnsi="Times New Roman" w:cs="Times New Roman"/>
                <w:b/>
                <w:bCs/>
                <w:i/>
                <w:noProof/>
                <w:lang w:bidi="ru-RU"/>
              </w:rPr>
              <w:t>сельскохозяйственных предприятий</w:t>
            </w:r>
            <w:r>
              <w:rPr>
                <w:noProof/>
                <w:webHidden/>
              </w:rPr>
              <w:tab/>
            </w:r>
            <w:r w:rsidR="00CC6F26">
              <w:rPr>
                <w:noProof/>
                <w:webHidden/>
              </w:rPr>
              <w:fldChar w:fldCharType="begin"/>
            </w:r>
            <w:r>
              <w:rPr>
                <w:noProof/>
                <w:webHidden/>
              </w:rPr>
              <w:instrText xml:space="preserve"> PAGEREF _Toc157792111 \h </w:instrText>
            </w:r>
            <w:r w:rsidR="00CC6F26">
              <w:rPr>
                <w:noProof/>
                <w:webHidden/>
              </w:rPr>
            </w:r>
            <w:r w:rsidR="00CC6F26">
              <w:rPr>
                <w:noProof/>
                <w:webHidden/>
              </w:rPr>
              <w:fldChar w:fldCharType="separate"/>
            </w:r>
            <w:r>
              <w:rPr>
                <w:noProof/>
                <w:webHidden/>
              </w:rPr>
              <w:t>154</w:t>
            </w:r>
            <w:r w:rsidR="00CC6F26">
              <w:rPr>
                <w:noProof/>
                <w:webHidden/>
              </w:rPr>
              <w:fldChar w:fldCharType="end"/>
            </w:r>
          </w:hyperlink>
        </w:p>
        <w:p w14:paraId="18E324BF" w14:textId="77777777" w:rsidR="007A7CA8" w:rsidRDefault="007A7CA8">
          <w:pPr>
            <w:pStyle w:val="15"/>
            <w:rPr>
              <w:rFonts w:eastAsiaTheme="minorEastAsia"/>
              <w:noProof/>
              <w:lang w:eastAsia="ru-RU"/>
            </w:rPr>
          </w:pPr>
          <w:hyperlink w:anchor="_Toc157792116" w:history="1">
            <w:r w:rsidRPr="0029034E">
              <w:rPr>
                <w:rStyle w:val="af0"/>
                <w:rFonts w:ascii="Times New Roman" w:hAnsi="Times New Roman" w:cs="Times New Roman"/>
                <w:b/>
                <w:noProof/>
              </w:rPr>
              <w:t>РАЗДЕЛ I</w:t>
            </w:r>
            <w:r w:rsidRPr="0029034E">
              <w:rPr>
                <w:rStyle w:val="af0"/>
                <w:rFonts w:ascii="Times New Roman" w:hAnsi="Times New Roman" w:cs="Times New Roman"/>
                <w:b/>
                <w:noProof/>
                <w:lang w:val="en-US"/>
              </w:rPr>
              <w:t>V</w:t>
            </w:r>
            <w:r w:rsidRPr="0029034E">
              <w:rPr>
                <w:rStyle w:val="af0"/>
                <w:rFonts w:ascii="Times New Roman" w:hAnsi="Times New Roman" w:cs="Times New Roman"/>
                <w:b/>
                <w:noProof/>
              </w:rPr>
              <w:t>. ТЕРРИТОРИИ, ДЛЯ КОТОРЫХ ГРАДОСТРОИТЕЛЬНЫЕ РЕГЛАМЕНТЫ НЕ РАСПРОСТРАНЯЮТСЯ ИЛИ ДЛЯ КОТОРЫХ ГРАДОСТРОИТЕЛЬНЫЕ РЕГЛАМЕНТЫ НЕ УСТАНАВЛИВАЮТСЯ</w:t>
            </w:r>
            <w:r>
              <w:rPr>
                <w:noProof/>
                <w:webHidden/>
              </w:rPr>
              <w:tab/>
            </w:r>
            <w:r w:rsidR="00CC6F26">
              <w:rPr>
                <w:noProof/>
                <w:webHidden/>
              </w:rPr>
              <w:fldChar w:fldCharType="begin"/>
            </w:r>
            <w:r>
              <w:rPr>
                <w:noProof/>
                <w:webHidden/>
              </w:rPr>
              <w:instrText xml:space="preserve"> PAGEREF _Toc157792116 \h </w:instrText>
            </w:r>
            <w:r w:rsidR="00CC6F26">
              <w:rPr>
                <w:noProof/>
                <w:webHidden/>
              </w:rPr>
            </w:r>
            <w:r w:rsidR="00CC6F26">
              <w:rPr>
                <w:noProof/>
                <w:webHidden/>
              </w:rPr>
              <w:fldChar w:fldCharType="separate"/>
            </w:r>
            <w:r>
              <w:rPr>
                <w:noProof/>
                <w:webHidden/>
              </w:rPr>
              <w:t>177</w:t>
            </w:r>
            <w:r w:rsidR="00CC6F26">
              <w:rPr>
                <w:noProof/>
                <w:webHidden/>
              </w:rPr>
              <w:fldChar w:fldCharType="end"/>
            </w:r>
          </w:hyperlink>
        </w:p>
        <w:p w14:paraId="5D057FD0" w14:textId="77777777" w:rsidR="007A7CA8" w:rsidRDefault="007A7CA8">
          <w:pPr>
            <w:pStyle w:val="15"/>
            <w:rPr>
              <w:rFonts w:eastAsiaTheme="minorEastAsia"/>
              <w:noProof/>
              <w:lang w:eastAsia="ru-RU"/>
            </w:rPr>
          </w:pPr>
          <w:hyperlink w:anchor="_Toc157792117" w:history="1">
            <w:r w:rsidRPr="0029034E">
              <w:rPr>
                <w:rStyle w:val="af0"/>
                <w:rFonts w:ascii="Times New Roman" w:hAnsi="Times New Roman" w:cs="Times New Roman"/>
                <w:b/>
                <w:noProof/>
              </w:rPr>
              <w:t>ГЛАВА 9. ИСПОЛЬЗОВАНИЕ ТЕРРИТОРИЙ, ДЛЯ КОТОРЫХ ГРАДОСТРОИТЕЛЬНЫЕ РЕГЛАМЕНТЫ НЕ РАСПРОСТРАНЯЮТСЯ ИЛИ ДЛЯ КОТОРЫХ ГРАДОСТРОИТЕЛЬНЫЕ РЕГЛАМЕНТЫ НЕ УСТАНАВЛИВАЮТСЯ</w:t>
            </w:r>
            <w:r>
              <w:rPr>
                <w:noProof/>
                <w:webHidden/>
              </w:rPr>
              <w:tab/>
            </w:r>
            <w:r w:rsidR="00CC6F26">
              <w:rPr>
                <w:noProof/>
                <w:webHidden/>
              </w:rPr>
              <w:fldChar w:fldCharType="begin"/>
            </w:r>
            <w:r>
              <w:rPr>
                <w:noProof/>
                <w:webHidden/>
              </w:rPr>
              <w:instrText xml:space="preserve"> PAGEREF _Toc157792117 \h </w:instrText>
            </w:r>
            <w:r w:rsidR="00CC6F26">
              <w:rPr>
                <w:noProof/>
                <w:webHidden/>
              </w:rPr>
            </w:r>
            <w:r w:rsidR="00CC6F26">
              <w:rPr>
                <w:noProof/>
                <w:webHidden/>
              </w:rPr>
              <w:fldChar w:fldCharType="separate"/>
            </w:r>
            <w:r>
              <w:rPr>
                <w:noProof/>
                <w:webHidden/>
              </w:rPr>
              <w:t>177</w:t>
            </w:r>
            <w:r w:rsidR="00CC6F26">
              <w:rPr>
                <w:noProof/>
                <w:webHidden/>
              </w:rPr>
              <w:fldChar w:fldCharType="end"/>
            </w:r>
          </w:hyperlink>
        </w:p>
        <w:p w14:paraId="370532E4" w14:textId="77777777" w:rsidR="007A7CA8" w:rsidRDefault="007A7CA8">
          <w:pPr>
            <w:pStyle w:val="22"/>
            <w:rPr>
              <w:rFonts w:eastAsiaTheme="minorEastAsia"/>
              <w:noProof/>
              <w:lang w:eastAsia="ru-RU"/>
            </w:rPr>
          </w:pPr>
          <w:hyperlink w:anchor="_Toc157792118" w:history="1">
            <w:r w:rsidRPr="0029034E">
              <w:rPr>
                <w:rStyle w:val="af0"/>
                <w:rFonts w:ascii="Times New Roman" w:eastAsia="Times New Roman" w:hAnsi="Times New Roman" w:cs="Times New Roman"/>
                <w:b/>
                <w:bCs/>
                <w:i/>
                <w:noProof/>
                <w:lang w:bidi="ru-RU"/>
              </w:rPr>
              <w:t xml:space="preserve">Статья </w:t>
            </w:r>
            <w:r w:rsidR="00897C9B">
              <w:rPr>
                <w:rStyle w:val="af0"/>
                <w:rFonts w:ascii="Times New Roman" w:eastAsia="Times New Roman" w:hAnsi="Times New Roman" w:cs="Times New Roman"/>
                <w:b/>
                <w:bCs/>
                <w:i/>
                <w:noProof/>
                <w:lang w:bidi="ru-RU"/>
              </w:rPr>
              <w:t>5</w:t>
            </w:r>
            <w:r w:rsidR="00BC6618">
              <w:rPr>
                <w:rStyle w:val="af0"/>
                <w:rFonts w:ascii="Times New Roman" w:eastAsia="Times New Roman" w:hAnsi="Times New Roman" w:cs="Times New Roman"/>
                <w:b/>
                <w:bCs/>
                <w:i/>
                <w:noProof/>
                <w:lang w:bidi="ru-RU"/>
              </w:rPr>
              <w:t>1</w:t>
            </w:r>
            <w:r w:rsidRPr="0029034E">
              <w:rPr>
                <w:rStyle w:val="af0"/>
                <w:rFonts w:ascii="Times New Roman" w:eastAsia="Times New Roman" w:hAnsi="Times New Roman" w:cs="Times New Roman"/>
                <w:b/>
                <w:bCs/>
                <w:i/>
                <w:noProof/>
                <w:lang w:bidi="ru-RU"/>
              </w:rPr>
              <w:t>. Территории, для которых</w:t>
            </w:r>
            <w:r w:rsidRPr="0029034E">
              <w:rPr>
                <w:rStyle w:val="af0"/>
                <w:rFonts w:ascii="Times New Roman" w:hAnsi="Times New Roman" w:cs="Times New Roman"/>
                <w:b/>
                <w:i/>
                <w:noProof/>
              </w:rPr>
              <w:t xml:space="preserve"> настоящими Правилами</w:t>
            </w:r>
            <w:r w:rsidRPr="0029034E">
              <w:rPr>
                <w:rStyle w:val="af0"/>
                <w:rFonts w:ascii="Times New Roman" w:eastAsia="Times New Roman" w:hAnsi="Times New Roman" w:cs="Times New Roman"/>
                <w:b/>
                <w:bCs/>
                <w:i/>
                <w:noProof/>
                <w:lang w:bidi="ru-RU"/>
              </w:rPr>
              <w:t xml:space="preserve"> градостроительные регламенты не распространяются</w:t>
            </w:r>
            <w:r>
              <w:rPr>
                <w:noProof/>
                <w:webHidden/>
              </w:rPr>
              <w:tab/>
            </w:r>
            <w:r w:rsidR="00CC6F26">
              <w:rPr>
                <w:noProof/>
                <w:webHidden/>
              </w:rPr>
              <w:fldChar w:fldCharType="begin"/>
            </w:r>
            <w:r>
              <w:rPr>
                <w:noProof/>
                <w:webHidden/>
              </w:rPr>
              <w:instrText xml:space="preserve"> PAGEREF _Toc157792118 \h </w:instrText>
            </w:r>
            <w:r w:rsidR="00CC6F26">
              <w:rPr>
                <w:noProof/>
                <w:webHidden/>
              </w:rPr>
            </w:r>
            <w:r w:rsidR="00CC6F26">
              <w:rPr>
                <w:noProof/>
                <w:webHidden/>
              </w:rPr>
              <w:fldChar w:fldCharType="separate"/>
            </w:r>
            <w:r>
              <w:rPr>
                <w:noProof/>
                <w:webHidden/>
              </w:rPr>
              <w:t>177</w:t>
            </w:r>
            <w:r w:rsidR="00CC6F26">
              <w:rPr>
                <w:noProof/>
                <w:webHidden/>
              </w:rPr>
              <w:fldChar w:fldCharType="end"/>
            </w:r>
          </w:hyperlink>
        </w:p>
        <w:p w14:paraId="5D7E36FC" w14:textId="77777777" w:rsidR="007A7CA8" w:rsidRDefault="007A7CA8">
          <w:pPr>
            <w:pStyle w:val="22"/>
            <w:rPr>
              <w:rFonts w:eastAsiaTheme="minorEastAsia"/>
              <w:noProof/>
              <w:lang w:eastAsia="ru-RU"/>
            </w:rPr>
          </w:pPr>
          <w:hyperlink w:anchor="_Toc157792119" w:history="1">
            <w:r w:rsidRPr="0029034E">
              <w:rPr>
                <w:rStyle w:val="af0"/>
                <w:rFonts w:ascii="Times New Roman" w:hAnsi="Times New Roman" w:cs="Times New Roman"/>
                <w:b/>
                <w:i/>
                <w:noProof/>
              </w:rPr>
              <w:t xml:space="preserve">Статья </w:t>
            </w:r>
            <w:r w:rsidR="00897C9B">
              <w:rPr>
                <w:rStyle w:val="af0"/>
                <w:rFonts w:ascii="Times New Roman" w:hAnsi="Times New Roman" w:cs="Times New Roman"/>
                <w:b/>
                <w:i/>
                <w:noProof/>
              </w:rPr>
              <w:t>5</w:t>
            </w:r>
            <w:r w:rsidR="00BC6618">
              <w:rPr>
                <w:rStyle w:val="af0"/>
                <w:rFonts w:ascii="Times New Roman" w:hAnsi="Times New Roman" w:cs="Times New Roman"/>
                <w:b/>
                <w:i/>
                <w:noProof/>
              </w:rPr>
              <w:t>2</w:t>
            </w:r>
            <w:r w:rsidRPr="0029034E">
              <w:rPr>
                <w:rStyle w:val="af0"/>
                <w:rFonts w:ascii="Times New Roman" w:hAnsi="Times New Roman" w:cs="Times New Roman"/>
                <w:b/>
                <w:i/>
                <w:noProof/>
              </w:rPr>
              <w:t>. Территории, для которых настоящими Правилами градостроительные регламенты не устанавливаются</w:t>
            </w:r>
            <w:r>
              <w:rPr>
                <w:noProof/>
                <w:webHidden/>
              </w:rPr>
              <w:tab/>
            </w:r>
            <w:r w:rsidR="00CC6F26">
              <w:rPr>
                <w:noProof/>
                <w:webHidden/>
              </w:rPr>
              <w:fldChar w:fldCharType="begin"/>
            </w:r>
            <w:r>
              <w:rPr>
                <w:noProof/>
                <w:webHidden/>
              </w:rPr>
              <w:instrText xml:space="preserve"> PAGEREF _Toc157792119 \h </w:instrText>
            </w:r>
            <w:r w:rsidR="00CC6F26">
              <w:rPr>
                <w:noProof/>
                <w:webHidden/>
              </w:rPr>
            </w:r>
            <w:r w:rsidR="00CC6F26">
              <w:rPr>
                <w:noProof/>
                <w:webHidden/>
              </w:rPr>
              <w:fldChar w:fldCharType="separate"/>
            </w:r>
            <w:r>
              <w:rPr>
                <w:noProof/>
                <w:webHidden/>
              </w:rPr>
              <w:t>177</w:t>
            </w:r>
            <w:r w:rsidR="00CC6F26">
              <w:rPr>
                <w:noProof/>
                <w:webHidden/>
              </w:rPr>
              <w:fldChar w:fldCharType="end"/>
            </w:r>
          </w:hyperlink>
        </w:p>
        <w:p w14:paraId="4E103970" w14:textId="77777777" w:rsidR="007A7CA8" w:rsidRDefault="007A7CA8">
          <w:pPr>
            <w:pStyle w:val="22"/>
            <w:rPr>
              <w:rFonts w:eastAsiaTheme="minorEastAsia"/>
              <w:noProof/>
              <w:lang w:eastAsia="ru-RU"/>
            </w:rPr>
          </w:pPr>
          <w:hyperlink w:anchor="_Toc157792122" w:history="1">
            <w:r w:rsidRPr="0029034E">
              <w:rPr>
                <w:rStyle w:val="af0"/>
                <w:rFonts w:ascii="Times New Roman" w:eastAsia="Times New Roman" w:hAnsi="Times New Roman" w:cs="Times New Roman"/>
                <w:b/>
                <w:bCs/>
                <w:i/>
                <w:noProof/>
                <w:lang w:bidi="ru-RU"/>
              </w:rPr>
              <w:t xml:space="preserve">Приложение </w:t>
            </w:r>
            <w:r w:rsidR="00C315C7">
              <w:rPr>
                <w:rStyle w:val="af0"/>
                <w:rFonts w:ascii="Times New Roman" w:eastAsia="Times New Roman" w:hAnsi="Times New Roman" w:cs="Times New Roman"/>
                <w:b/>
                <w:bCs/>
                <w:i/>
                <w:noProof/>
                <w:lang w:bidi="ru-RU"/>
              </w:rPr>
              <w:t>1</w:t>
            </w:r>
            <w:r w:rsidRPr="0029034E">
              <w:rPr>
                <w:rStyle w:val="af0"/>
                <w:rFonts w:ascii="Times New Roman" w:eastAsia="Times New Roman" w:hAnsi="Times New Roman" w:cs="Times New Roman"/>
                <w:b/>
                <w:bCs/>
                <w:i/>
                <w:noProof/>
                <w:lang w:bidi="ru-RU"/>
              </w:rPr>
              <w:t>. Объекты культурного наследия (памятники истории и культуры)</w:t>
            </w:r>
            <w:r>
              <w:rPr>
                <w:noProof/>
                <w:webHidden/>
              </w:rPr>
              <w:tab/>
            </w:r>
            <w:r w:rsidR="00CC6F26">
              <w:rPr>
                <w:noProof/>
                <w:webHidden/>
              </w:rPr>
              <w:fldChar w:fldCharType="begin"/>
            </w:r>
            <w:r>
              <w:rPr>
                <w:noProof/>
                <w:webHidden/>
              </w:rPr>
              <w:instrText xml:space="preserve"> PAGEREF _Toc157792122 \h </w:instrText>
            </w:r>
            <w:r w:rsidR="00CC6F26">
              <w:rPr>
                <w:noProof/>
                <w:webHidden/>
              </w:rPr>
            </w:r>
            <w:r w:rsidR="00CC6F26">
              <w:rPr>
                <w:noProof/>
                <w:webHidden/>
              </w:rPr>
              <w:fldChar w:fldCharType="separate"/>
            </w:r>
            <w:r>
              <w:rPr>
                <w:noProof/>
                <w:webHidden/>
              </w:rPr>
              <w:t>183</w:t>
            </w:r>
            <w:r w:rsidR="00CC6F26">
              <w:rPr>
                <w:noProof/>
                <w:webHidden/>
              </w:rPr>
              <w:fldChar w:fldCharType="end"/>
            </w:r>
          </w:hyperlink>
        </w:p>
        <w:p w14:paraId="5F7859FF" w14:textId="77777777" w:rsidR="0054234C" w:rsidRPr="005F1FB8" w:rsidRDefault="00CC6F26" w:rsidP="001E292C">
          <w:pPr>
            <w:pStyle w:val="22"/>
            <w:rPr>
              <w:sz w:val="24"/>
              <w:szCs w:val="24"/>
            </w:rPr>
          </w:pPr>
          <w:r w:rsidRPr="005F1FB8">
            <w:rPr>
              <w:b/>
              <w:bCs/>
              <w:sz w:val="24"/>
              <w:szCs w:val="24"/>
            </w:rPr>
            <w:fldChar w:fldCharType="end"/>
          </w:r>
        </w:p>
      </w:sdtContent>
    </w:sdt>
    <w:p w14:paraId="27218373" w14:textId="77777777" w:rsidR="007A7CA8" w:rsidRDefault="007A7CA8">
      <w:pPr>
        <w:rPr>
          <w:rFonts w:ascii="Times New Roman" w:eastAsiaTheme="majorEastAsia" w:hAnsi="Times New Roman" w:cs="Times New Roman"/>
          <w:b/>
          <w:sz w:val="24"/>
          <w:szCs w:val="24"/>
        </w:rPr>
      </w:pPr>
      <w:r>
        <w:rPr>
          <w:rFonts w:ascii="Times New Roman" w:hAnsi="Times New Roman" w:cs="Times New Roman"/>
          <w:b/>
          <w:sz w:val="24"/>
          <w:szCs w:val="24"/>
        </w:rPr>
        <w:br w:type="page"/>
      </w:r>
    </w:p>
    <w:p w14:paraId="4BBC9743" w14:textId="77777777" w:rsidR="00307323" w:rsidRPr="006B1CDE" w:rsidRDefault="00307323" w:rsidP="008042FE">
      <w:pPr>
        <w:pStyle w:val="13"/>
        <w:spacing w:before="0" w:line="240" w:lineRule="auto"/>
        <w:jc w:val="center"/>
        <w:rPr>
          <w:rFonts w:ascii="Times New Roman" w:hAnsi="Times New Roman" w:cs="Times New Roman"/>
          <w:b/>
          <w:color w:val="auto"/>
          <w:sz w:val="24"/>
          <w:szCs w:val="24"/>
        </w:rPr>
      </w:pPr>
      <w:bookmarkStart w:id="1" w:name="_Toc157792042"/>
      <w:r w:rsidRPr="006B1CDE">
        <w:rPr>
          <w:rFonts w:ascii="Times New Roman" w:hAnsi="Times New Roman" w:cs="Times New Roman"/>
          <w:b/>
          <w:color w:val="auto"/>
          <w:sz w:val="24"/>
          <w:szCs w:val="24"/>
        </w:rPr>
        <w:lastRenderedPageBreak/>
        <w:t>ВВЕДЕНИЕ</w:t>
      </w:r>
      <w:bookmarkEnd w:id="1"/>
    </w:p>
    <w:p w14:paraId="1D03BFEE" w14:textId="77777777" w:rsidR="004B72CE" w:rsidRPr="004B72CE" w:rsidRDefault="004B72CE" w:rsidP="004B72CE">
      <w:pPr>
        <w:spacing w:after="0" w:line="240" w:lineRule="auto"/>
        <w:ind w:firstLine="708"/>
        <w:jc w:val="both"/>
        <w:rPr>
          <w:rFonts w:ascii="Times New Roman" w:hAnsi="Times New Roman" w:cs="Times New Roman"/>
          <w:sz w:val="24"/>
          <w:szCs w:val="24"/>
        </w:rPr>
      </w:pPr>
      <w:r w:rsidRPr="004B72CE">
        <w:rPr>
          <w:rFonts w:ascii="Times New Roman" w:hAnsi="Times New Roman" w:cs="Times New Roman"/>
          <w:sz w:val="24"/>
          <w:szCs w:val="24"/>
        </w:rPr>
        <w:t xml:space="preserve">Правила землепользования и застройки </w:t>
      </w:r>
      <w:r w:rsidR="00750225">
        <w:rPr>
          <w:rFonts w:ascii="Times New Roman" w:hAnsi="Times New Roman" w:cs="Times New Roman"/>
          <w:sz w:val="24"/>
          <w:szCs w:val="24"/>
        </w:rPr>
        <w:t>Лосевского сельского поселения Кавказского муниципального района Краснодарского</w:t>
      </w:r>
      <w:r w:rsidRPr="004B72CE">
        <w:rPr>
          <w:rFonts w:ascii="Times New Roman" w:hAnsi="Times New Roman" w:cs="Times New Roman"/>
          <w:sz w:val="24"/>
          <w:szCs w:val="24"/>
        </w:rPr>
        <w:t xml:space="preserve"> края (далее – Правила, настоящие Правила) являются документом градостроительного зонирования, который утверждается нормативным правовым актом органа местного самоуправления, принятым в соответствии с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w:t>
      </w:r>
      <w:r w:rsidR="00750225">
        <w:rPr>
          <w:rFonts w:ascii="Times New Roman" w:hAnsi="Times New Roman" w:cs="Times New Roman"/>
          <w:sz w:val="24"/>
          <w:szCs w:val="24"/>
        </w:rPr>
        <w:t>Краснодарского</w:t>
      </w:r>
      <w:r w:rsidR="00DA1D8E">
        <w:rPr>
          <w:rFonts w:ascii="Times New Roman" w:hAnsi="Times New Roman" w:cs="Times New Roman"/>
          <w:sz w:val="24"/>
          <w:szCs w:val="24"/>
        </w:rPr>
        <w:t xml:space="preserve"> края, Кавказского муниципального района </w:t>
      </w:r>
      <w:r w:rsidRPr="004B72CE">
        <w:rPr>
          <w:rFonts w:ascii="Times New Roman" w:hAnsi="Times New Roman" w:cs="Times New Roman"/>
          <w:sz w:val="24"/>
          <w:szCs w:val="24"/>
        </w:rPr>
        <w:t xml:space="preserve">и </w:t>
      </w:r>
      <w:r w:rsidR="00750225">
        <w:rPr>
          <w:rFonts w:ascii="Times New Roman" w:hAnsi="Times New Roman" w:cs="Times New Roman"/>
          <w:sz w:val="24"/>
          <w:szCs w:val="24"/>
        </w:rPr>
        <w:t>Лосевского сельского поселения</w:t>
      </w:r>
      <w:r w:rsidRPr="004B72CE">
        <w:rPr>
          <w:rFonts w:ascii="Times New Roman" w:hAnsi="Times New Roman" w:cs="Times New Roman"/>
          <w:sz w:val="24"/>
          <w:szCs w:val="24"/>
        </w:rPr>
        <w:t>.</w:t>
      </w:r>
    </w:p>
    <w:p w14:paraId="33E6D817" w14:textId="77777777" w:rsidR="004B72CE" w:rsidRPr="004B72CE" w:rsidRDefault="004B72CE" w:rsidP="004B72CE">
      <w:pPr>
        <w:spacing w:after="0" w:line="240" w:lineRule="auto"/>
        <w:ind w:firstLine="708"/>
        <w:jc w:val="both"/>
        <w:rPr>
          <w:rFonts w:ascii="Times New Roman" w:hAnsi="Times New Roman" w:cs="Times New Roman"/>
          <w:sz w:val="24"/>
          <w:szCs w:val="24"/>
        </w:rPr>
      </w:pPr>
      <w:r w:rsidRPr="004B72CE">
        <w:rPr>
          <w:rFonts w:ascii="Times New Roman" w:hAnsi="Times New Roman" w:cs="Times New Roman"/>
          <w:sz w:val="24"/>
          <w:szCs w:val="24"/>
        </w:rPr>
        <w:t>Правила подготовлены применительно ко всей территории муниципального образования.</w:t>
      </w:r>
    </w:p>
    <w:p w14:paraId="39FCC0E6" w14:textId="77777777" w:rsidR="004B72CE" w:rsidRPr="004B72CE" w:rsidRDefault="004B72CE" w:rsidP="004B72CE">
      <w:pPr>
        <w:spacing w:after="0" w:line="240" w:lineRule="auto"/>
        <w:ind w:left="708"/>
        <w:jc w:val="both"/>
        <w:rPr>
          <w:rFonts w:ascii="Times New Roman" w:hAnsi="Times New Roman" w:cs="Times New Roman"/>
          <w:sz w:val="24"/>
          <w:szCs w:val="24"/>
        </w:rPr>
      </w:pPr>
      <w:r w:rsidRPr="004B72CE">
        <w:rPr>
          <w:rFonts w:ascii="Times New Roman" w:hAnsi="Times New Roman" w:cs="Times New Roman"/>
          <w:sz w:val="24"/>
          <w:szCs w:val="24"/>
        </w:rPr>
        <w:t>Правила включают в себя:</w:t>
      </w:r>
    </w:p>
    <w:p w14:paraId="30810987" w14:textId="77777777" w:rsidR="00715A0B" w:rsidRPr="00715A0B" w:rsidRDefault="00715A0B" w:rsidP="00715A0B">
      <w:pPr>
        <w:spacing w:after="0" w:line="240" w:lineRule="auto"/>
        <w:ind w:firstLine="708"/>
        <w:jc w:val="both"/>
        <w:rPr>
          <w:rFonts w:ascii="Times New Roman" w:hAnsi="Times New Roman" w:cs="Times New Roman"/>
          <w:sz w:val="24"/>
          <w:szCs w:val="24"/>
        </w:rPr>
      </w:pPr>
      <w:r w:rsidRPr="00715A0B">
        <w:rPr>
          <w:rFonts w:ascii="Times New Roman" w:hAnsi="Times New Roman" w:cs="Times New Roman"/>
          <w:sz w:val="24"/>
          <w:szCs w:val="24"/>
        </w:rPr>
        <w:t>1) порядок применения Правил и внесения изменений в них;</w:t>
      </w:r>
    </w:p>
    <w:p w14:paraId="61574EF1" w14:textId="77777777" w:rsidR="00715A0B" w:rsidRPr="00036E90" w:rsidRDefault="00715A0B" w:rsidP="00715A0B">
      <w:pPr>
        <w:spacing w:after="0" w:line="240" w:lineRule="auto"/>
        <w:ind w:firstLine="708"/>
        <w:jc w:val="both"/>
        <w:rPr>
          <w:rFonts w:ascii="Times New Roman" w:hAnsi="Times New Roman" w:cs="Times New Roman"/>
          <w:sz w:val="24"/>
          <w:szCs w:val="24"/>
        </w:rPr>
      </w:pPr>
      <w:r w:rsidRPr="00036E90">
        <w:rPr>
          <w:rFonts w:ascii="Times New Roman" w:hAnsi="Times New Roman" w:cs="Times New Roman"/>
          <w:sz w:val="24"/>
          <w:szCs w:val="24"/>
        </w:rPr>
        <w:t>2) карту градостроительного зонирования;</w:t>
      </w:r>
    </w:p>
    <w:p w14:paraId="6D7C57A7" w14:textId="77777777" w:rsidR="00715A0B" w:rsidRPr="00715A0B" w:rsidRDefault="00036E90" w:rsidP="00715A0B">
      <w:pPr>
        <w:spacing w:after="0" w:line="240" w:lineRule="auto"/>
        <w:ind w:firstLine="708"/>
        <w:jc w:val="both"/>
        <w:rPr>
          <w:rFonts w:ascii="Times New Roman" w:hAnsi="Times New Roman" w:cs="Times New Roman"/>
          <w:sz w:val="24"/>
          <w:szCs w:val="24"/>
        </w:rPr>
      </w:pPr>
      <w:r w:rsidRPr="00036E90">
        <w:rPr>
          <w:rFonts w:ascii="Times New Roman" w:hAnsi="Times New Roman" w:cs="Times New Roman"/>
          <w:sz w:val="24"/>
          <w:szCs w:val="24"/>
        </w:rPr>
        <w:t>3</w:t>
      </w:r>
      <w:r w:rsidR="00715A0B" w:rsidRPr="00036E90">
        <w:rPr>
          <w:rFonts w:ascii="Times New Roman" w:hAnsi="Times New Roman" w:cs="Times New Roman"/>
          <w:sz w:val="24"/>
          <w:szCs w:val="24"/>
        </w:rPr>
        <w:t>) карту градостроительного зонирования с территориями, в границах которых предусмотрены требования к архитектурно-градостроительному облику объектов капитального строительства</w:t>
      </w:r>
      <w:r w:rsidR="00BE046B" w:rsidRPr="00036E90">
        <w:rPr>
          <w:rFonts w:ascii="Times New Roman" w:hAnsi="Times New Roman" w:cs="Times New Roman"/>
          <w:sz w:val="24"/>
          <w:szCs w:val="24"/>
        </w:rPr>
        <w:t>, зон с особыми условиями использования территории</w:t>
      </w:r>
      <w:r w:rsidR="00715A0B" w:rsidRPr="00036E90">
        <w:rPr>
          <w:rFonts w:ascii="Times New Roman" w:hAnsi="Times New Roman" w:cs="Times New Roman"/>
          <w:sz w:val="24"/>
          <w:szCs w:val="24"/>
        </w:rPr>
        <w:t>;</w:t>
      </w:r>
    </w:p>
    <w:p w14:paraId="563B9548" w14:textId="77777777" w:rsidR="00715A0B" w:rsidRDefault="00036E90" w:rsidP="00715A0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715A0B" w:rsidRPr="00715A0B">
        <w:rPr>
          <w:rFonts w:ascii="Times New Roman" w:hAnsi="Times New Roman" w:cs="Times New Roman"/>
          <w:sz w:val="24"/>
          <w:szCs w:val="24"/>
        </w:rPr>
        <w:t>) градостроительные регламенты.</w:t>
      </w:r>
    </w:p>
    <w:p w14:paraId="46DACF7C" w14:textId="77777777" w:rsidR="004B72CE" w:rsidRPr="004B72CE" w:rsidRDefault="004B72CE" w:rsidP="00715A0B">
      <w:pPr>
        <w:spacing w:after="0" w:line="240" w:lineRule="auto"/>
        <w:ind w:firstLine="708"/>
        <w:jc w:val="both"/>
        <w:rPr>
          <w:rFonts w:ascii="Times New Roman" w:hAnsi="Times New Roman" w:cs="Times New Roman"/>
          <w:sz w:val="24"/>
          <w:szCs w:val="24"/>
        </w:rPr>
      </w:pPr>
      <w:r w:rsidRPr="004B72CE">
        <w:rPr>
          <w:rFonts w:ascii="Times New Roman" w:hAnsi="Times New Roman" w:cs="Times New Roman"/>
          <w:sz w:val="24"/>
          <w:szCs w:val="24"/>
        </w:rPr>
        <w:t>Правила являются результатом градостроительного зонирования территории муниципального образования – разделения его на территориальные зоны с установлением для каждой из них градостроительных регламентов.</w:t>
      </w:r>
    </w:p>
    <w:p w14:paraId="5356AA34" w14:textId="77777777" w:rsidR="004B72CE" w:rsidRPr="004B72CE" w:rsidRDefault="004B72CE" w:rsidP="004B72CE">
      <w:pPr>
        <w:spacing w:after="0" w:line="240" w:lineRule="auto"/>
        <w:ind w:firstLine="708"/>
        <w:jc w:val="both"/>
        <w:rPr>
          <w:rFonts w:ascii="Times New Roman" w:hAnsi="Times New Roman" w:cs="Times New Roman"/>
          <w:sz w:val="24"/>
          <w:szCs w:val="24"/>
        </w:rPr>
      </w:pPr>
      <w:r w:rsidRPr="004B72CE">
        <w:rPr>
          <w:rFonts w:ascii="Times New Roman" w:hAnsi="Times New Roman" w:cs="Times New Roman"/>
          <w:sz w:val="24"/>
          <w:szCs w:val="24"/>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14:paraId="3ECC64C8" w14:textId="77777777" w:rsidR="004B72CE" w:rsidRPr="004B72CE" w:rsidRDefault="004B72CE" w:rsidP="004B72CE">
      <w:pPr>
        <w:spacing w:after="0" w:line="240" w:lineRule="auto"/>
        <w:jc w:val="both"/>
        <w:rPr>
          <w:rFonts w:ascii="Times New Roman" w:hAnsi="Times New Roman" w:cs="Times New Roman"/>
          <w:sz w:val="24"/>
          <w:szCs w:val="24"/>
        </w:rPr>
      </w:pPr>
      <w:r w:rsidRPr="004B72CE">
        <w:rPr>
          <w:rFonts w:ascii="Times New Roman" w:hAnsi="Times New Roman" w:cs="Times New Roman"/>
          <w:sz w:val="24"/>
          <w:szCs w:val="24"/>
        </w:rPr>
        <w:t>1) виды разрешённого использования земельных участков и объектов капитального строительства;</w:t>
      </w:r>
    </w:p>
    <w:p w14:paraId="424328F8" w14:textId="77777777" w:rsidR="004B72CE" w:rsidRPr="004B72CE" w:rsidRDefault="004B72CE" w:rsidP="004B72CE">
      <w:pPr>
        <w:spacing w:after="0" w:line="240" w:lineRule="auto"/>
        <w:jc w:val="both"/>
        <w:rPr>
          <w:rFonts w:ascii="Times New Roman" w:hAnsi="Times New Roman" w:cs="Times New Roman"/>
          <w:sz w:val="24"/>
          <w:szCs w:val="24"/>
        </w:rPr>
      </w:pPr>
      <w:r w:rsidRPr="004B72CE">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p w14:paraId="2587838B" w14:textId="77777777" w:rsidR="004B72CE" w:rsidRPr="004B72CE" w:rsidRDefault="004B72CE" w:rsidP="004B72CE">
      <w:pPr>
        <w:spacing w:after="0" w:line="240" w:lineRule="auto"/>
        <w:jc w:val="both"/>
        <w:rPr>
          <w:rFonts w:ascii="Times New Roman" w:hAnsi="Times New Roman" w:cs="Times New Roman"/>
          <w:sz w:val="24"/>
          <w:szCs w:val="24"/>
        </w:rPr>
      </w:pPr>
      <w:r w:rsidRPr="004B72CE">
        <w:rPr>
          <w:rFonts w:ascii="Times New Roman" w:hAnsi="Times New Roman" w:cs="Times New Roman"/>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ACE2FFB" w14:textId="77777777" w:rsidR="004B72CE" w:rsidRPr="004B72CE" w:rsidRDefault="004B72CE" w:rsidP="004B72CE">
      <w:pPr>
        <w:spacing w:after="0" w:line="240" w:lineRule="auto"/>
        <w:ind w:firstLine="708"/>
        <w:jc w:val="both"/>
        <w:rPr>
          <w:rFonts w:ascii="Times New Roman" w:hAnsi="Times New Roman" w:cs="Times New Roman"/>
          <w:sz w:val="24"/>
          <w:szCs w:val="24"/>
        </w:rPr>
      </w:pPr>
      <w:r w:rsidRPr="004B72CE">
        <w:rPr>
          <w:rFonts w:ascii="Times New Roman" w:hAnsi="Times New Roman" w:cs="Times New Roman"/>
          <w:sz w:val="24"/>
          <w:szCs w:val="24"/>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33138AC6" w14:textId="77777777" w:rsidR="004B72CE" w:rsidRPr="004B72CE" w:rsidRDefault="004B72CE" w:rsidP="004B72CE">
      <w:pPr>
        <w:spacing w:after="0" w:line="240" w:lineRule="auto"/>
        <w:ind w:firstLine="708"/>
        <w:jc w:val="both"/>
        <w:rPr>
          <w:rFonts w:ascii="Times New Roman" w:hAnsi="Times New Roman" w:cs="Times New Roman"/>
          <w:sz w:val="24"/>
          <w:szCs w:val="24"/>
        </w:rPr>
      </w:pPr>
      <w:r w:rsidRPr="004B72CE">
        <w:rPr>
          <w:rFonts w:ascii="Times New Roman" w:hAnsi="Times New Roman" w:cs="Times New Roman"/>
          <w:sz w:val="24"/>
          <w:szCs w:val="24"/>
        </w:rPr>
        <w:t>Градостроительные регламенты Правил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14:paraId="0FBF9890" w14:textId="77777777" w:rsidR="004B72CE" w:rsidRPr="004B72CE" w:rsidRDefault="004B72CE" w:rsidP="004B72CE">
      <w:pPr>
        <w:spacing w:after="0" w:line="240" w:lineRule="auto"/>
        <w:ind w:firstLine="708"/>
        <w:jc w:val="both"/>
        <w:rPr>
          <w:rFonts w:ascii="Times New Roman" w:hAnsi="Times New Roman" w:cs="Times New Roman"/>
          <w:sz w:val="24"/>
          <w:szCs w:val="24"/>
        </w:rPr>
      </w:pPr>
      <w:r w:rsidRPr="004B72CE">
        <w:rPr>
          <w:rFonts w:ascii="Times New Roman" w:hAnsi="Times New Roman" w:cs="Times New Roman"/>
          <w:sz w:val="24"/>
          <w:szCs w:val="24"/>
        </w:rPr>
        <w:t>Основные виды разрешённого использования земельных участков и объектов капитального строительства установлены применительно к каждой территориальной зоне, в отношении которой устанавливается градостроительный регламент.</w:t>
      </w:r>
    </w:p>
    <w:p w14:paraId="444C7C7E" w14:textId="77777777" w:rsidR="004B72CE" w:rsidRPr="004B72CE" w:rsidRDefault="004B72CE" w:rsidP="004B72CE">
      <w:pPr>
        <w:spacing w:after="0" w:line="240" w:lineRule="auto"/>
        <w:ind w:firstLine="708"/>
        <w:jc w:val="both"/>
        <w:rPr>
          <w:rFonts w:ascii="Times New Roman" w:hAnsi="Times New Roman" w:cs="Times New Roman"/>
          <w:sz w:val="24"/>
          <w:szCs w:val="24"/>
        </w:rPr>
      </w:pPr>
      <w:r w:rsidRPr="004B72CE">
        <w:rPr>
          <w:rFonts w:ascii="Times New Roman" w:hAnsi="Times New Roman" w:cs="Times New Roman"/>
          <w:sz w:val="24"/>
          <w:szCs w:val="24"/>
        </w:rPr>
        <w:t>Подготовка Правил осуществлялась с учётом положений о территориальном планировании, содержащихся в документах территориального планирования, с учётом требований технических регламентов, результатов публичных слушаний и предложений заинтересованных лиц.</w:t>
      </w:r>
    </w:p>
    <w:p w14:paraId="4550BFBF" w14:textId="77777777" w:rsidR="00A613E0" w:rsidRPr="008042FE" w:rsidRDefault="00A613E0" w:rsidP="008042FE">
      <w:pPr>
        <w:spacing w:after="0" w:line="240" w:lineRule="auto"/>
        <w:rPr>
          <w:rFonts w:ascii="Times New Roman" w:eastAsiaTheme="majorEastAsia" w:hAnsi="Times New Roman" w:cs="Times New Roman"/>
          <w:b/>
          <w:sz w:val="24"/>
          <w:szCs w:val="24"/>
        </w:rPr>
      </w:pPr>
      <w:r w:rsidRPr="008042FE">
        <w:rPr>
          <w:rFonts w:ascii="Times New Roman" w:hAnsi="Times New Roman" w:cs="Times New Roman"/>
          <w:b/>
          <w:sz w:val="24"/>
          <w:szCs w:val="24"/>
        </w:rPr>
        <w:br w:type="page"/>
      </w:r>
    </w:p>
    <w:p w14:paraId="45D8D149" w14:textId="77777777" w:rsidR="00307323" w:rsidRPr="008042FE" w:rsidRDefault="00307323" w:rsidP="008042FE">
      <w:pPr>
        <w:pStyle w:val="13"/>
        <w:spacing w:before="0" w:line="240" w:lineRule="auto"/>
        <w:jc w:val="both"/>
        <w:rPr>
          <w:rFonts w:ascii="Times New Roman" w:hAnsi="Times New Roman" w:cs="Times New Roman"/>
          <w:b/>
          <w:color w:val="auto"/>
          <w:sz w:val="24"/>
          <w:szCs w:val="24"/>
        </w:rPr>
      </w:pPr>
      <w:bookmarkStart w:id="2" w:name="_Toc157792043"/>
      <w:r w:rsidRPr="008042FE">
        <w:rPr>
          <w:rFonts w:ascii="Times New Roman" w:hAnsi="Times New Roman" w:cs="Times New Roman"/>
          <w:b/>
          <w:color w:val="auto"/>
          <w:sz w:val="24"/>
          <w:szCs w:val="24"/>
        </w:rPr>
        <w:lastRenderedPageBreak/>
        <w:t>РАЗДЕЛ I. ПОРЯДОК ПРИМЕНЕНИЯ ПРАВИЛ ЗЕМЛЕПОЛЬЗОВАНИЯ И ЗАСТРОЙКИ И ВНЕСЕНИЯ ИЗМЕНЕНИЙ В УКАЗАННЫЕ ПРАВИЛА</w:t>
      </w:r>
      <w:bookmarkEnd w:id="2"/>
    </w:p>
    <w:p w14:paraId="29E1C1A0" w14:textId="77777777" w:rsidR="00307323" w:rsidRPr="008042FE" w:rsidRDefault="00263FAF" w:rsidP="008042FE">
      <w:pPr>
        <w:pStyle w:val="13"/>
        <w:spacing w:before="0" w:line="240" w:lineRule="auto"/>
        <w:jc w:val="both"/>
        <w:rPr>
          <w:rFonts w:ascii="Times New Roman" w:hAnsi="Times New Roman" w:cs="Times New Roman"/>
          <w:b/>
          <w:color w:val="auto"/>
          <w:sz w:val="24"/>
          <w:szCs w:val="24"/>
        </w:rPr>
      </w:pPr>
      <w:bookmarkStart w:id="3" w:name="_Toc157792044"/>
      <w:r w:rsidRPr="008042FE">
        <w:rPr>
          <w:rFonts w:ascii="Times New Roman" w:hAnsi="Times New Roman" w:cs="Times New Roman"/>
          <w:b/>
          <w:color w:val="auto"/>
          <w:sz w:val="24"/>
          <w:szCs w:val="24"/>
        </w:rPr>
        <w:t xml:space="preserve">ГЛАВА </w:t>
      </w:r>
      <w:r w:rsidR="00133B46" w:rsidRPr="008042FE">
        <w:rPr>
          <w:rFonts w:ascii="Times New Roman" w:hAnsi="Times New Roman" w:cs="Times New Roman"/>
          <w:b/>
          <w:color w:val="auto"/>
          <w:sz w:val="24"/>
          <w:szCs w:val="24"/>
        </w:rPr>
        <w:t>1</w:t>
      </w:r>
      <w:r w:rsidRPr="008042FE">
        <w:rPr>
          <w:rFonts w:ascii="Times New Roman" w:hAnsi="Times New Roman" w:cs="Times New Roman"/>
          <w:b/>
          <w:color w:val="auto"/>
          <w:sz w:val="24"/>
          <w:szCs w:val="24"/>
        </w:rPr>
        <w:t xml:space="preserve">. </w:t>
      </w:r>
      <w:r w:rsidR="006A3E6A" w:rsidRPr="008042FE">
        <w:rPr>
          <w:rFonts w:ascii="Times New Roman" w:hAnsi="Times New Roman" w:cs="Times New Roman"/>
          <w:b/>
          <w:color w:val="auto"/>
          <w:sz w:val="24"/>
          <w:szCs w:val="24"/>
        </w:rPr>
        <w:t xml:space="preserve">ПОЛОЖЕНИЕ О </w:t>
      </w:r>
      <w:r w:rsidRPr="008042FE">
        <w:rPr>
          <w:rFonts w:ascii="Times New Roman" w:hAnsi="Times New Roman" w:cs="Times New Roman"/>
          <w:b/>
          <w:color w:val="auto"/>
          <w:sz w:val="24"/>
          <w:szCs w:val="24"/>
        </w:rPr>
        <w:t>РЕГУЛИРОВАН</w:t>
      </w:r>
      <w:r w:rsidR="006A3E6A" w:rsidRPr="008042FE">
        <w:rPr>
          <w:rFonts w:ascii="Times New Roman" w:hAnsi="Times New Roman" w:cs="Times New Roman"/>
          <w:b/>
          <w:color w:val="auto"/>
          <w:sz w:val="24"/>
          <w:szCs w:val="24"/>
        </w:rPr>
        <w:t>ИИ</w:t>
      </w:r>
      <w:r w:rsidRPr="008042FE">
        <w:rPr>
          <w:rFonts w:ascii="Times New Roman" w:hAnsi="Times New Roman" w:cs="Times New Roman"/>
          <w:b/>
          <w:color w:val="auto"/>
          <w:sz w:val="24"/>
          <w:szCs w:val="24"/>
        </w:rPr>
        <w:t xml:space="preserve"> ЗЕМЛЕПОЛЬЗОВАНИЯ И ЗАСТРОЙКИ </w:t>
      </w:r>
      <w:r w:rsidR="006A3E6A" w:rsidRPr="008042FE">
        <w:rPr>
          <w:rFonts w:ascii="Times New Roman" w:hAnsi="Times New Roman" w:cs="Times New Roman"/>
          <w:b/>
          <w:color w:val="auto"/>
          <w:sz w:val="24"/>
          <w:szCs w:val="24"/>
        </w:rPr>
        <w:t>ОРГАНАМИ МЕСТНОГО САМОУПРАВЛЕНИЯ</w:t>
      </w:r>
      <w:bookmarkEnd w:id="3"/>
    </w:p>
    <w:p w14:paraId="54CDE460" w14:textId="77777777" w:rsidR="00A54D42" w:rsidRPr="008042FE" w:rsidRDefault="00A54D42" w:rsidP="008042FE">
      <w:pPr>
        <w:spacing w:after="0" w:line="240" w:lineRule="auto"/>
      </w:pPr>
    </w:p>
    <w:p w14:paraId="79BF1B20" w14:textId="77777777" w:rsidR="00307323" w:rsidRPr="008042FE" w:rsidRDefault="00307323" w:rsidP="008042FE">
      <w:pPr>
        <w:pStyle w:val="20"/>
        <w:spacing w:before="0" w:line="240" w:lineRule="auto"/>
        <w:jc w:val="both"/>
        <w:rPr>
          <w:rFonts w:ascii="Times New Roman" w:hAnsi="Times New Roman" w:cs="Times New Roman"/>
          <w:b/>
          <w:i/>
          <w:color w:val="auto"/>
          <w:sz w:val="24"/>
          <w:szCs w:val="24"/>
        </w:rPr>
      </w:pPr>
      <w:bookmarkStart w:id="4" w:name="_Toc157792045"/>
      <w:r w:rsidRPr="008042FE">
        <w:rPr>
          <w:rFonts w:ascii="Times New Roman" w:hAnsi="Times New Roman" w:cs="Times New Roman"/>
          <w:b/>
          <w:i/>
          <w:color w:val="auto"/>
          <w:sz w:val="24"/>
          <w:szCs w:val="24"/>
        </w:rPr>
        <w:t xml:space="preserve">Статья </w:t>
      </w:r>
      <w:r w:rsidR="00133B46" w:rsidRPr="008042FE">
        <w:rPr>
          <w:rFonts w:ascii="Times New Roman" w:hAnsi="Times New Roman" w:cs="Times New Roman"/>
          <w:b/>
          <w:i/>
          <w:color w:val="auto"/>
          <w:sz w:val="24"/>
          <w:szCs w:val="24"/>
        </w:rPr>
        <w:t>1</w:t>
      </w:r>
      <w:r w:rsidRPr="008042FE">
        <w:rPr>
          <w:rFonts w:ascii="Times New Roman" w:hAnsi="Times New Roman" w:cs="Times New Roman"/>
          <w:b/>
          <w:i/>
          <w:color w:val="auto"/>
          <w:sz w:val="24"/>
          <w:szCs w:val="24"/>
        </w:rPr>
        <w:t>. Полномочия органов местного самоуправления в области регулирования отношений по вопросам землепользования и застройки</w:t>
      </w:r>
      <w:bookmarkEnd w:id="4"/>
      <w:r w:rsidRPr="008042FE">
        <w:rPr>
          <w:rFonts w:ascii="Times New Roman" w:hAnsi="Times New Roman" w:cs="Times New Roman"/>
          <w:b/>
          <w:i/>
          <w:color w:val="auto"/>
          <w:sz w:val="24"/>
          <w:szCs w:val="24"/>
        </w:rPr>
        <w:t xml:space="preserve"> </w:t>
      </w:r>
    </w:p>
    <w:p w14:paraId="33809C2D" w14:textId="77777777" w:rsidR="00FB347C" w:rsidRPr="00FB347C" w:rsidRDefault="00723341" w:rsidP="00FB347C">
      <w:pPr>
        <w:pStyle w:val="Default"/>
        <w:ind w:firstLine="567"/>
        <w:jc w:val="both"/>
        <w:rPr>
          <w:color w:val="auto"/>
        </w:rPr>
      </w:pPr>
      <w:r w:rsidRPr="008042FE">
        <w:rPr>
          <w:color w:val="auto"/>
        </w:rPr>
        <w:t xml:space="preserve">1. </w:t>
      </w:r>
      <w:r w:rsidR="00FB347C" w:rsidRPr="00FB347C">
        <w:rPr>
          <w:color w:val="auto"/>
        </w:rPr>
        <w:t>Органами местного самоуправления, осуществляющими регулирование отношений по вопросам землепользования и застройки, являются:</w:t>
      </w:r>
    </w:p>
    <w:p w14:paraId="67F4466F" w14:textId="77777777" w:rsidR="00FB347C" w:rsidRPr="00FB347C" w:rsidRDefault="00FB347C" w:rsidP="00FB347C">
      <w:pPr>
        <w:pStyle w:val="Default"/>
        <w:ind w:firstLine="567"/>
        <w:jc w:val="both"/>
        <w:rPr>
          <w:color w:val="auto"/>
        </w:rPr>
      </w:pPr>
      <w:r w:rsidRPr="00FB347C">
        <w:rPr>
          <w:color w:val="auto"/>
        </w:rPr>
        <w:t xml:space="preserve">органы местного самоуправления муниципального </w:t>
      </w:r>
      <w:r w:rsidR="00750225">
        <w:rPr>
          <w:color w:val="auto"/>
        </w:rPr>
        <w:t>образования</w:t>
      </w:r>
      <w:r w:rsidRPr="00FB347C">
        <w:rPr>
          <w:color w:val="auto"/>
        </w:rPr>
        <w:t>:</w:t>
      </w:r>
    </w:p>
    <w:p w14:paraId="213EF33B" w14:textId="77777777" w:rsidR="00FB347C" w:rsidRPr="00FB347C" w:rsidRDefault="00FB347C" w:rsidP="00FB347C">
      <w:pPr>
        <w:pStyle w:val="Default"/>
        <w:ind w:firstLine="567"/>
        <w:jc w:val="both"/>
        <w:rPr>
          <w:color w:val="auto"/>
        </w:rPr>
      </w:pPr>
      <w:r w:rsidRPr="00FB347C">
        <w:rPr>
          <w:color w:val="auto"/>
        </w:rPr>
        <w:t xml:space="preserve">представительный орган муниципального </w:t>
      </w:r>
      <w:r w:rsidR="00750225">
        <w:rPr>
          <w:color w:val="auto"/>
        </w:rPr>
        <w:t>образования</w:t>
      </w:r>
      <w:r w:rsidRPr="00FB347C">
        <w:rPr>
          <w:color w:val="auto"/>
        </w:rPr>
        <w:t xml:space="preserve"> – </w:t>
      </w:r>
      <w:r w:rsidR="00750225">
        <w:rPr>
          <w:color w:val="auto"/>
        </w:rPr>
        <w:t xml:space="preserve">Совет </w:t>
      </w:r>
      <w:r w:rsidR="001C3518">
        <w:rPr>
          <w:color w:val="auto"/>
        </w:rPr>
        <w:t>муниципального образования</w:t>
      </w:r>
      <w:r w:rsidR="00750225">
        <w:rPr>
          <w:color w:val="auto"/>
        </w:rPr>
        <w:t xml:space="preserve"> </w:t>
      </w:r>
      <w:r w:rsidR="00F73186">
        <w:rPr>
          <w:color w:val="auto"/>
        </w:rPr>
        <w:t>Кавказск</w:t>
      </w:r>
      <w:r w:rsidR="001C3518">
        <w:rPr>
          <w:color w:val="auto"/>
        </w:rPr>
        <w:t xml:space="preserve">ий </w:t>
      </w:r>
      <w:r w:rsidR="00F73186">
        <w:rPr>
          <w:color w:val="auto"/>
        </w:rPr>
        <w:t>район Краснодарского</w:t>
      </w:r>
      <w:r w:rsidRPr="00FB347C">
        <w:rPr>
          <w:color w:val="auto"/>
        </w:rPr>
        <w:t xml:space="preserve"> края (далее – представительный орган);</w:t>
      </w:r>
    </w:p>
    <w:p w14:paraId="0705EF49" w14:textId="77777777" w:rsidR="00FB347C" w:rsidRPr="00FB347C" w:rsidRDefault="00FB347C" w:rsidP="00FB347C">
      <w:pPr>
        <w:pStyle w:val="Default"/>
        <w:ind w:firstLine="567"/>
        <w:jc w:val="both"/>
        <w:rPr>
          <w:color w:val="auto"/>
        </w:rPr>
      </w:pPr>
      <w:r w:rsidRPr="00FB347C">
        <w:rPr>
          <w:color w:val="auto"/>
        </w:rPr>
        <w:t xml:space="preserve">глава </w:t>
      </w:r>
      <w:r w:rsidR="001C3518">
        <w:rPr>
          <w:color w:val="auto"/>
        </w:rPr>
        <w:t>муниципального образования Кавказский район</w:t>
      </w:r>
      <w:r w:rsidR="00F73186">
        <w:rPr>
          <w:color w:val="auto"/>
        </w:rPr>
        <w:t xml:space="preserve"> Краснодарского </w:t>
      </w:r>
      <w:r w:rsidRPr="00FB347C">
        <w:rPr>
          <w:color w:val="auto"/>
        </w:rPr>
        <w:t xml:space="preserve">края – высшее должностное лицо муниципального </w:t>
      </w:r>
      <w:r w:rsidR="00F73186">
        <w:rPr>
          <w:color w:val="auto"/>
        </w:rPr>
        <w:t>образования</w:t>
      </w:r>
      <w:r w:rsidRPr="00FB347C">
        <w:rPr>
          <w:color w:val="auto"/>
        </w:rPr>
        <w:t xml:space="preserve"> (далее – глава муниципального </w:t>
      </w:r>
      <w:r w:rsidR="00F73186">
        <w:rPr>
          <w:color w:val="auto"/>
        </w:rPr>
        <w:t>образования</w:t>
      </w:r>
      <w:r w:rsidRPr="00FB347C">
        <w:rPr>
          <w:color w:val="auto"/>
        </w:rPr>
        <w:t>);</w:t>
      </w:r>
    </w:p>
    <w:p w14:paraId="09B976A0" w14:textId="77777777" w:rsidR="00DE5681" w:rsidRDefault="00F73186" w:rsidP="00FB347C">
      <w:pPr>
        <w:pStyle w:val="Default"/>
        <w:ind w:firstLine="567"/>
        <w:jc w:val="both"/>
        <w:rPr>
          <w:color w:val="auto"/>
        </w:rPr>
      </w:pPr>
      <w:r>
        <w:t>отраслевые (функциональные) органы администрации, курирующие вопросы архитектуры и градостроительства, имущественных и земельных отношений</w:t>
      </w:r>
      <w:r w:rsidR="00FB347C" w:rsidRPr="00FB347C">
        <w:rPr>
          <w:color w:val="auto"/>
        </w:rPr>
        <w:t>.</w:t>
      </w:r>
    </w:p>
    <w:p w14:paraId="2B0886F5" w14:textId="77777777" w:rsidR="00A54D42" w:rsidRDefault="00723341" w:rsidP="00FB347C">
      <w:pPr>
        <w:pStyle w:val="Default"/>
        <w:ind w:firstLine="567"/>
        <w:jc w:val="both"/>
        <w:rPr>
          <w:szCs w:val="28"/>
        </w:rPr>
      </w:pPr>
      <w:r w:rsidRPr="004D4E26">
        <w:rPr>
          <w:color w:val="auto"/>
        </w:rPr>
        <w:t xml:space="preserve">2. </w:t>
      </w:r>
      <w:r w:rsidR="00FB347C" w:rsidRPr="00C8423F">
        <w:rPr>
          <w:szCs w:val="28"/>
        </w:rPr>
        <w:t xml:space="preserve">Полномочия органов местного самоуправления в области регулирования отношений по вопросам землепользования и застройки определяются федеральными законами, иными нормативными правовыми актами Российской Федерации, нормативными правовыми актами </w:t>
      </w:r>
      <w:r w:rsidR="00F73186">
        <w:rPr>
          <w:szCs w:val="28"/>
        </w:rPr>
        <w:t>Краснодарского</w:t>
      </w:r>
      <w:r w:rsidR="00FB347C" w:rsidRPr="00C8423F">
        <w:rPr>
          <w:szCs w:val="28"/>
        </w:rPr>
        <w:t xml:space="preserve"> края, иными нормативными правовыми актами органов местного самоуправления.</w:t>
      </w:r>
    </w:p>
    <w:p w14:paraId="012E2CA4" w14:textId="77777777" w:rsidR="00FB347C" w:rsidRPr="00B47FCE" w:rsidRDefault="00FB347C" w:rsidP="00FB347C">
      <w:pPr>
        <w:pStyle w:val="Default"/>
        <w:ind w:firstLine="567"/>
        <w:jc w:val="both"/>
        <w:rPr>
          <w:color w:val="auto"/>
        </w:rPr>
      </w:pPr>
    </w:p>
    <w:p w14:paraId="63733591" w14:textId="77777777" w:rsidR="001C3518" w:rsidRPr="00B47FCE" w:rsidRDefault="001C3518" w:rsidP="001C3518">
      <w:pPr>
        <w:pStyle w:val="20"/>
        <w:spacing w:before="0" w:line="240" w:lineRule="auto"/>
        <w:jc w:val="both"/>
        <w:rPr>
          <w:rFonts w:ascii="Times New Roman" w:hAnsi="Times New Roman" w:cs="Times New Roman"/>
          <w:b/>
          <w:i/>
          <w:color w:val="auto"/>
          <w:sz w:val="24"/>
          <w:szCs w:val="24"/>
        </w:rPr>
      </w:pPr>
      <w:bookmarkStart w:id="5" w:name="_Toc157792046"/>
      <w:r w:rsidRPr="00B47FCE">
        <w:rPr>
          <w:rFonts w:ascii="Times New Roman" w:hAnsi="Times New Roman" w:cs="Times New Roman"/>
          <w:b/>
          <w:i/>
          <w:color w:val="auto"/>
          <w:sz w:val="24"/>
          <w:szCs w:val="24"/>
        </w:rPr>
        <w:t>Статья 2. Комиссия по подготовке проекта Правил землепользования и застройки</w:t>
      </w:r>
      <w:bookmarkEnd w:id="5"/>
    </w:p>
    <w:p w14:paraId="55DAD909" w14:textId="77777777" w:rsidR="001C3518" w:rsidRPr="00A1490E" w:rsidRDefault="001C3518" w:rsidP="001C3518">
      <w:pPr>
        <w:pStyle w:val="Default"/>
        <w:ind w:firstLine="709"/>
        <w:jc w:val="both"/>
        <w:rPr>
          <w:color w:val="auto"/>
        </w:rPr>
      </w:pPr>
      <w:r w:rsidRPr="00A1490E">
        <w:rPr>
          <w:color w:val="auto"/>
        </w:rPr>
        <w:t xml:space="preserve">1. Комиссия по подготовке проекта Правил (далее - Комиссия) создаётся в соответствии с требованиями статьи 31 Градостроительного кодекса Российской Федерации и осуществляет свою деятельность в соответствии с Конституцией Российской Федерации, законодательством Российской Федерации и </w:t>
      </w:r>
      <w:r>
        <w:rPr>
          <w:color w:val="auto"/>
        </w:rPr>
        <w:t>Краснодарского</w:t>
      </w:r>
      <w:r w:rsidRPr="00A1490E">
        <w:rPr>
          <w:color w:val="auto"/>
        </w:rPr>
        <w:t xml:space="preserve"> края, нормативными правовыми актами муниципального </w:t>
      </w:r>
      <w:r>
        <w:rPr>
          <w:color w:val="auto"/>
        </w:rPr>
        <w:t>образования Кавказский район</w:t>
      </w:r>
      <w:r w:rsidRPr="00A1490E">
        <w:rPr>
          <w:color w:val="auto"/>
        </w:rPr>
        <w:t>, Положением о Комиссии.</w:t>
      </w:r>
    </w:p>
    <w:p w14:paraId="47C52003" w14:textId="77777777" w:rsidR="001C3518" w:rsidRPr="00A1490E" w:rsidRDefault="001C3518" w:rsidP="001C3518">
      <w:pPr>
        <w:pStyle w:val="Default"/>
        <w:ind w:firstLine="709"/>
        <w:jc w:val="both"/>
        <w:rPr>
          <w:color w:val="auto"/>
        </w:rPr>
      </w:pPr>
      <w:r w:rsidRPr="00A1490E">
        <w:rPr>
          <w:color w:val="auto"/>
        </w:rPr>
        <w:t>2. Комиссия осуществляет свою деятельность на безвозмездной основе.</w:t>
      </w:r>
    </w:p>
    <w:p w14:paraId="7069E296" w14:textId="77777777" w:rsidR="001C3518" w:rsidRPr="00A1490E" w:rsidRDefault="001C3518" w:rsidP="001C3518">
      <w:pPr>
        <w:pStyle w:val="Default"/>
        <w:ind w:firstLine="709"/>
        <w:jc w:val="both"/>
        <w:rPr>
          <w:color w:val="auto"/>
        </w:rPr>
      </w:pPr>
      <w:r w:rsidRPr="00A1490E">
        <w:rPr>
          <w:color w:val="auto"/>
        </w:rPr>
        <w:t>3. Комиссия осуществляет свою деятельность в форме заседаний, в том числе проводимых в порядке публичных слушаний, общественных обсуждений.</w:t>
      </w:r>
    </w:p>
    <w:p w14:paraId="292689FB" w14:textId="77777777" w:rsidR="001C3518" w:rsidRPr="00A1490E" w:rsidRDefault="001C3518" w:rsidP="001C3518">
      <w:pPr>
        <w:pStyle w:val="Default"/>
        <w:ind w:firstLine="709"/>
        <w:jc w:val="both"/>
        <w:rPr>
          <w:color w:val="auto"/>
        </w:rPr>
      </w:pPr>
      <w:r w:rsidRPr="00A1490E">
        <w:rPr>
          <w:color w:val="auto"/>
        </w:rPr>
        <w:t>4. Заседания Комиссии могут проводиться в порядке публичных слушаний, общественных обсуждений, которые являются открытыми для всех заинтересованных лиц.</w:t>
      </w:r>
    </w:p>
    <w:p w14:paraId="468834D4" w14:textId="77777777" w:rsidR="001C3518" w:rsidRPr="00A1490E" w:rsidRDefault="001C3518" w:rsidP="001C3518">
      <w:pPr>
        <w:pStyle w:val="Default"/>
        <w:ind w:firstLine="709"/>
        <w:jc w:val="both"/>
        <w:rPr>
          <w:color w:val="auto"/>
        </w:rPr>
      </w:pPr>
      <w:r w:rsidRPr="00A1490E">
        <w:rPr>
          <w:color w:val="auto"/>
        </w:rPr>
        <w:t>5. Периодичность заседаний определяется председателем Комиссии.</w:t>
      </w:r>
    </w:p>
    <w:p w14:paraId="725F9044" w14:textId="77777777" w:rsidR="001C3518" w:rsidRPr="00A1490E" w:rsidRDefault="001C3518" w:rsidP="001C3518">
      <w:pPr>
        <w:pStyle w:val="Default"/>
        <w:ind w:firstLine="709"/>
        <w:jc w:val="both"/>
        <w:rPr>
          <w:color w:val="auto"/>
        </w:rPr>
      </w:pPr>
      <w:r w:rsidRPr="00A1490E">
        <w:rPr>
          <w:color w:val="auto"/>
        </w:rPr>
        <w:t>6. Решения Комиссии принимаются простым большинством голосов. При равенстве голосов голос председателя Комиссии является решающим.</w:t>
      </w:r>
    </w:p>
    <w:p w14:paraId="572E6614" w14:textId="77777777" w:rsidR="001C3518" w:rsidRDefault="001C3518" w:rsidP="001C3518">
      <w:pPr>
        <w:pStyle w:val="Default"/>
        <w:ind w:firstLine="709"/>
        <w:jc w:val="both"/>
        <w:rPr>
          <w:color w:val="auto"/>
        </w:rPr>
      </w:pPr>
      <w:r w:rsidRPr="00A1490E">
        <w:rPr>
          <w:color w:val="auto"/>
        </w:rPr>
        <w:t>7. Итоги каждого заседания оформляются подписанным председателем и секретарем Комиссии протоколом, к которому могут прилагаться копии материалов, связанных с темой заседания.</w:t>
      </w:r>
    </w:p>
    <w:p w14:paraId="2A0F0454" w14:textId="77777777" w:rsidR="001C3518" w:rsidRDefault="001C3518" w:rsidP="001C3518">
      <w:pPr>
        <w:pStyle w:val="Default"/>
        <w:ind w:firstLine="709"/>
        <w:jc w:val="both"/>
        <w:rPr>
          <w:color w:val="auto"/>
        </w:rPr>
      </w:pPr>
      <w:r>
        <w:rPr>
          <w:color w:val="auto"/>
        </w:rPr>
        <w:t xml:space="preserve">8. </w:t>
      </w:r>
      <w:r w:rsidRPr="002E54A4">
        <w:rPr>
          <w:color w:val="auto"/>
        </w:rPr>
        <w:t>Функции Комисси</w:t>
      </w:r>
      <w:r>
        <w:rPr>
          <w:color w:val="auto"/>
        </w:rPr>
        <w:t>и</w:t>
      </w:r>
      <w:r w:rsidRPr="002E54A4">
        <w:rPr>
          <w:color w:val="auto"/>
        </w:rPr>
        <w:t xml:space="preserve"> по подготовке проекта Правил землепользования и застройки могут быть возложены на Комиссию по землепользовани</w:t>
      </w:r>
      <w:r>
        <w:rPr>
          <w:color w:val="auto"/>
        </w:rPr>
        <w:t>ю</w:t>
      </w:r>
      <w:r w:rsidRPr="002E54A4">
        <w:rPr>
          <w:color w:val="auto"/>
        </w:rPr>
        <w:t xml:space="preserve"> и застройк</w:t>
      </w:r>
      <w:r>
        <w:rPr>
          <w:color w:val="auto"/>
        </w:rPr>
        <w:t>е</w:t>
      </w:r>
      <w:r w:rsidRPr="002E54A4">
        <w:rPr>
          <w:color w:val="auto"/>
        </w:rPr>
        <w:t xml:space="preserve"> </w:t>
      </w:r>
      <w:r>
        <w:rPr>
          <w:color w:val="auto"/>
        </w:rPr>
        <w:t>Лосевского сельского поселения Кавказского муниципального района Краснодарского</w:t>
      </w:r>
      <w:r w:rsidRPr="00FB347C">
        <w:rPr>
          <w:color w:val="auto"/>
        </w:rPr>
        <w:t xml:space="preserve"> края</w:t>
      </w:r>
      <w:r>
        <w:rPr>
          <w:color w:val="auto"/>
        </w:rPr>
        <w:t>.</w:t>
      </w:r>
    </w:p>
    <w:p w14:paraId="1D25D60C" w14:textId="77777777" w:rsidR="001C3518" w:rsidRPr="00B47FCE" w:rsidRDefault="001C3518" w:rsidP="001C3518">
      <w:pPr>
        <w:pStyle w:val="Default"/>
        <w:ind w:firstLine="709"/>
        <w:jc w:val="both"/>
        <w:rPr>
          <w:color w:val="auto"/>
        </w:rPr>
      </w:pPr>
    </w:p>
    <w:p w14:paraId="4F91416E" w14:textId="77777777" w:rsidR="001C3518" w:rsidRPr="00B47FCE" w:rsidRDefault="001C3518" w:rsidP="001C3518">
      <w:pPr>
        <w:pStyle w:val="20"/>
        <w:spacing w:before="0" w:line="240" w:lineRule="auto"/>
        <w:jc w:val="both"/>
        <w:rPr>
          <w:rFonts w:ascii="Times New Roman" w:hAnsi="Times New Roman" w:cs="Times New Roman"/>
          <w:b/>
          <w:i/>
          <w:color w:val="auto"/>
          <w:sz w:val="24"/>
          <w:szCs w:val="24"/>
        </w:rPr>
      </w:pPr>
      <w:bookmarkStart w:id="6" w:name="_Toc157792047"/>
      <w:r w:rsidRPr="00B47FCE">
        <w:rPr>
          <w:rFonts w:ascii="Times New Roman" w:hAnsi="Times New Roman" w:cs="Times New Roman"/>
          <w:b/>
          <w:i/>
          <w:color w:val="auto"/>
          <w:sz w:val="24"/>
          <w:szCs w:val="24"/>
        </w:rPr>
        <w:t>Статья 3. Полномочия комиссии по подготовке проекта Правил землепользования и застройки</w:t>
      </w:r>
      <w:bookmarkEnd w:id="6"/>
    </w:p>
    <w:p w14:paraId="12880636" w14:textId="77777777" w:rsidR="001C3518" w:rsidRPr="00B44065" w:rsidRDefault="001C3518" w:rsidP="001C3518">
      <w:pPr>
        <w:tabs>
          <w:tab w:val="left" w:pos="7175"/>
        </w:tabs>
        <w:autoSpaceDE w:val="0"/>
        <w:autoSpaceDN w:val="0"/>
        <w:adjustRightInd w:val="0"/>
        <w:spacing w:after="0" w:line="240" w:lineRule="auto"/>
        <w:ind w:firstLine="709"/>
        <w:jc w:val="both"/>
        <w:rPr>
          <w:rFonts w:ascii="Times New Roman" w:hAnsi="Times New Roman" w:cs="Times New Roman"/>
          <w:sz w:val="24"/>
          <w:szCs w:val="24"/>
        </w:rPr>
      </w:pPr>
      <w:r w:rsidRPr="00B44065">
        <w:rPr>
          <w:rFonts w:ascii="Times New Roman" w:hAnsi="Times New Roman" w:cs="Times New Roman"/>
          <w:sz w:val="24"/>
          <w:szCs w:val="24"/>
        </w:rPr>
        <w:t xml:space="preserve">1. Подготовка рекомендаций главе муниципального </w:t>
      </w:r>
      <w:r>
        <w:rPr>
          <w:rFonts w:ascii="Times New Roman" w:hAnsi="Times New Roman" w:cs="Times New Roman"/>
          <w:sz w:val="24"/>
          <w:szCs w:val="24"/>
        </w:rPr>
        <w:t>образования</w:t>
      </w:r>
      <w:r w:rsidRPr="00B44065">
        <w:rPr>
          <w:rFonts w:ascii="Times New Roman" w:hAnsi="Times New Roman" w:cs="Times New Roman"/>
          <w:sz w:val="24"/>
          <w:szCs w:val="24"/>
        </w:rPr>
        <w:t xml:space="preserve"> по вопросам подготовки проекта Правил или проекта внесения в них изменений, предоставления разрешений на условно разрешённый вид использования земельных участков или объектов капитального строительства, на отклонение от предельных параметров разрешённого строительства, реконструкции объектов капитального строительства.</w:t>
      </w:r>
    </w:p>
    <w:p w14:paraId="0762F2A7" w14:textId="77777777" w:rsidR="001C3518" w:rsidRPr="00B44065" w:rsidRDefault="001C3518" w:rsidP="001C3518">
      <w:pPr>
        <w:tabs>
          <w:tab w:val="left" w:pos="7175"/>
        </w:tabs>
        <w:autoSpaceDE w:val="0"/>
        <w:autoSpaceDN w:val="0"/>
        <w:adjustRightInd w:val="0"/>
        <w:spacing w:after="0" w:line="240" w:lineRule="auto"/>
        <w:ind w:firstLine="709"/>
        <w:jc w:val="both"/>
        <w:rPr>
          <w:rFonts w:ascii="Times New Roman" w:hAnsi="Times New Roman" w:cs="Times New Roman"/>
          <w:sz w:val="24"/>
          <w:szCs w:val="24"/>
        </w:rPr>
      </w:pPr>
      <w:r w:rsidRPr="00B44065">
        <w:rPr>
          <w:rFonts w:ascii="Times New Roman" w:hAnsi="Times New Roman" w:cs="Times New Roman"/>
          <w:sz w:val="24"/>
          <w:szCs w:val="24"/>
        </w:rPr>
        <w:t xml:space="preserve">2. Рассмотрение предложений органов власти, в случаях, определённых частью 3 статьи 33 Градостроительного кодекса Российской Федерации, физических или юридических лиц в связи с подготовкой проекта Правил или проекта внесения в них изменений, предоставлением разрешений на условно разрешённый вид использования земельных участков или объектов </w:t>
      </w:r>
      <w:r w:rsidRPr="00B44065">
        <w:rPr>
          <w:rFonts w:ascii="Times New Roman" w:hAnsi="Times New Roman" w:cs="Times New Roman"/>
          <w:sz w:val="24"/>
          <w:szCs w:val="24"/>
        </w:rPr>
        <w:lastRenderedPageBreak/>
        <w:t>капитального строительства, отклонением от предельных параметров разрешённого строительства, реконструкции объектов капитального строительства.</w:t>
      </w:r>
    </w:p>
    <w:p w14:paraId="7A03AA82" w14:textId="77777777" w:rsidR="001C3518" w:rsidRPr="00B44065" w:rsidRDefault="001C3518" w:rsidP="001C3518">
      <w:pPr>
        <w:tabs>
          <w:tab w:val="left" w:pos="7175"/>
        </w:tabs>
        <w:autoSpaceDE w:val="0"/>
        <w:autoSpaceDN w:val="0"/>
        <w:adjustRightInd w:val="0"/>
        <w:spacing w:after="0" w:line="240" w:lineRule="auto"/>
        <w:ind w:firstLine="709"/>
        <w:jc w:val="both"/>
        <w:rPr>
          <w:rFonts w:ascii="Times New Roman" w:hAnsi="Times New Roman" w:cs="Times New Roman"/>
          <w:sz w:val="24"/>
          <w:szCs w:val="24"/>
        </w:rPr>
      </w:pPr>
      <w:r w:rsidRPr="00B44065">
        <w:rPr>
          <w:rFonts w:ascii="Times New Roman" w:hAnsi="Times New Roman" w:cs="Times New Roman"/>
          <w:sz w:val="24"/>
          <w:szCs w:val="24"/>
        </w:rPr>
        <w:t>3. Организация и проведение публичных слушаний по рассмотрению проекта Правил или проекта внесения в них изменений, вопросов предоставления разрешений на условно разрешённый вид использования земельных участков или объектов капитального строительства, отклонения от предельных параметров разрешённого строительства, реконструкции объектов капитального строительства.</w:t>
      </w:r>
    </w:p>
    <w:p w14:paraId="79B1461E" w14:textId="77777777" w:rsidR="001C3518" w:rsidRPr="00B44065" w:rsidRDefault="001C3518" w:rsidP="001C3518">
      <w:pPr>
        <w:tabs>
          <w:tab w:val="left" w:pos="7175"/>
        </w:tabs>
        <w:autoSpaceDE w:val="0"/>
        <w:autoSpaceDN w:val="0"/>
        <w:adjustRightInd w:val="0"/>
        <w:spacing w:after="0" w:line="240" w:lineRule="auto"/>
        <w:ind w:firstLine="709"/>
        <w:jc w:val="both"/>
        <w:rPr>
          <w:rFonts w:ascii="Times New Roman" w:hAnsi="Times New Roman" w:cs="Times New Roman"/>
          <w:sz w:val="24"/>
          <w:szCs w:val="24"/>
        </w:rPr>
      </w:pPr>
      <w:r w:rsidRPr="00B44065">
        <w:rPr>
          <w:rFonts w:ascii="Times New Roman" w:hAnsi="Times New Roman" w:cs="Times New Roman"/>
          <w:sz w:val="24"/>
          <w:szCs w:val="24"/>
        </w:rPr>
        <w:t>4. Подготовка протоколов публичных слушаний, заключений о результатах публичных слушаний.</w:t>
      </w:r>
    </w:p>
    <w:p w14:paraId="20DBE7B5" w14:textId="77777777" w:rsidR="001C3518" w:rsidRDefault="001C3518" w:rsidP="001C3518">
      <w:pPr>
        <w:tabs>
          <w:tab w:val="left" w:pos="7175"/>
        </w:tabs>
        <w:autoSpaceDE w:val="0"/>
        <w:autoSpaceDN w:val="0"/>
        <w:adjustRightInd w:val="0"/>
        <w:spacing w:after="0" w:line="240" w:lineRule="auto"/>
        <w:ind w:firstLine="709"/>
        <w:jc w:val="both"/>
        <w:rPr>
          <w:rFonts w:ascii="Times New Roman" w:hAnsi="Times New Roman" w:cs="Times New Roman"/>
          <w:sz w:val="24"/>
          <w:szCs w:val="24"/>
        </w:rPr>
      </w:pPr>
      <w:r w:rsidRPr="00B44065">
        <w:rPr>
          <w:rFonts w:ascii="Times New Roman" w:hAnsi="Times New Roman" w:cs="Times New Roman"/>
          <w:sz w:val="24"/>
          <w:szCs w:val="24"/>
        </w:rPr>
        <w:t xml:space="preserve">5. После завершения публичных слушаний по проекту Правил или проекту внесения в них изменений Комиссия с учётом результатов таких слушаний обеспечивает внесение изменений в проект Правил или проект внесения в них изменений и представляет указанный проект главе муниципального </w:t>
      </w:r>
      <w:r>
        <w:rPr>
          <w:rFonts w:ascii="Times New Roman" w:hAnsi="Times New Roman" w:cs="Times New Roman"/>
          <w:sz w:val="24"/>
          <w:szCs w:val="24"/>
        </w:rPr>
        <w:t>образования</w:t>
      </w:r>
      <w:r w:rsidRPr="00B44065">
        <w:rPr>
          <w:rFonts w:ascii="Times New Roman" w:hAnsi="Times New Roman" w:cs="Times New Roman"/>
          <w:sz w:val="24"/>
          <w:szCs w:val="24"/>
        </w:rPr>
        <w:t>.</w:t>
      </w:r>
    </w:p>
    <w:p w14:paraId="2F54D981" w14:textId="77777777" w:rsidR="001C3518" w:rsidRPr="00B47FCE" w:rsidRDefault="001C3518" w:rsidP="001C3518">
      <w:pPr>
        <w:tabs>
          <w:tab w:val="left" w:pos="7175"/>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r>
    </w:p>
    <w:p w14:paraId="65290007" w14:textId="77777777" w:rsidR="001C3518" w:rsidRPr="00B47FCE" w:rsidRDefault="001C3518" w:rsidP="001A3398">
      <w:pPr>
        <w:pStyle w:val="20"/>
        <w:spacing w:before="0" w:line="240" w:lineRule="auto"/>
        <w:jc w:val="both"/>
        <w:rPr>
          <w:rFonts w:ascii="Times New Roman" w:hAnsi="Times New Roman" w:cs="Times New Roman"/>
          <w:b/>
          <w:i/>
          <w:color w:val="auto"/>
          <w:sz w:val="24"/>
          <w:szCs w:val="24"/>
        </w:rPr>
      </w:pPr>
      <w:bookmarkStart w:id="7" w:name="_Toc157792048"/>
      <w:r w:rsidRPr="001A3398">
        <w:rPr>
          <w:rFonts w:ascii="Times New Roman" w:hAnsi="Times New Roman" w:cs="Times New Roman"/>
          <w:b/>
          <w:i/>
          <w:color w:val="auto"/>
          <w:sz w:val="24"/>
          <w:szCs w:val="24"/>
        </w:rPr>
        <w:t>Статья 4. Образование земельных участков из земель или земельных участков, находящихся в государственной или муниципальной собственности</w:t>
      </w:r>
      <w:bookmarkEnd w:id="7"/>
      <w:r w:rsidRPr="00B47FCE">
        <w:rPr>
          <w:rFonts w:ascii="Times New Roman" w:hAnsi="Times New Roman" w:cs="Times New Roman"/>
          <w:b/>
          <w:i/>
          <w:color w:val="auto"/>
          <w:sz w:val="24"/>
          <w:szCs w:val="24"/>
        </w:rPr>
        <w:t xml:space="preserve"> </w:t>
      </w:r>
    </w:p>
    <w:p w14:paraId="70F30866" w14:textId="77777777" w:rsidR="001C3518" w:rsidRPr="00174E21"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174E21">
        <w:rPr>
          <w:rFonts w:ascii="Times New Roman" w:hAnsi="Times New Roman" w:cs="Times New Roman"/>
          <w:sz w:val="24"/>
          <w:szCs w:val="24"/>
        </w:rPr>
        <w:t>1.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3696148F" w14:textId="77777777" w:rsidR="001C3518" w:rsidRPr="00174E21"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174E21">
        <w:rPr>
          <w:rFonts w:ascii="Times New Roman" w:hAnsi="Times New Roman" w:cs="Times New Roman"/>
          <w:sz w:val="24"/>
          <w:szCs w:val="24"/>
        </w:rPr>
        <w:t>1) проект межевания территории, утверждённый в соответствии с Градостроительным кодексом Российской Федерации;</w:t>
      </w:r>
    </w:p>
    <w:p w14:paraId="369F942E" w14:textId="77777777" w:rsidR="001C3518" w:rsidRPr="00174E21"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174E21">
        <w:rPr>
          <w:rFonts w:ascii="Times New Roman" w:hAnsi="Times New Roman" w:cs="Times New Roman"/>
          <w:sz w:val="24"/>
          <w:szCs w:val="24"/>
        </w:rPr>
        <w:t>2) проектная документация лесных участков;</w:t>
      </w:r>
    </w:p>
    <w:p w14:paraId="23048792" w14:textId="77777777" w:rsidR="001C3518" w:rsidRPr="00174E21"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174E21">
        <w:rPr>
          <w:rFonts w:ascii="Times New Roman" w:hAnsi="Times New Roman" w:cs="Times New Roman"/>
          <w:sz w:val="24"/>
          <w:szCs w:val="24"/>
        </w:rPr>
        <w:t>3) утверждённая схема расположения земельного участка или земельных участков на кадастровом плане территории.</w:t>
      </w:r>
    </w:p>
    <w:p w14:paraId="7FD1C43A" w14:textId="77777777" w:rsidR="001C3518"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174E21">
        <w:rPr>
          <w:rFonts w:ascii="Times New Roman" w:hAnsi="Times New Roman" w:cs="Times New Roman"/>
          <w:sz w:val="24"/>
          <w:szCs w:val="24"/>
        </w:rPr>
        <w:t>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утверждённой схемой расположения земельного участка или земельных участков на кадастровом плане территории при отсутствии утверждённого проекта межевания территории с учётом положений, предусмотренных частью 3 настоящей статьи, за исключением случаев, установленных федеральными законами.</w:t>
      </w:r>
    </w:p>
    <w:p w14:paraId="2D61DD42" w14:textId="77777777" w:rsidR="001C3518" w:rsidRPr="00517EA2" w:rsidRDefault="00415E4F" w:rsidP="001C3518">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17EA2">
        <w:rPr>
          <w:rFonts w:ascii="Times New Roman" w:hAnsi="Times New Roman" w:cs="Times New Roman"/>
          <w:color w:val="000000" w:themeColor="text1"/>
          <w:sz w:val="24"/>
          <w:szCs w:val="24"/>
        </w:rPr>
        <w:t xml:space="preserve">Образование лесных участков в целях размещения линейных объектов осуществляется на основании утвержденного проекта межевания территории. </w:t>
      </w:r>
    </w:p>
    <w:p w14:paraId="1E71EDF1" w14:textId="77777777" w:rsidR="00415E4F" w:rsidRPr="00517EA2" w:rsidRDefault="00415E4F" w:rsidP="001C3518">
      <w:pPr>
        <w:autoSpaceDE w:val="0"/>
        <w:autoSpaceDN w:val="0"/>
        <w:adjustRightInd w:val="0"/>
        <w:spacing w:after="0" w:line="240" w:lineRule="auto"/>
        <w:ind w:firstLine="709"/>
        <w:jc w:val="both"/>
        <w:rPr>
          <w:rFonts w:ascii="Times New Roman" w:hAnsi="Times New Roman" w:cs="Times New Roman"/>
          <w:color w:val="000000" w:themeColor="text1"/>
          <w:sz w:val="24"/>
          <w:szCs w:val="24"/>
          <w:shd w:val="clear" w:color="auto" w:fill="FFFFFF"/>
        </w:rPr>
      </w:pPr>
      <w:r w:rsidRPr="00517EA2">
        <w:rPr>
          <w:rFonts w:ascii="Times New Roman" w:hAnsi="Times New Roman" w:cs="Times New Roman"/>
          <w:color w:val="000000" w:themeColor="text1"/>
          <w:sz w:val="24"/>
          <w:szCs w:val="24"/>
          <w:shd w:val="clear" w:color="auto" w:fill="FFFFFF"/>
        </w:rPr>
        <w:t>Образование земельного участка, на котором расположен гараж, отвечающий требованиям </w:t>
      </w:r>
      <w:hyperlink r:id="rId10" w:anchor="/document/12124625/entry/372" w:history="1">
        <w:r w:rsidRPr="00517EA2">
          <w:rPr>
            <w:rFonts w:ascii="Times New Roman" w:hAnsi="Times New Roman" w:cs="Times New Roman"/>
            <w:color w:val="000000" w:themeColor="text1"/>
            <w:sz w:val="24"/>
            <w:szCs w:val="24"/>
            <w:shd w:val="clear" w:color="auto" w:fill="FFFFFF"/>
          </w:rPr>
          <w:t>пункта 2</w:t>
        </w:r>
      </w:hyperlink>
      <w:r w:rsidR="00306759" w:rsidRPr="00517EA2">
        <w:rPr>
          <w:rFonts w:ascii="Times New Roman" w:hAnsi="Times New Roman" w:cs="Times New Roman"/>
          <w:color w:val="000000" w:themeColor="text1"/>
          <w:sz w:val="24"/>
          <w:szCs w:val="24"/>
        </w:rPr>
        <w:t xml:space="preserve"> статьи 3.7 </w:t>
      </w:r>
      <w:r w:rsidR="00306759" w:rsidRPr="00517EA2">
        <w:rPr>
          <w:rFonts w:ascii="Times New Roman" w:hAnsi="Times New Roman" w:cs="Times New Roman"/>
          <w:color w:val="000000" w:themeColor="text1"/>
          <w:sz w:val="24"/>
          <w:szCs w:val="24"/>
          <w:shd w:val="clear" w:color="auto" w:fill="FFFFFF"/>
        </w:rPr>
        <w:t>Федеральный закон от 25 октября 2001 г. №137-ФЗ «О введении в действие Земельного кодекса Российской Федерации»</w:t>
      </w:r>
      <w:r w:rsidRPr="00517EA2">
        <w:rPr>
          <w:rFonts w:ascii="Times New Roman" w:hAnsi="Times New Roman" w:cs="Times New Roman"/>
          <w:color w:val="000000" w:themeColor="text1"/>
          <w:sz w:val="24"/>
          <w:szCs w:val="24"/>
          <w:shd w:val="clear" w:color="auto" w:fill="FFFFFF"/>
        </w:rPr>
        <w:t>, из земель или земельных участков, находящихся в государственной или муниципальной собственности, осуществляется на основании схемы расположения земельного участка на кадастровом плане территории в случае, если отсутствует утвержденный проект межевания территории, предусматривающий образование такого земельного участка, либо утвержденный проект межевания территории не предусматривает образование такого земельного участка.</w:t>
      </w:r>
    </w:p>
    <w:p w14:paraId="13C1FC89" w14:textId="77777777" w:rsidR="001C3518" w:rsidRPr="00517EA2" w:rsidRDefault="00306759" w:rsidP="001C3518">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r w:rsidRPr="00517EA2">
        <w:rPr>
          <w:rFonts w:ascii="PT Serif" w:hAnsi="PT Serif"/>
          <w:color w:val="000000" w:themeColor="text1"/>
          <w:sz w:val="23"/>
          <w:szCs w:val="23"/>
          <w:shd w:val="clear" w:color="auto" w:fill="FFFFFF"/>
        </w:rPr>
        <w:t xml:space="preserve">Местоположение границ территории гаражного назначения определяется проектом межевания территории. Разработка проекта планировки территории не является обязательной, однако может быть осуществлена по решению общего собрания собственников гаражей или членов гаражного кооператива (ст.3 </w:t>
      </w:r>
      <w:r w:rsidR="001C3518" w:rsidRPr="00517EA2">
        <w:rPr>
          <w:rFonts w:ascii="Times New Roman" w:hAnsi="Times New Roman" w:cs="Times New Roman"/>
          <w:bCs/>
          <w:color w:val="000000" w:themeColor="text1"/>
          <w:sz w:val="24"/>
          <w:szCs w:val="24"/>
          <w:shd w:val="clear" w:color="auto" w:fill="FFFFFF"/>
        </w:rPr>
        <w:t>Федеральн</w:t>
      </w:r>
      <w:r w:rsidRPr="00517EA2">
        <w:rPr>
          <w:rFonts w:ascii="Times New Roman" w:hAnsi="Times New Roman" w:cs="Times New Roman"/>
          <w:bCs/>
          <w:color w:val="000000" w:themeColor="text1"/>
          <w:sz w:val="24"/>
          <w:szCs w:val="24"/>
          <w:shd w:val="clear" w:color="auto" w:fill="FFFFFF"/>
        </w:rPr>
        <w:t>ого</w:t>
      </w:r>
      <w:r w:rsidR="001C3518" w:rsidRPr="00517EA2">
        <w:rPr>
          <w:rFonts w:ascii="Times New Roman" w:hAnsi="Times New Roman" w:cs="Times New Roman"/>
          <w:bCs/>
          <w:color w:val="000000" w:themeColor="text1"/>
          <w:sz w:val="24"/>
          <w:szCs w:val="24"/>
          <w:shd w:val="clear" w:color="auto" w:fill="FFFFFF"/>
        </w:rPr>
        <w:t xml:space="preserve"> закон</w:t>
      </w:r>
      <w:r w:rsidRPr="00517EA2">
        <w:rPr>
          <w:rFonts w:ascii="Times New Roman" w:hAnsi="Times New Roman" w:cs="Times New Roman"/>
          <w:bCs/>
          <w:color w:val="000000" w:themeColor="text1"/>
          <w:sz w:val="24"/>
          <w:szCs w:val="24"/>
          <w:shd w:val="clear" w:color="auto" w:fill="FFFFFF"/>
        </w:rPr>
        <w:t>а</w:t>
      </w:r>
      <w:r w:rsidR="001C3518" w:rsidRPr="00517EA2">
        <w:rPr>
          <w:rFonts w:ascii="Times New Roman" w:hAnsi="Times New Roman" w:cs="Times New Roman"/>
          <w:bCs/>
          <w:color w:val="000000" w:themeColor="text1"/>
          <w:sz w:val="24"/>
          <w:szCs w:val="24"/>
          <w:shd w:val="clear" w:color="auto" w:fill="FFFFFF"/>
        </w:rPr>
        <w:t xml:space="preserve"> </w:t>
      </w:r>
      <w:r w:rsidRPr="00517EA2">
        <w:rPr>
          <w:rFonts w:ascii="Times New Roman" w:hAnsi="Times New Roman" w:cs="Times New Roman"/>
          <w:bCs/>
          <w:color w:val="000000" w:themeColor="text1"/>
          <w:sz w:val="24"/>
          <w:szCs w:val="24"/>
          <w:shd w:val="clear" w:color="auto" w:fill="FFFFFF"/>
        </w:rPr>
        <w:t xml:space="preserve">             </w:t>
      </w:r>
      <w:r w:rsidR="001C3518" w:rsidRPr="00517EA2">
        <w:rPr>
          <w:rFonts w:ascii="Times New Roman" w:hAnsi="Times New Roman" w:cs="Times New Roman"/>
          <w:bCs/>
          <w:color w:val="000000" w:themeColor="text1"/>
          <w:sz w:val="24"/>
          <w:szCs w:val="24"/>
          <w:shd w:val="clear" w:color="auto" w:fill="FFFFFF"/>
        </w:rPr>
        <w:t xml:space="preserve">от 24 июля 2023 г. </w:t>
      </w:r>
      <w:r w:rsidRPr="00517EA2">
        <w:rPr>
          <w:rFonts w:ascii="Times New Roman" w:hAnsi="Times New Roman" w:cs="Times New Roman"/>
          <w:bCs/>
          <w:color w:val="000000" w:themeColor="text1"/>
          <w:sz w:val="24"/>
          <w:szCs w:val="24"/>
          <w:shd w:val="clear" w:color="auto" w:fill="FFFFFF"/>
        </w:rPr>
        <w:t>№</w:t>
      </w:r>
      <w:r w:rsidR="001C3518" w:rsidRPr="00517EA2">
        <w:rPr>
          <w:rFonts w:ascii="Times New Roman" w:hAnsi="Times New Roman" w:cs="Times New Roman"/>
          <w:bCs/>
          <w:color w:val="000000" w:themeColor="text1"/>
          <w:sz w:val="24"/>
          <w:szCs w:val="24"/>
          <w:shd w:val="clear" w:color="auto" w:fill="FFFFFF"/>
        </w:rPr>
        <w:t xml:space="preserve">338-ФЗ </w:t>
      </w:r>
      <w:r w:rsidRPr="00517EA2">
        <w:rPr>
          <w:rFonts w:ascii="Times New Roman" w:hAnsi="Times New Roman" w:cs="Times New Roman"/>
          <w:bCs/>
          <w:color w:val="000000" w:themeColor="text1"/>
          <w:sz w:val="24"/>
          <w:szCs w:val="24"/>
          <w:shd w:val="clear" w:color="auto" w:fill="FFFFFF"/>
        </w:rPr>
        <w:t>«</w:t>
      </w:r>
      <w:r w:rsidR="001C3518" w:rsidRPr="00517EA2">
        <w:rPr>
          <w:rFonts w:ascii="Times New Roman" w:hAnsi="Times New Roman" w:cs="Times New Roman"/>
          <w:bCs/>
          <w:color w:val="000000" w:themeColor="text1"/>
          <w:sz w:val="24"/>
          <w:szCs w:val="24"/>
          <w:shd w:val="clear" w:color="auto" w:fill="FFFFFF"/>
        </w:rPr>
        <w:t>О гаражных объединениях и о внесении изменений в отдельные законодательные акты Российской Федерации</w:t>
      </w:r>
      <w:r w:rsidRPr="00517EA2">
        <w:rPr>
          <w:rFonts w:ascii="Times New Roman" w:hAnsi="Times New Roman" w:cs="Times New Roman"/>
          <w:bCs/>
          <w:color w:val="000000" w:themeColor="text1"/>
          <w:sz w:val="24"/>
          <w:szCs w:val="24"/>
          <w:shd w:val="clear" w:color="auto" w:fill="FFFFFF"/>
        </w:rPr>
        <w:t>»)</w:t>
      </w:r>
      <w:r w:rsidR="00BB5762" w:rsidRPr="00517EA2">
        <w:rPr>
          <w:rFonts w:ascii="Times New Roman" w:hAnsi="Times New Roman" w:cs="Times New Roman"/>
          <w:b/>
          <w:color w:val="000000" w:themeColor="text1"/>
          <w:sz w:val="24"/>
          <w:szCs w:val="24"/>
          <w:shd w:val="clear" w:color="auto" w:fill="FFFFFF"/>
        </w:rPr>
        <w:t>.</w:t>
      </w:r>
    </w:p>
    <w:p w14:paraId="1401E046" w14:textId="77777777" w:rsidR="001C3518" w:rsidRPr="003B459E"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59E">
        <w:rPr>
          <w:rFonts w:ascii="Times New Roman" w:hAnsi="Times New Roman" w:cs="Times New Roman"/>
          <w:sz w:val="24"/>
          <w:szCs w:val="24"/>
        </w:rPr>
        <w:t>3. Исключительно в соответствии с утверждённым проектом межевания территории осуществляется образование земельных участков:</w:t>
      </w:r>
    </w:p>
    <w:p w14:paraId="2705A25E" w14:textId="77777777" w:rsidR="001C3518" w:rsidRPr="003B459E" w:rsidRDefault="003F29E1" w:rsidP="001C3518">
      <w:pPr>
        <w:autoSpaceDE w:val="0"/>
        <w:autoSpaceDN w:val="0"/>
        <w:adjustRightInd w:val="0"/>
        <w:spacing w:after="0" w:line="240" w:lineRule="auto"/>
        <w:ind w:firstLine="709"/>
        <w:jc w:val="both"/>
        <w:rPr>
          <w:rFonts w:ascii="Times New Roman" w:hAnsi="Times New Roman" w:cs="Times New Roman"/>
          <w:sz w:val="24"/>
          <w:szCs w:val="24"/>
        </w:rPr>
      </w:pPr>
      <w:r w:rsidRPr="003B459E">
        <w:rPr>
          <w:rFonts w:ascii="Times New Roman" w:hAnsi="Times New Roman" w:cs="Times New Roman"/>
          <w:sz w:val="24"/>
          <w:szCs w:val="24"/>
        </w:rPr>
        <w:t>1</w:t>
      </w:r>
      <w:r w:rsidR="001C3518" w:rsidRPr="003B459E">
        <w:rPr>
          <w:rFonts w:ascii="Times New Roman" w:hAnsi="Times New Roman" w:cs="Times New Roman"/>
          <w:sz w:val="24"/>
          <w:szCs w:val="24"/>
        </w:rPr>
        <w:t>) из земельного участка, предоставленного садоводческому или огородническому некоммерческому товариществу</w:t>
      </w:r>
      <w:r w:rsidRPr="003B459E">
        <w:rPr>
          <w:rFonts w:ascii="Times New Roman" w:hAnsi="Times New Roman" w:cs="Times New Roman"/>
          <w:sz w:val="24"/>
          <w:szCs w:val="24"/>
        </w:rPr>
        <w:t>;</w:t>
      </w:r>
    </w:p>
    <w:p w14:paraId="1E32A7D3" w14:textId="77777777" w:rsidR="001C3518" w:rsidRPr="003B459E" w:rsidRDefault="003F29E1" w:rsidP="001C3518">
      <w:pPr>
        <w:autoSpaceDE w:val="0"/>
        <w:autoSpaceDN w:val="0"/>
        <w:adjustRightInd w:val="0"/>
        <w:spacing w:after="0" w:line="240" w:lineRule="auto"/>
        <w:ind w:firstLine="709"/>
        <w:jc w:val="both"/>
        <w:rPr>
          <w:rFonts w:ascii="Times New Roman" w:hAnsi="Times New Roman" w:cs="Times New Roman"/>
          <w:sz w:val="24"/>
          <w:szCs w:val="24"/>
        </w:rPr>
      </w:pPr>
      <w:r w:rsidRPr="003B459E">
        <w:rPr>
          <w:rFonts w:ascii="Times New Roman" w:hAnsi="Times New Roman" w:cs="Times New Roman"/>
          <w:sz w:val="24"/>
          <w:szCs w:val="24"/>
          <w:shd w:val="clear" w:color="auto" w:fill="FFFFFF"/>
        </w:rPr>
        <w:t>2</w:t>
      </w:r>
      <w:r w:rsidR="001C3518" w:rsidRPr="003B459E">
        <w:rPr>
          <w:rFonts w:ascii="Times New Roman" w:hAnsi="Times New Roman" w:cs="Times New Roman"/>
          <w:sz w:val="24"/>
          <w:szCs w:val="24"/>
          <w:shd w:val="clear" w:color="auto" w:fill="FFFFFF"/>
        </w:rPr>
        <w:t>)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11" w:anchor="/document/12138267/entry/13" w:history="1">
        <w:r w:rsidR="001C3518" w:rsidRPr="003B459E">
          <w:rPr>
            <w:rFonts w:ascii="Times New Roman" w:hAnsi="Times New Roman" w:cs="Times New Roman"/>
            <w:sz w:val="24"/>
            <w:szCs w:val="24"/>
            <w:shd w:val="clear" w:color="auto" w:fill="FFFFFF"/>
          </w:rPr>
          <w:t>статьей 13</w:t>
        </w:r>
      </w:hyperlink>
      <w:r w:rsidR="001C3518" w:rsidRPr="003B459E">
        <w:rPr>
          <w:rFonts w:ascii="Times New Roman" w:hAnsi="Times New Roman" w:cs="Times New Roman"/>
          <w:sz w:val="24"/>
          <w:szCs w:val="24"/>
          <w:shd w:val="clear" w:color="auto" w:fill="FFFFFF"/>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w:t>
      </w:r>
      <w:r w:rsidR="001C3518" w:rsidRPr="003B459E">
        <w:rPr>
          <w:rFonts w:ascii="Times New Roman" w:hAnsi="Times New Roman" w:cs="Times New Roman"/>
          <w:sz w:val="24"/>
          <w:szCs w:val="24"/>
          <w:shd w:val="clear" w:color="auto" w:fill="FFFFFF"/>
        </w:rPr>
        <w:lastRenderedPageBreak/>
        <w:t>изменений в некоторые законодательные акты Российской Федерации", </w:t>
      </w:r>
      <w:hyperlink r:id="rId12" w:anchor="/document/12161615/entry/3" w:history="1">
        <w:r w:rsidR="001C3518" w:rsidRPr="003B459E">
          <w:rPr>
            <w:rFonts w:ascii="Times New Roman" w:hAnsi="Times New Roman" w:cs="Times New Roman"/>
            <w:sz w:val="24"/>
            <w:szCs w:val="24"/>
            <w:shd w:val="clear" w:color="auto" w:fill="FFFFFF"/>
          </w:rPr>
          <w:t>статьей 3</w:t>
        </w:r>
      </w:hyperlink>
      <w:r w:rsidR="001C3518" w:rsidRPr="003B459E">
        <w:rPr>
          <w:rFonts w:ascii="Times New Roman" w:hAnsi="Times New Roman" w:cs="Times New Roman"/>
          <w:sz w:val="24"/>
          <w:szCs w:val="24"/>
          <w:shd w:val="clear" w:color="auto" w:fill="FFFFFF"/>
        </w:rPr>
        <w:t> Федерального закона от 24 июля 2008 года N 161-ФЗ "О содействии развитию жилищного строительства, созданию объектов туристской инфраструктуры и иному развитию территорий",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образования земельного участка, на котором расположены многоквартирный дом и иные входящие в состав такого дома объекты недвижимого имущества, а также образования земельного участка в целях его предоставления собственникам расположенных на нем зданий, сооружений;</w:t>
      </w:r>
    </w:p>
    <w:p w14:paraId="185CFB8F" w14:textId="77777777" w:rsidR="001C3518" w:rsidRPr="003B459E" w:rsidRDefault="003F29E1" w:rsidP="001C3518">
      <w:pPr>
        <w:autoSpaceDE w:val="0"/>
        <w:autoSpaceDN w:val="0"/>
        <w:adjustRightInd w:val="0"/>
        <w:spacing w:after="0" w:line="240" w:lineRule="auto"/>
        <w:ind w:firstLine="709"/>
        <w:jc w:val="both"/>
        <w:rPr>
          <w:rFonts w:ascii="Times New Roman" w:hAnsi="Times New Roman" w:cs="Times New Roman"/>
          <w:sz w:val="24"/>
          <w:szCs w:val="24"/>
        </w:rPr>
      </w:pPr>
      <w:hyperlink r:id="rId13" w:anchor="/document/71170916/entry/0" w:history="1">
        <w:r w:rsidRPr="003B459E">
          <w:rPr>
            <w:rFonts w:ascii="Times New Roman" w:hAnsi="Times New Roman" w:cs="Times New Roman"/>
            <w:sz w:val="24"/>
            <w:szCs w:val="24"/>
            <w:shd w:val="clear" w:color="auto" w:fill="FFFFFF"/>
          </w:rPr>
          <w:t>3</w:t>
        </w:r>
        <w:r w:rsidR="001C3518" w:rsidRPr="003B459E">
          <w:rPr>
            <w:rFonts w:ascii="Times New Roman" w:hAnsi="Times New Roman" w:cs="Times New Roman"/>
            <w:sz w:val="24"/>
            <w:szCs w:val="24"/>
            <w:shd w:val="clear" w:color="auto" w:fill="FFFFFF"/>
          </w:rPr>
          <w:t>)</w:t>
        </w:r>
      </w:hyperlink>
      <w:r w:rsidR="001C3518" w:rsidRPr="003B459E">
        <w:rPr>
          <w:rFonts w:ascii="Times New Roman" w:hAnsi="Times New Roman" w:cs="Times New Roman"/>
          <w:sz w:val="24"/>
          <w:szCs w:val="24"/>
          <w:shd w:val="clear" w:color="auto" w:fill="FFFFFF"/>
        </w:rPr>
        <w:t> для строительства, реконструкции линейных объектов федерального, регионального или местного значения, за исключением линейных объектов, для строительства, реконструкции которых не требуется подготовка документации по планировке территории;</w:t>
      </w:r>
    </w:p>
    <w:p w14:paraId="422B4F60" w14:textId="77777777" w:rsidR="001C3518" w:rsidRPr="003B459E" w:rsidRDefault="003F29E1" w:rsidP="001C3518">
      <w:pPr>
        <w:autoSpaceDE w:val="0"/>
        <w:autoSpaceDN w:val="0"/>
        <w:adjustRightInd w:val="0"/>
        <w:spacing w:after="0" w:line="240" w:lineRule="auto"/>
        <w:ind w:firstLine="709"/>
        <w:jc w:val="both"/>
        <w:rPr>
          <w:rFonts w:ascii="Times New Roman" w:hAnsi="Times New Roman" w:cs="Times New Roman"/>
          <w:sz w:val="24"/>
          <w:szCs w:val="24"/>
        </w:rPr>
      </w:pPr>
      <w:r w:rsidRPr="003B459E">
        <w:rPr>
          <w:rFonts w:ascii="Times New Roman" w:hAnsi="Times New Roman" w:cs="Times New Roman"/>
          <w:sz w:val="24"/>
          <w:szCs w:val="24"/>
        </w:rPr>
        <w:t>4</w:t>
      </w:r>
      <w:r w:rsidR="001C3518" w:rsidRPr="003B459E">
        <w:rPr>
          <w:rFonts w:ascii="Times New Roman" w:hAnsi="Times New Roman" w:cs="Times New Roman"/>
          <w:sz w:val="24"/>
          <w:szCs w:val="24"/>
        </w:rPr>
        <w:t>)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Pr="003B459E">
        <w:rPr>
          <w:rFonts w:ascii="Times New Roman" w:hAnsi="Times New Roman" w:cs="Times New Roman"/>
          <w:sz w:val="24"/>
          <w:szCs w:val="24"/>
        </w:rPr>
        <w:t>;</w:t>
      </w:r>
    </w:p>
    <w:p w14:paraId="1290F915" w14:textId="77777777" w:rsidR="003F29E1" w:rsidRPr="003B459E" w:rsidRDefault="003F29E1" w:rsidP="001C3518">
      <w:pPr>
        <w:autoSpaceDE w:val="0"/>
        <w:autoSpaceDN w:val="0"/>
        <w:adjustRightInd w:val="0"/>
        <w:spacing w:after="0" w:line="240" w:lineRule="auto"/>
        <w:ind w:firstLine="709"/>
        <w:jc w:val="both"/>
        <w:rPr>
          <w:rFonts w:ascii="Times New Roman" w:hAnsi="Times New Roman" w:cs="Times New Roman"/>
          <w:sz w:val="24"/>
          <w:szCs w:val="24"/>
        </w:rPr>
      </w:pPr>
      <w:r w:rsidRPr="003B459E">
        <w:rPr>
          <w:rFonts w:ascii="Times New Roman" w:hAnsi="Times New Roman" w:cs="Times New Roman"/>
          <w:sz w:val="24"/>
          <w:szCs w:val="24"/>
        </w:rPr>
        <w:t>5) из земельного участка, предоставленного для размещения гаражей в границах территории гаражного назначения.</w:t>
      </w:r>
    </w:p>
    <w:p w14:paraId="5EB060FC" w14:textId="77777777" w:rsidR="001C3518"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59E">
        <w:rPr>
          <w:rFonts w:ascii="Times New Roman" w:hAnsi="Times New Roman" w:cs="Times New Roman"/>
          <w:sz w:val="24"/>
          <w:szCs w:val="24"/>
        </w:rPr>
        <w:t>4. Не допускается образование земельного участка, границы которого пересекают границы территориальных зон,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14:paraId="0217A206" w14:textId="7E5874C3" w:rsidR="001A3398" w:rsidRDefault="001A3398" w:rsidP="001C351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 Образование земельного участка или земельных участков путем объединения или перераспределения земельных участков с разными видами разрешенного использования допускается:</w:t>
      </w:r>
    </w:p>
    <w:p w14:paraId="4B1D5EE1" w14:textId="37703E97" w:rsidR="001A3398" w:rsidRDefault="001A3398" w:rsidP="001C351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если вид или виды разрешенного использования образуемых земельного участка или земельных участков в соответствии с Земельным кодексом Российской Федерации устанавливаются документацией по планировке территории (проектом планировки территории и (или) проектом межевания территории);</w:t>
      </w:r>
    </w:p>
    <w:p w14:paraId="601F1494" w14:textId="0061A513" w:rsidR="001A3398" w:rsidRDefault="001A3398" w:rsidP="001C351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если образование земельного участка или земельных участков осуществляется в целях изъятия для государственных или муниципальных нужд;</w:t>
      </w:r>
    </w:p>
    <w:p w14:paraId="3F2CAB15" w14:textId="3A737547" w:rsidR="001A3398" w:rsidRDefault="001A3398" w:rsidP="001C351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если образуется земельный участок, предназначенный для выполнения работ, связанных с осуществлением пользования недрами;</w:t>
      </w:r>
    </w:p>
    <w:p w14:paraId="5B82C730" w14:textId="30DE4A18" w:rsidR="001A3398" w:rsidRDefault="001A3398" w:rsidP="001C351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если земельный участок или земельные участки образуются из земельных участков, находящихся в государственной или муниципальной собственности и не предоставленных гражданам или юридическим лицам, в целях проведения аукционов по продаже таких земельных участков, аукционов </w:t>
      </w:r>
      <w:r w:rsidR="00337514">
        <w:rPr>
          <w:rFonts w:ascii="Times New Roman" w:hAnsi="Times New Roman" w:cs="Times New Roman"/>
          <w:sz w:val="24"/>
          <w:szCs w:val="24"/>
        </w:rPr>
        <w:t>на право заключения договоров аренды таких земельных участков или предоставления таких земельных участков без проведения торгов при условии, что исходные земельные участки находятся в границах одной территориальной зоны, одного лесничества или одной особо охраняемой природной территории, либо одной функциональной зоны особо охраняемой природной территории (при наличии);</w:t>
      </w:r>
    </w:p>
    <w:p w14:paraId="0DB1177C" w14:textId="3A7C8EF5" w:rsidR="00337514" w:rsidRDefault="00337514" w:rsidP="001C351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 в иных случаях, не предусмотренных подпунктами 1-4 настоящего пункта, при одновременном соблюдении следующих условий:</w:t>
      </w:r>
    </w:p>
    <w:p w14:paraId="2991E541" w14:textId="48150BF7" w:rsidR="00337514" w:rsidRDefault="00337514" w:rsidP="001C351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такие объединение или перераспределение осуществляется собственниками земельных участков, землевладельцами либо гражданами, владеющими земельными участками на праве постоянного (бессрочного) пользования;</w:t>
      </w:r>
    </w:p>
    <w:p w14:paraId="3AE910BF" w14:textId="2218C42A" w:rsidR="00337514" w:rsidRDefault="00337514" w:rsidP="001C351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исходные земельные участки находятся в границах одной территориальной зоны, одного лесничества или одной особо охраняемой природной территории либо одной функциональной зоны особо охраняемой природной территории (при наличии).</w:t>
      </w:r>
    </w:p>
    <w:p w14:paraId="575AC7A9" w14:textId="77777777" w:rsidR="00E77BDD" w:rsidRPr="003B459E" w:rsidRDefault="00E77BDD" w:rsidP="00337514">
      <w:pPr>
        <w:autoSpaceDE w:val="0"/>
        <w:autoSpaceDN w:val="0"/>
        <w:adjustRightInd w:val="0"/>
        <w:spacing w:after="0" w:line="240" w:lineRule="auto"/>
        <w:jc w:val="both"/>
        <w:rPr>
          <w:rFonts w:ascii="Times New Roman" w:hAnsi="Times New Roman" w:cs="Times New Roman"/>
          <w:sz w:val="24"/>
          <w:szCs w:val="24"/>
        </w:rPr>
      </w:pPr>
    </w:p>
    <w:p w14:paraId="50AA9275" w14:textId="77777777" w:rsidR="001C3518" w:rsidRPr="0058352F"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p>
    <w:p w14:paraId="3AC17A35" w14:textId="77777777" w:rsidR="001C3518" w:rsidRPr="0058352F" w:rsidRDefault="001C3518" w:rsidP="00337514">
      <w:pPr>
        <w:pStyle w:val="20"/>
        <w:spacing w:before="0" w:line="240" w:lineRule="auto"/>
        <w:jc w:val="both"/>
        <w:rPr>
          <w:rFonts w:ascii="Times New Roman" w:hAnsi="Times New Roman" w:cs="Times New Roman"/>
          <w:b/>
          <w:i/>
          <w:color w:val="auto"/>
          <w:sz w:val="24"/>
          <w:szCs w:val="24"/>
        </w:rPr>
      </w:pPr>
      <w:bookmarkStart w:id="8" w:name="_Toc157792049"/>
      <w:r w:rsidRPr="0058352F">
        <w:rPr>
          <w:rFonts w:ascii="Times New Roman" w:hAnsi="Times New Roman" w:cs="Times New Roman"/>
          <w:b/>
          <w:i/>
          <w:color w:val="auto"/>
          <w:sz w:val="24"/>
          <w:szCs w:val="24"/>
        </w:rPr>
        <w:lastRenderedPageBreak/>
        <w:t>Статья 5. Предоставление земельных участков, находящихся в муниципальной собственности</w:t>
      </w:r>
      <w:bookmarkEnd w:id="8"/>
    </w:p>
    <w:p w14:paraId="2B7A05B8" w14:textId="77777777" w:rsidR="001C3518" w:rsidRPr="0067168B"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1. Земельные участки, находящиеся в государственной или муниципальной собственности, предоставляются на основании:</w:t>
      </w:r>
    </w:p>
    <w:p w14:paraId="033A1BBF" w14:textId="77777777" w:rsidR="001C3518" w:rsidRPr="0067168B"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67470ED4" w14:textId="77777777" w:rsidR="001C3518" w:rsidRPr="0067168B"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 xml:space="preserve">2) договора купли-продажи в случае предоставления земельного участка в собственность за плату; </w:t>
      </w:r>
    </w:p>
    <w:p w14:paraId="2C10CDCF" w14:textId="77777777" w:rsidR="001C3518" w:rsidRPr="0067168B"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 xml:space="preserve">3) договора аренды в случае предоставления земельного участка в аренду; </w:t>
      </w:r>
    </w:p>
    <w:p w14:paraId="1BB4532C" w14:textId="77777777" w:rsidR="001C3518" w:rsidRPr="0067168B"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4) договора безвозмездного пользования в случае предоставления земельного участка в безвозмездное пользование.</w:t>
      </w:r>
    </w:p>
    <w:p w14:paraId="6FE771B5" w14:textId="77777777" w:rsidR="001C351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1.1. Земельные участки, находящиеся в федеральной собственности, могут предоставляться на основании решений Правительства Российской Федерации в собственность государственным корпорациям, публично-правовой компании «Единый заказчик в сфере строительства» в качестве имущественного взноса Российской Федерации в соответствии с федеральными законами.</w:t>
      </w:r>
    </w:p>
    <w:p w14:paraId="1D022BD6" w14:textId="77777777" w:rsidR="001C3518" w:rsidRPr="00C0419E" w:rsidRDefault="001C3518" w:rsidP="00FB6284">
      <w:pPr>
        <w:shd w:val="clear" w:color="auto" w:fill="FFFFFF" w:themeFill="background1"/>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C0419E">
        <w:rPr>
          <w:rFonts w:ascii="Times New Roman" w:hAnsi="Times New Roman" w:cs="Times New Roman"/>
          <w:color w:val="000000" w:themeColor="text1"/>
          <w:sz w:val="24"/>
          <w:szCs w:val="24"/>
          <w:shd w:val="clear" w:color="auto" w:fill="FFFFFF"/>
        </w:rPr>
        <w:t>2.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w:t>
      </w:r>
      <w:hyperlink r:id="rId14" w:anchor="/document/12124624/entry/3932" w:history="1">
        <w:r w:rsidRPr="00C0419E">
          <w:rPr>
            <w:rFonts w:ascii="Times New Roman" w:hAnsi="Times New Roman" w:cs="Times New Roman"/>
            <w:color w:val="000000" w:themeColor="text1"/>
            <w:sz w:val="24"/>
            <w:szCs w:val="24"/>
            <w:shd w:val="clear" w:color="auto" w:fill="FFFFFF"/>
          </w:rPr>
          <w:t>пункте 2 статьи 39.3</w:t>
        </w:r>
      </w:hyperlink>
      <w:r w:rsidRPr="00C0419E">
        <w:rPr>
          <w:rFonts w:ascii="Times New Roman" w:hAnsi="Times New Roman" w:cs="Times New Roman"/>
          <w:color w:val="000000" w:themeColor="text1"/>
          <w:sz w:val="24"/>
          <w:szCs w:val="24"/>
          <w:shd w:val="clear" w:color="auto" w:fill="FFFFFF"/>
        </w:rPr>
        <w:t> </w:t>
      </w:r>
      <w:r w:rsidR="00BB5762" w:rsidRPr="00C0419E">
        <w:rPr>
          <w:rFonts w:ascii="Times New Roman" w:hAnsi="Times New Roman" w:cs="Times New Roman"/>
          <w:color w:val="000000" w:themeColor="text1"/>
          <w:sz w:val="24"/>
          <w:szCs w:val="24"/>
          <w:shd w:val="clear" w:color="auto" w:fill="FFFFFF"/>
        </w:rPr>
        <w:t>Земельного кодекса РФ</w:t>
      </w:r>
      <w:r w:rsidRPr="00C0419E">
        <w:rPr>
          <w:rFonts w:ascii="Times New Roman" w:hAnsi="Times New Roman" w:cs="Times New Roman"/>
          <w:color w:val="000000" w:themeColor="text1"/>
          <w:sz w:val="24"/>
          <w:szCs w:val="24"/>
          <w:shd w:val="clear" w:color="auto" w:fill="FFFFFF"/>
        </w:rPr>
        <w:t>, а также случаев проведения аукционов по продаже таких земельных участков в соответствии со </w:t>
      </w:r>
      <w:hyperlink r:id="rId15" w:anchor="/document/12124624/entry/3918" w:history="1">
        <w:r w:rsidRPr="00C0419E">
          <w:rPr>
            <w:rFonts w:ascii="Times New Roman" w:hAnsi="Times New Roman" w:cs="Times New Roman"/>
            <w:color w:val="000000" w:themeColor="text1"/>
            <w:sz w:val="24"/>
            <w:szCs w:val="24"/>
            <w:shd w:val="clear" w:color="auto" w:fill="FFFFFF"/>
          </w:rPr>
          <w:t>статьей 39.18</w:t>
        </w:r>
      </w:hyperlink>
      <w:r w:rsidRPr="00C0419E">
        <w:rPr>
          <w:rFonts w:ascii="Times New Roman" w:hAnsi="Times New Roman" w:cs="Times New Roman"/>
          <w:color w:val="000000" w:themeColor="text1"/>
          <w:sz w:val="24"/>
          <w:szCs w:val="24"/>
          <w:shd w:val="clear" w:color="auto" w:fill="FFFFFF"/>
        </w:rPr>
        <w:t> </w:t>
      </w:r>
      <w:r w:rsidR="00BB5762" w:rsidRPr="00C0419E">
        <w:rPr>
          <w:rFonts w:ascii="Times New Roman" w:hAnsi="Times New Roman" w:cs="Times New Roman"/>
          <w:color w:val="000000" w:themeColor="text1"/>
          <w:sz w:val="24"/>
          <w:szCs w:val="24"/>
          <w:shd w:val="clear" w:color="auto" w:fill="FFFFFF"/>
        </w:rPr>
        <w:t>Земельного кодекса РФ</w:t>
      </w:r>
      <w:r w:rsidRPr="00C0419E">
        <w:rPr>
          <w:rFonts w:ascii="Times New Roman" w:hAnsi="Times New Roman" w:cs="Times New Roman"/>
          <w:color w:val="000000" w:themeColor="text1"/>
          <w:sz w:val="24"/>
          <w:szCs w:val="24"/>
          <w:shd w:val="clear" w:color="auto" w:fill="FFFFFF"/>
        </w:rPr>
        <w:t>.</w:t>
      </w:r>
    </w:p>
    <w:p w14:paraId="7758669D" w14:textId="77777777" w:rsidR="001C3518" w:rsidRPr="00C0419E" w:rsidRDefault="001C3518" w:rsidP="001C3518">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C0419E">
        <w:rPr>
          <w:rFonts w:ascii="Times New Roman" w:hAnsi="Times New Roman" w:cs="Times New Roman"/>
          <w:color w:val="000000" w:themeColor="text1"/>
          <w:sz w:val="24"/>
          <w:szCs w:val="24"/>
        </w:rPr>
        <w:t>3. Без проведения торгов осуществляется продажа:</w:t>
      </w:r>
    </w:p>
    <w:p w14:paraId="156585E1" w14:textId="77777777" w:rsidR="001C3518" w:rsidRPr="00C0419E" w:rsidRDefault="001C3518" w:rsidP="001C3518">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C0419E">
        <w:rPr>
          <w:rFonts w:ascii="Times New Roman" w:hAnsi="Times New Roman" w:cs="Times New Roman"/>
          <w:color w:val="000000" w:themeColor="text1"/>
          <w:sz w:val="24"/>
          <w:szCs w:val="24"/>
        </w:rPr>
        <w:t>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 161-ФЗ «О содействии развитию жилищного строительства»;</w:t>
      </w:r>
    </w:p>
    <w:p w14:paraId="72CDD17E" w14:textId="77777777" w:rsidR="001C3518" w:rsidRPr="00C0419E" w:rsidRDefault="001C3518" w:rsidP="001C3518">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C0419E">
        <w:rPr>
          <w:rFonts w:ascii="Times New Roman" w:hAnsi="Times New Roman" w:cs="Times New Roman"/>
          <w:color w:val="000000" w:themeColor="text1"/>
          <w:sz w:val="24"/>
          <w:szCs w:val="24"/>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5CEAB6EC" w14:textId="77777777" w:rsidR="001C3518" w:rsidRPr="00C0419E" w:rsidRDefault="001C3518" w:rsidP="001C3518">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C0419E">
        <w:rPr>
          <w:rFonts w:ascii="Times New Roman" w:hAnsi="Times New Roman" w:cs="Times New Roman"/>
          <w:color w:val="000000" w:themeColor="text1"/>
          <w:sz w:val="24"/>
          <w:szCs w:val="24"/>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статьёй 39.20 Земельного кодекса Российской Федерации;</w:t>
      </w:r>
    </w:p>
    <w:p w14:paraId="33786828" w14:textId="77777777" w:rsidR="001C3518" w:rsidRPr="00C0419E" w:rsidRDefault="001C3518" w:rsidP="001C3518">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C0419E">
        <w:rPr>
          <w:rFonts w:ascii="Times New Roman" w:hAnsi="Times New Roman" w:cs="Times New Roman"/>
          <w:color w:val="000000" w:themeColor="text1"/>
          <w:sz w:val="24"/>
          <w:szCs w:val="24"/>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Российской Федерации;</w:t>
      </w:r>
    </w:p>
    <w:p w14:paraId="2D409A01" w14:textId="77777777" w:rsidR="001C3518" w:rsidRPr="00C0419E" w:rsidRDefault="001C3518" w:rsidP="001C3518">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C0419E">
        <w:rPr>
          <w:rFonts w:ascii="Times New Roman" w:hAnsi="Times New Roman" w:cs="Times New Roman"/>
          <w:color w:val="000000" w:themeColor="text1"/>
          <w:sz w:val="24"/>
          <w:szCs w:val="24"/>
        </w:rPr>
        <w:t>5) земельных участков крестьянскому (фермерскому) хозяйству или сельскохозяйственной организации в случаях, установленных Федеральным законом от 24 июля 2002 года № 101-ФЗ «Об обороте земель сельскохозяйственного назначения»;</w:t>
      </w:r>
    </w:p>
    <w:p w14:paraId="2260D92E" w14:textId="77777777" w:rsidR="001C3518" w:rsidRPr="00C0419E" w:rsidRDefault="001C3518" w:rsidP="001C3518">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C0419E">
        <w:rPr>
          <w:rFonts w:ascii="Times New Roman" w:hAnsi="Times New Roman" w:cs="Times New Roman"/>
          <w:color w:val="000000" w:themeColor="text1"/>
          <w:sz w:val="24"/>
          <w:szCs w:val="24"/>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787871C1" w14:textId="7D12186E" w:rsidR="001C3518" w:rsidRPr="00C0419E" w:rsidRDefault="001C3518" w:rsidP="00337514">
      <w:pPr>
        <w:spacing w:after="0" w:line="240" w:lineRule="auto"/>
        <w:ind w:firstLine="567"/>
        <w:jc w:val="both"/>
        <w:rPr>
          <w:rFonts w:ascii="Times New Roman" w:hAnsi="Times New Roman" w:cs="Times New Roman"/>
          <w:sz w:val="24"/>
          <w:szCs w:val="24"/>
        </w:rPr>
      </w:pPr>
      <w:r w:rsidRPr="00C0419E">
        <w:rPr>
          <w:rFonts w:ascii="Times New Roman" w:hAnsi="Times New Roman" w:cs="Times New Roman"/>
          <w:sz w:val="24"/>
          <w:szCs w:val="24"/>
        </w:rPr>
        <w:t xml:space="preserve">7) </w:t>
      </w:r>
      <w:r w:rsidR="00C0419E" w:rsidRPr="00C0419E">
        <w:rPr>
          <w:rFonts w:ascii="Times New Roman" w:hAnsi="Times New Roman" w:cs="Times New Roman"/>
          <w:sz w:val="24"/>
          <w:szCs w:val="24"/>
        </w:rPr>
        <w:t>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в случаях, предусмотренных </w:t>
      </w:r>
      <w:hyperlink r:id="rId16" w:anchor="/document/483405362/entry/39185" w:history="1">
        <w:r w:rsidR="00C0419E" w:rsidRPr="00337514">
          <w:rPr>
            <w:rStyle w:val="af0"/>
            <w:rFonts w:ascii="Times New Roman" w:hAnsi="Times New Roman" w:cs="Times New Roman"/>
            <w:color w:val="auto"/>
            <w:sz w:val="24"/>
            <w:szCs w:val="24"/>
            <w:u w:val="none"/>
          </w:rPr>
          <w:t>пунктом 5 статьи 39.18</w:t>
        </w:r>
      </w:hyperlink>
      <w:r w:rsidR="00C0419E" w:rsidRPr="00C0419E">
        <w:rPr>
          <w:rFonts w:ascii="Times New Roman" w:hAnsi="Times New Roman" w:cs="Times New Roman"/>
          <w:sz w:val="24"/>
          <w:szCs w:val="24"/>
        </w:rPr>
        <w:t> </w:t>
      </w:r>
      <w:r w:rsidR="00337514">
        <w:rPr>
          <w:rFonts w:ascii="Times New Roman" w:hAnsi="Times New Roman" w:cs="Times New Roman"/>
          <w:sz w:val="24"/>
          <w:szCs w:val="24"/>
        </w:rPr>
        <w:t>Земельного Кодекса Российской Федерации</w:t>
      </w:r>
      <w:r w:rsidRPr="00C0419E">
        <w:rPr>
          <w:rFonts w:ascii="Times New Roman" w:hAnsi="Times New Roman" w:cs="Times New Roman"/>
          <w:sz w:val="24"/>
          <w:szCs w:val="24"/>
        </w:rPr>
        <w:t>;</w:t>
      </w:r>
    </w:p>
    <w:p w14:paraId="3FB0F439" w14:textId="77777777" w:rsidR="001C3518" w:rsidRPr="00C0419E" w:rsidRDefault="001C3518" w:rsidP="00337514">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C0419E">
        <w:rPr>
          <w:rFonts w:ascii="Times New Roman" w:hAnsi="Times New Roman" w:cs="Times New Roman"/>
          <w:color w:val="000000" w:themeColor="text1"/>
          <w:sz w:val="24"/>
          <w:szCs w:val="24"/>
          <w:shd w:val="clear" w:color="auto" w:fill="FFFFFF"/>
        </w:rPr>
        <w:lastRenderedPageBreak/>
        <w:t>8) земельного участка общего назначения в границах территории ведения гражданами садоводства или огородничества для собственных нужд правообладателям садовых земельных участков или огородных земельных участков с множественностью лиц на стороне арендатора, если такие земельные участки общего назначения не допускается предоставлять в собственность;</w:t>
      </w:r>
    </w:p>
    <w:p w14:paraId="0295F2F9" w14:textId="77777777" w:rsidR="001C3518" w:rsidRPr="0067168B"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4. Если иное не установлено законодательством Российской Федерации, исключительное право на приобретение земельных участков в собственность или в аренду имеют физические или юридические лица, являющиеся собственниками зданий, сооружений, расположенных на таких земельных участках.</w:t>
      </w:r>
    </w:p>
    <w:p w14:paraId="4D96D9C7" w14:textId="77777777" w:rsidR="001C3518" w:rsidRPr="0067168B"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5. Земельные участки, находящиеся в государственной или муниципальной собственности, предоставляются в постоянное (бессрочное) пользование исключительно:</w:t>
      </w:r>
    </w:p>
    <w:p w14:paraId="2F2D7E4A" w14:textId="77777777" w:rsidR="001C3518" w:rsidRPr="0067168B"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1) органам государственной власти и органам местного самоуправления;</w:t>
      </w:r>
    </w:p>
    <w:p w14:paraId="7F52A2F0" w14:textId="77777777" w:rsidR="001C3518" w:rsidRPr="0067168B"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2) государственным и муниципальным учреждениям (бюджетным, казённым, автономным);</w:t>
      </w:r>
    </w:p>
    <w:p w14:paraId="2041CB06" w14:textId="77777777" w:rsidR="001C3518" w:rsidRPr="0067168B"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3) казённым предприятиям;</w:t>
      </w:r>
    </w:p>
    <w:p w14:paraId="17166625" w14:textId="77777777" w:rsidR="001C3518" w:rsidRPr="0067168B"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4) центрам исторического наследия президентов Российской Федерации, прекративших исполнение своих полномочий.</w:t>
      </w:r>
    </w:p>
    <w:p w14:paraId="51595F6C" w14:textId="77777777" w:rsidR="001C3518" w:rsidRPr="0067168B"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 xml:space="preserve">6.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физическим или юридическим лицам, может осуществляться без предоставления земельных участков и установления сервитута в следующих случаях: </w:t>
      </w:r>
    </w:p>
    <w:p w14:paraId="6CAEA519" w14:textId="77777777" w:rsidR="001C3518" w:rsidRPr="0067168B"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 xml:space="preserve">1) проведение инженерных изысканий; </w:t>
      </w:r>
    </w:p>
    <w:p w14:paraId="03009B62" w14:textId="77777777" w:rsidR="001C3518" w:rsidRPr="0067168B"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 xml:space="preserve">2) капитальный или текущий ремонт линейного объекта; </w:t>
      </w:r>
    </w:p>
    <w:p w14:paraId="4955B646" w14:textId="77777777" w:rsidR="001C3518" w:rsidRPr="0067168B"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 xml:space="preserve">3) строительство временных или вспомогательных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w:t>
      </w:r>
    </w:p>
    <w:p w14:paraId="783E73B2" w14:textId="77777777" w:rsidR="001C3518" w:rsidRPr="0067168B"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 xml:space="preserve">4) осуществление геологического изучения недр; </w:t>
      </w:r>
    </w:p>
    <w:p w14:paraId="0EE96376" w14:textId="77777777" w:rsidR="001C3518" w:rsidRPr="0067168B"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5) размещение нестационарных торговых объектов, рекламных конструкций, а также иных объектов, виды которых устанавливаются Правительством Российской Федерации;</w:t>
      </w:r>
    </w:p>
    <w:p w14:paraId="2A9959A5" w14:textId="77777777" w:rsidR="001C3518" w:rsidRPr="0067168B"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6) возведение некапитальных строений, сооружений, предназначенных для осуществления товарной аквакультуры (товарного рыбоводства);</w:t>
      </w:r>
    </w:p>
    <w:p w14:paraId="5810D61F" w14:textId="77777777" w:rsidR="001C351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67168B">
        <w:rPr>
          <w:rFonts w:ascii="Times New Roman" w:hAnsi="Times New Roman" w:cs="Times New Roman"/>
          <w:sz w:val="24"/>
          <w:szCs w:val="24"/>
        </w:rPr>
        <w:t>7) возведение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14:paraId="18F35288" w14:textId="77777777" w:rsidR="001C3518" w:rsidRPr="00B65F4E"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p>
    <w:p w14:paraId="49B1FB21" w14:textId="77777777" w:rsidR="001C3518" w:rsidRPr="00B65F4E" w:rsidRDefault="001C3518" w:rsidP="00337514">
      <w:pPr>
        <w:pStyle w:val="20"/>
        <w:spacing w:before="0" w:line="240" w:lineRule="auto"/>
        <w:jc w:val="both"/>
        <w:rPr>
          <w:rFonts w:ascii="Times New Roman" w:hAnsi="Times New Roman" w:cs="Times New Roman"/>
          <w:b/>
          <w:i/>
          <w:color w:val="auto"/>
          <w:sz w:val="24"/>
          <w:szCs w:val="24"/>
        </w:rPr>
      </w:pPr>
      <w:bookmarkStart w:id="9" w:name="_Toc157792050"/>
      <w:r w:rsidRPr="00B65F4E">
        <w:rPr>
          <w:rFonts w:ascii="Times New Roman" w:hAnsi="Times New Roman" w:cs="Times New Roman"/>
          <w:b/>
          <w:i/>
          <w:color w:val="auto"/>
          <w:sz w:val="24"/>
          <w:szCs w:val="24"/>
        </w:rPr>
        <w:t>Статья 6. Обмен земельного участка, находящегося в муниципальной собственности, на земельный участок, находящийся в частной собственности</w:t>
      </w:r>
      <w:bookmarkEnd w:id="9"/>
      <w:r w:rsidRPr="00B65F4E">
        <w:rPr>
          <w:rFonts w:ascii="Times New Roman" w:hAnsi="Times New Roman" w:cs="Times New Roman"/>
          <w:b/>
          <w:i/>
          <w:color w:val="auto"/>
          <w:sz w:val="24"/>
          <w:szCs w:val="24"/>
        </w:rPr>
        <w:t xml:space="preserve"> </w:t>
      </w:r>
    </w:p>
    <w:p w14:paraId="4BFC0504" w14:textId="77777777" w:rsidR="001C3518" w:rsidRPr="003B4FE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3B4FE0">
        <w:rPr>
          <w:rFonts w:ascii="Times New Roman" w:hAnsi="Times New Roman" w:cs="Times New Roman"/>
          <w:sz w:val="24"/>
          <w:szCs w:val="24"/>
        </w:rPr>
        <w:t>1. Обмен земельного участка, находящегося в муниципальной собственности, на земельный участок, находящийся в частной собственности, допускается при обмене:</w:t>
      </w:r>
    </w:p>
    <w:p w14:paraId="1E59571A" w14:textId="77777777" w:rsidR="001C3518" w:rsidRPr="003B4FE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3B4FE0">
        <w:rPr>
          <w:rFonts w:ascii="Times New Roman" w:hAnsi="Times New Roman" w:cs="Times New Roman"/>
          <w:sz w:val="24"/>
          <w:szCs w:val="24"/>
        </w:rPr>
        <w:t>1) земельного участка, находящегося в муниципальной собственности, на земельный участок, находящийся в частной собственности и изымаемый для муниципальных нужд;</w:t>
      </w:r>
    </w:p>
    <w:p w14:paraId="646F4275" w14:textId="77777777" w:rsidR="001C3518" w:rsidRPr="003B4FE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3B4FE0">
        <w:rPr>
          <w:rFonts w:ascii="Times New Roman" w:hAnsi="Times New Roman" w:cs="Times New Roman"/>
          <w:sz w:val="24"/>
          <w:szCs w:val="24"/>
        </w:rPr>
        <w:t>2) земельного участка, находящегося в государственной или муниципальной собственности, на земельный участок, который находится в частной собственности и предназначен в соответствии с утвержденными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14:paraId="1B555D52" w14:textId="77777777" w:rsidR="001C351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3B4FE0">
        <w:rPr>
          <w:rFonts w:ascii="Times New Roman" w:hAnsi="Times New Roman" w:cs="Times New Roman"/>
          <w:sz w:val="24"/>
          <w:szCs w:val="24"/>
        </w:rPr>
        <w:t>2. Порядок и условия заключения договора мены земельного участка, находящегося в муниципальной собственности, на земельный участок, находящийся в частной собственности, устанавливаются гражданским и земельным законодательством Российской Федерации.</w:t>
      </w:r>
    </w:p>
    <w:p w14:paraId="34E9CBF6" w14:textId="77777777" w:rsidR="001C3518" w:rsidRPr="00B65F4E"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p>
    <w:p w14:paraId="0842668D" w14:textId="77777777" w:rsidR="001C3518" w:rsidRPr="00B65F4E" w:rsidRDefault="001C3518" w:rsidP="00337514">
      <w:pPr>
        <w:pStyle w:val="20"/>
        <w:spacing w:before="0" w:line="240" w:lineRule="auto"/>
        <w:jc w:val="both"/>
        <w:rPr>
          <w:rFonts w:ascii="Times New Roman" w:hAnsi="Times New Roman" w:cs="Times New Roman"/>
          <w:b/>
          <w:i/>
          <w:color w:val="auto"/>
          <w:sz w:val="24"/>
          <w:szCs w:val="24"/>
        </w:rPr>
      </w:pPr>
      <w:bookmarkStart w:id="10" w:name="_Toc157792051"/>
      <w:r w:rsidRPr="00B65F4E">
        <w:rPr>
          <w:rFonts w:ascii="Times New Roman" w:hAnsi="Times New Roman" w:cs="Times New Roman"/>
          <w:b/>
          <w:i/>
          <w:color w:val="auto"/>
          <w:sz w:val="24"/>
          <w:szCs w:val="24"/>
        </w:rPr>
        <w:lastRenderedPageBreak/>
        <w:t>Статья 7. Изъятие земельных участков и резервирование земель для муниципальных нужд</w:t>
      </w:r>
      <w:bookmarkEnd w:id="10"/>
    </w:p>
    <w:p w14:paraId="7664DBF4"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1. Изъятие земельных участков для муниципальных нужд осуществляется в исключительных случаях по основаниям, связанным с:</w:t>
      </w:r>
    </w:p>
    <w:p w14:paraId="16570A57"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1) выполнением международных договоров Российской Федерации;</w:t>
      </w:r>
    </w:p>
    <w:p w14:paraId="24347842"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 xml:space="preserve">2) строительством, реконструкцией следующих объектов местного значения муниципального </w:t>
      </w:r>
      <w:r>
        <w:rPr>
          <w:rFonts w:ascii="Times New Roman" w:hAnsi="Times New Roman" w:cs="Times New Roman"/>
          <w:sz w:val="24"/>
          <w:szCs w:val="24"/>
        </w:rPr>
        <w:t>образования</w:t>
      </w:r>
      <w:r w:rsidRPr="003B4FE0">
        <w:rPr>
          <w:rFonts w:ascii="Times New Roman" w:hAnsi="Times New Roman" w:cs="Times New Roman"/>
          <w:sz w:val="24"/>
          <w:szCs w:val="24"/>
        </w:rPr>
        <w:t xml:space="preserve"> при отсутствии других возможных вариантов строительства, реконструкции этих объектов:</w:t>
      </w:r>
    </w:p>
    <w:p w14:paraId="0BF64EDA"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объекты федеральных энергетических систем и объекты энергетических систем регионального значения;</w:t>
      </w:r>
    </w:p>
    <w:p w14:paraId="033BB0A1"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14:paraId="23F3C324"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14:paraId="59920DD3"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линейные объекты федерального и регионального значения, обеспечивающие деятельность субъектов естественных монополий;</w:t>
      </w:r>
    </w:p>
    <w:p w14:paraId="53294F03"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14:paraId="72C90D7D"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автомобильные дороги федерального, регионального или межмуниципального, местного значения;</w:t>
      </w:r>
    </w:p>
    <w:p w14:paraId="261767BA"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3) иными основаниями, предусмотренными федеральными законами.</w:t>
      </w:r>
    </w:p>
    <w:p w14:paraId="6AF31306"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2.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14:paraId="0A2DBFD3"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14:paraId="1824B1D6"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утвержденными проектами планировки территории.</w:t>
      </w:r>
    </w:p>
    <w:p w14:paraId="52C70A5A"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3. Принятие решения об изъятии земельных участков для муниципальных нужд в целях, не предусмотренных частью 2 настоящей статьи, должно быть обосновано:</w:t>
      </w:r>
    </w:p>
    <w:p w14:paraId="38E4ED98"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14:paraId="417BC453"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2) международным договором Российской Федерации (в случае изъятия земельных участков для выполнения международного договора);</w:t>
      </w:r>
    </w:p>
    <w:p w14:paraId="44277167"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14:paraId="383660AC"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14:paraId="192781AD"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4.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14:paraId="1BA67F80"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 xml:space="preserve">5. Резервирование земель для государственных или муниципальных нужд осуществляется в случаях, предусмотренных статьей 49 Земельного кодекса Российской Федерации,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w:t>
      </w:r>
      <w:r w:rsidRPr="003B4FE0">
        <w:rPr>
          <w:rFonts w:ascii="Times New Roman" w:hAnsi="Times New Roman" w:cs="Times New Roman"/>
          <w:sz w:val="24"/>
          <w:szCs w:val="24"/>
        </w:rPr>
        <w:lastRenderedPageBreak/>
        <w:t>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14:paraId="5D760712"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6. Резервирование земель допускается в установленных документацией по планировке территории зонах планируемого размещения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 116-ФЗ «Об особых экономических зонах в Российской Федерации», а также в пределах иных необходимых в соответствии с федеральными законами для обеспечения муниципальных нужд территорий.</w:t>
      </w:r>
    </w:p>
    <w:p w14:paraId="13FA38E0" w14:textId="77777777" w:rsidR="001C3518" w:rsidRPr="003B4FE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7. Земли для муниципальных нужд могут резервироваться на срок не более чем три года, а при резервировании земель, находящихся в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 116-ФЗ «Об особых экономических зонах в Российской Федерации», на срок не более чем два года. Допускается резервирование земель, находящихся в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местного значения и других линейных объектов муниципального значения на срок до двадцати лет.</w:t>
      </w:r>
    </w:p>
    <w:p w14:paraId="01649C1B" w14:textId="77777777" w:rsidR="001C3518"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B4FE0">
        <w:rPr>
          <w:rFonts w:ascii="Times New Roman" w:hAnsi="Times New Roman" w:cs="Times New Roman"/>
          <w:sz w:val="24"/>
          <w:szCs w:val="24"/>
        </w:rPr>
        <w:t>8. Порядок изъятия земельных участков и резервирования земель для муниципальных нужд определяется земельным законодательством и Правительством Российской Федерации.</w:t>
      </w:r>
    </w:p>
    <w:p w14:paraId="0BC56A2A" w14:textId="77777777" w:rsidR="001C3518" w:rsidRPr="009A2BC3"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p>
    <w:p w14:paraId="2F868322" w14:textId="77777777" w:rsidR="001C3518" w:rsidRPr="009A2BC3" w:rsidRDefault="001C3518" w:rsidP="001C3518">
      <w:pPr>
        <w:pStyle w:val="20"/>
        <w:spacing w:before="0" w:line="240" w:lineRule="auto"/>
        <w:jc w:val="both"/>
        <w:rPr>
          <w:rFonts w:ascii="Times New Roman" w:hAnsi="Times New Roman" w:cs="Times New Roman"/>
          <w:b/>
          <w:i/>
          <w:color w:val="auto"/>
          <w:sz w:val="24"/>
          <w:szCs w:val="24"/>
        </w:rPr>
      </w:pPr>
      <w:bookmarkStart w:id="11" w:name="_Toc157792052"/>
      <w:r w:rsidRPr="009A2BC3">
        <w:rPr>
          <w:rFonts w:ascii="Times New Roman" w:hAnsi="Times New Roman" w:cs="Times New Roman"/>
          <w:b/>
          <w:i/>
          <w:color w:val="auto"/>
          <w:sz w:val="24"/>
          <w:szCs w:val="24"/>
        </w:rPr>
        <w:t>Статья 8. Договор о комплексном развитии территории</w:t>
      </w:r>
      <w:bookmarkEnd w:id="11"/>
    </w:p>
    <w:p w14:paraId="56618555" w14:textId="77777777" w:rsidR="001C3518" w:rsidRPr="00D66DF7"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D66DF7">
        <w:rPr>
          <w:rFonts w:ascii="Times New Roman" w:hAnsi="Times New Roman" w:cs="Times New Roman"/>
          <w:sz w:val="24"/>
          <w:szCs w:val="24"/>
        </w:rPr>
        <w:t>1. Договор о комплексном развитии территории (далее в настоящей статье также - договор) заключается в целях реализации решения о комплексном развитии территории с победителем торгов, проведенных в соответствии со статьей 69 Градостроительного кодекса Российской Федерации, либо с иным участником торгов, определяемым в соответствии с указанной статьей, либо с правообладателями земельных участков и (или) объектов недвижимости в соответствии с пунктом 3 части 7 статьи 66 и со статьей 70 Градостроительного кодекса Российской Федерации.</w:t>
      </w:r>
    </w:p>
    <w:p w14:paraId="7644E521" w14:textId="77777777" w:rsidR="001C3518" w:rsidRPr="00D66DF7"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D66DF7">
        <w:rPr>
          <w:rFonts w:ascii="Times New Roman" w:hAnsi="Times New Roman" w:cs="Times New Roman"/>
          <w:sz w:val="24"/>
          <w:szCs w:val="24"/>
        </w:rPr>
        <w:t>2. Договор о комплексном развитии территории может быть заключен в отношении всей территории, предусмотренной решением о комплексном развитии территории, ее части либо отдельного этапа реализации решения о комплексном развитии территории. В отношении территории, в границах которой предусматривается осуществление деятельности по комплексному развитию территории, может быть заключен один или несколько договоров, предусматривающих осуществление деятельности по комплексному развитию территории в соответствии с положениями Градостроительного кодекса Российской Федерации.</w:t>
      </w:r>
    </w:p>
    <w:p w14:paraId="4C172404" w14:textId="77777777" w:rsidR="001C3518" w:rsidRPr="00D66DF7"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D66DF7">
        <w:rPr>
          <w:rFonts w:ascii="Times New Roman" w:hAnsi="Times New Roman" w:cs="Times New Roman"/>
          <w:sz w:val="24"/>
          <w:szCs w:val="24"/>
        </w:rPr>
        <w:t>3. Договором о комплексном развитии территории предусматривается распределение обязательств его сторон при выполнении мероприятий, направленных на реализацию решения о комплексном развитии территории, в том числе мероприятий по подготовке и утверждению документации по планировке территории, образованию и предоставлению земельных участков, а также по сносу, строительству, реконструкции объектов капитального строительства.</w:t>
      </w:r>
    </w:p>
    <w:p w14:paraId="2ECD7F34" w14:textId="77777777" w:rsidR="001C3518" w:rsidRPr="0033751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337514">
        <w:rPr>
          <w:rFonts w:ascii="Times New Roman" w:hAnsi="Times New Roman" w:cs="Times New Roman"/>
          <w:sz w:val="24"/>
          <w:szCs w:val="24"/>
        </w:rPr>
        <w:t xml:space="preserve">4. Порядок и условия заключения договора о комплексном развитии территории, устанавливаются </w:t>
      </w:r>
      <w:r w:rsidRPr="00337514">
        <w:rPr>
          <w:rFonts w:ascii="Times New Roman" w:hAnsi="Times New Roman" w:cs="Times New Roman"/>
          <w:color w:val="22272F"/>
          <w:sz w:val="24"/>
          <w:szCs w:val="24"/>
        </w:rPr>
        <w:t>Правительством Российской Федерации с учетом положений настоящей статьи, общих требований к организации и проведению торгов, предусмотренных </w:t>
      </w:r>
      <w:hyperlink r:id="rId17" w:anchor="/document/483414790/entry/173" w:history="1">
        <w:r w:rsidRPr="00337514">
          <w:rPr>
            <w:rFonts w:ascii="Times New Roman" w:hAnsi="Times New Roman" w:cs="Times New Roman"/>
            <w:color w:val="3272C0"/>
            <w:sz w:val="24"/>
            <w:szCs w:val="24"/>
          </w:rPr>
          <w:t>статьей 17.3</w:t>
        </w:r>
      </w:hyperlink>
      <w:r w:rsidRPr="00337514">
        <w:rPr>
          <w:rFonts w:ascii="Times New Roman" w:hAnsi="Times New Roman" w:cs="Times New Roman"/>
          <w:color w:val="22272F"/>
          <w:sz w:val="24"/>
          <w:szCs w:val="24"/>
        </w:rPr>
        <w:t> Федерального закона от 26 июля 2006 года N 135-ФЗ "О защите конкуренции"</w:t>
      </w:r>
      <w:r w:rsidR="008B68E8" w:rsidRPr="00337514">
        <w:rPr>
          <w:rFonts w:ascii="Times New Roman" w:hAnsi="Times New Roman" w:cs="Times New Roman"/>
          <w:color w:val="22272F"/>
          <w:sz w:val="24"/>
          <w:szCs w:val="24"/>
        </w:rPr>
        <w:t>.</w:t>
      </w:r>
    </w:p>
    <w:p w14:paraId="1C95A7E3" w14:textId="77777777" w:rsidR="001C3518" w:rsidRPr="009A2BC3"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p>
    <w:p w14:paraId="34567992" w14:textId="77777777" w:rsidR="001C3518" w:rsidRPr="009A2BC3" w:rsidRDefault="001C3518" w:rsidP="001C3518">
      <w:pPr>
        <w:pStyle w:val="20"/>
        <w:spacing w:before="0" w:line="240" w:lineRule="auto"/>
        <w:jc w:val="both"/>
        <w:rPr>
          <w:rFonts w:ascii="Times New Roman" w:hAnsi="Times New Roman" w:cs="Times New Roman"/>
          <w:b/>
          <w:i/>
          <w:color w:val="auto"/>
          <w:sz w:val="24"/>
          <w:szCs w:val="24"/>
        </w:rPr>
      </w:pPr>
      <w:bookmarkStart w:id="12" w:name="_Toc157792053"/>
      <w:r w:rsidRPr="009A2BC3">
        <w:rPr>
          <w:rFonts w:ascii="Times New Roman" w:hAnsi="Times New Roman" w:cs="Times New Roman"/>
          <w:b/>
          <w:i/>
          <w:color w:val="auto"/>
          <w:sz w:val="24"/>
          <w:szCs w:val="24"/>
        </w:rPr>
        <w:t>Статья 9. Государственный земельный надзор, муниципальный земельный контроль, общественный земельный контроль</w:t>
      </w:r>
      <w:bookmarkEnd w:id="12"/>
    </w:p>
    <w:p w14:paraId="7482A22A" w14:textId="77777777" w:rsidR="001C3518" w:rsidRPr="00495E2F" w:rsidRDefault="001C3518" w:rsidP="001C3518">
      <w:pPr>
        <w:spacing w:after="0" w:line="240" w:lineRule="auto"/>
        <w:ind w:firstLine="708"/>
        <w:jc w:val="both"/>
        <w:rPr>
          <w:rFonts w:ascii="Times New Roman" w:hAnsi="Times New Roman" w:cs="Times New Roman"/>
          <w:sz w:val="24"/>
          <w:szCs w:val="24"/>
        </w:rPr>
      </w:pPr>
      <w:r w:rsidRPr="00495E2F">
        <w:rPr>
          <w:rFonts w:ascii="Times New Roman" w:hAnsi="Times New Roman" w:cs="Times New Roman"/>
          <w:sz w:val="24"/>
          <w:szCs w:val="24"/>
        </w:rPr>
        <w:t>1. На территории муниципального образования осуществляется государственный земельный надзор, муниципальный земельный контроль и общественный земельный контроль за использованием земель.</w:t>
      </w:r>
    </w:p>
    <w:p w14:paraId="52941413" w14:textId="77777777" w:rsidR="001C3518" w:rsidRPr="00495E2F" w:rsidRDefault="001C3518" w:rsidP="001C3518">
      <w:pPr>
        <w:spacing w:after="0" w:line="240" w:lineRule="auto"/>
        <w:ind w:firstLine="708"/>
        <w:jc w:val="both"/>
        <w:rPr>
          <w:rFonts w:ascii="Times New Roman" w:hAnsi="Times New Roman" w:cs="Times New Roman"/>
          <w:sz w:val="24"/>
          <w:szCs w:val="24"/>
        </w:rPr>
      </w:pPr>
      <w:r w:rsidRPr="00495E2F">
        <w:rPr>
          <w:rFonts w:ascii="Times New Roman" w:hAnsi="Times New Roman" w:cs="Times New Roman"/>
          <w:sz w:val="24"/>
          <w:szCs w:val="24"/>
        </w:rPr>
        <w:t>2. Предметом проверок при осуществлении государственного земельного надзора является соблюдение в отношении объектов земельных отношений органами государственной власти, органами местного самоуправления, юридическими лицами, индивидуальными предпринимателями, гражданами требований земельного законодательства Российской Федерации, за нарушение которых законодательством Российской Федерации предусмотрена ответственность.</w:t>
      </w:r>
    </w:p>
    <w:p w14:paraId="15D30F9F" w14:textId="77777777" w:rsidR="001C3518" w:rsidRPr="00495E2F" w:rsidRDefault="001C3518" w:rsidP="001C3518">
      <w:pPr>
        <w:spacing w:after="0" w:line="240" w:lineRule="auto"/>
        <w:ind w:firstLine="708"/>
        <w:jc w:val="both"/>
        <w:rPr>
          <w:rFonts w:ascii="Times New Roman" w:hAnsi="Times New Roman" w:cs="Times New Roman"/>
          <w:sz w:val="24"/>
          <w:szCs w:val="24"/>
        </w:rPr>
      </w:pPr>
      <w:r w:rsidRPr="00495E2F">
        <w:rPr>
          <w:rFonts w:ascii="Times New Roman" w:hAnsi="Times New Roman" w:cs="Times New Roman"/>
          <w:sz w:val="24"/>
          <w:szCs w:val="24"/>
        </w:rPr>
        <w:t xml:space="preserve">3. Муниципальный земельный контроль осуществляется в соответствии с законодательством Российской Федерации и </w:t>
      </w:r>
      <w:r>
        <w:rPr>
          <w:rFonts w:ascii="Times New Roman" w:hAnsi="Times New Roman" w:cs="Times New Roman"/>
          <w:sz w:val="24"/>
          <w:szCs w:val="24"/>
        </w:rPr>
        <w:t>Краснодарского</w:t>
      </w:r>
      <w:r w:rsidRPr="00495E2F">
        <w:rPr>
          <w:rFonts w:ascii="Times New Roman" w:hAnsi="Times New Roman" w:cs="Times New Roman"/>
          <w:sz w:val="24"/>
          <w:szCs w:val="24"/>
        </w:rPr>
        <w:t xml:space="preserve"> края, в порядке, установленном нормативными правовыми актами администрации муниципального </w:t>
      </w:r>
      <w:r>
        <w:rPr>
          <w:rFonts w:ascii="Times New Roman" w:hAnsi="Times New Roman" w:cs="Times New Roman"/>
          <w:sz w:val="24"/>
          <w:szCs w:val="24"/>
        </w:rPr>
        <w:t>образования</w:t>
      </w:r>
      <w:r w:rsidRPr="00495E2F">
        <w:rPr>
          <w:rFonts w:ascii="Times New Roman" w:hAnsi="Times New Roman" w:cs="Times New Roman"/>
          <w:sz w:val="24"/>
          <w:szCs w:val="24"/>
        </w:rPr>
        <w:t>.</w:t>
      </w:r>
    </w:p>
    <w:p w14:paraId="5D0AFDC2" w14:textId="77777777" w:rsidR="001C3518" w:rsidRPr="009A2BC3" w:rsidRDefault="001C3518" w:rsidP="001C3518">
      <w:pPr>
        <w:spacing w:after="0" w:line="240" w:lineRule="auto"/>
        <w:ind w:firstLine="708"/>
        <w:jc w:val="both"/>
        <w:rPr>
          <w:rFonts w:ascii="Times New Roman" w:hAnsi="Times New Roman" w:cs="Times New Roman"/>
          <w:sz w:val="24"/>
          <w:szCs w:val="24"/>
        </w:rPr>
      </w:pPr>
      <w:r w:rsidRPr="00495E2F">
        <w:rPr>
          <w:rFonts w:ascii="Times New Roman" w:hAnsi="Times New Roman" w:cs="Times New Roman"/>
          <w:sz w:val="24"/>
          <w:szCs w:val="24"/>
        </w:rPr>
        <w:t>4. Общественный земельный контроль осуществляется в соответствии с законодательством Российской Федерации.</w:t>
      </w:r>
      <w:r w:rsidRPr="009A2BC3">
        <w:rPr>
          <w:rFonts w:ascii="Times New Roman" w:hAnsi="Times New Roman" w:cs="Times New Roman"/>
          <w:sz w:val="24"/>
          <w:szCs w:val="24"/>
        </w:rPr>
        <w:br w:type="page"/>
      </w:r>
    </w:p>
    <w:p w14:paraId="09B5E1C2" w14:textId="347076E8" w:rsidR="001C3518" w:rsidRPr="00D06657" w:rsidRDefault="001C3518" w:rsidP="001C3518">
      <w:pPr>
        <w:pStyle w:val="13"/>
        <w:spacing w:before="0" w:line="240" w:lineRule="auto"/>
        <w:jc w:val="both"/>
        <w:rPr>
          <w:rFonts w:ascii="Times New Roman" w:hAnsi="Times New Roman" w:cs="Times New Roman"/>
          <w:b/>
          <w:color w:val="FF0000"/>
          <w:sz w:val="30"/>
          <w:szCs w:val="30"/>
        </w:rPr>
      </w:pPr>
      <w:bookmarkStart w:id="13" w:name="_Toc157792054"/>
      <w:r w:rsidRPr="009D1E9E">
        <w:rPr>
          <w:rFonts w:ascii="Times New Roman" w:hAnsi="Times New Roman" w:cs="Times New Roman"/>
          <w:b/>
          <w:color w:val="auto"/>
          <w:sz w:val="24"/>
          <w:szCs w:val="24"/>
        </w:rPr>
        <w:lastRenderedPageBreak/>
        <w:t xml:space="preserve">ГЛАВА 2. ПОЛОЖЕНИЕ </w:t>
      </w:r>
      <w:r w:rsidR="009D1E9E" w:rsidRPr="009D1E9E">
        <w:rPr>
          <w:rFonts w:ascii="Times New Roman" w:hAnsi="Times New Roman" w:cs="Times New Roman"/>
          <w:b/>
          <w:color w:val="auto"/>
          <w:sz w:val="24"/>
          <w:szCs w:val="24"/>
        </w:rPr>
        <w:t>О</w:t>
      </w:r>
      <w:r w:rsidRPr="009D1E9E">
        <w:rPr>
          <w:rFonts w:ascii="Times New Roman" w:hAnsi="Times New Roman" w:cs="Times New Roman"/>
          <w:b/>
          <w:color w:val="auto"/>
          <w:sz w:val="24"/>
          <w:szCs w:val="24"/>
        </w:rPr>
        <w:t xml:space="preserve"> ВИД</w:t>
      </w:r>
      <w:r w:rsidR="009D1E9E" w:rsidRPr="009D1E9E">
        <w:rPr>
          <w:rFonts w:ascii="Times New Roman" w:hAnsi="Times New Roman" w:cs="Times New Roman"/>
          <w:b/>
          <w:color w:val="auto"/>
          <w:sz w:val="24"/>
          <w:szCs w:val="24"/>
        </w:rPr>
        <w:t>АХ</w:t>
      </w:r>
      <w:r w:rsidRPr="009D1E9E">
        <w:rPr>
          <w:rFonts w:ascii="Times New Roman" w:hAnsi="Times New Roman" w:cs="Times New Roman"/>
          <w:b/>
          <w:color w:val="auto"/>
          <w:sz w:val="24"/>
          <w:szCs w:val="24"/>
        </w:rPr>
        <w:t xml:space="preserve"> РАЗРЕШЁННОГО ИСПОЛЬЗОВАНИЯ ЗЕМЕЛЬНЫХ УЧАСТКОВ И ОБЪЕКТОВ КАПИТАЛЬНОГО СТРОИТЕЛЬСТВА ФИЗИЧЕСКИМИ И ЮРИДИЧЕСКИМИ ЛИЦАМИ</w:t>
      </w:r>
      <w:bookmarkEnd w:id="13"/>
      <w:r w:rsidR="00D06657">
        <w:rPr>
          <w:rFonts w:ascii="Times New Roman" w:hAnsi="Times New Roman" w:cs="Times New Roman"/>
          <w:b/>
          <w:color w:val="auto"/>
          <w:sz w:val="24"/>
          <w:szCs w:val="24"/>
        </w:rPr>
        <w:t xml:space="preserve"> </w:t>
      </w:r>
    </w:p>
    <w:p w14:paraId="21A280A2" w14:textId="77777777" w:rsidR="001C3518" w:rsidRPr="00D06657" w:rsidRDefault="001C3518" w:rsidP="001C3518">
      <w:pPr>
        <w:spacing w:after="0" w:line="240" w:lineRule="auto"/>
        <w:rPr>
          <w:sz w:val="30"/>
          <w:szCs w:val="30"/>
        </w:rPr>
      </w:pPr>
    </w:p>
    <w:p w14:paraId="722D8052" w14:textId="77777777" w:rsidR="001C3518" w:rsidRPr="009A2BC3" w:rsidRDefault="001C3518" w:rsidP="001C3518">
      <w:pPr>
        <w:pStyle w:val="20"/>
        <w:spacing w:before="0" w:line="240" w:lineRule="auto"/>
        <w:jc w:val="both"/>
        <w:rPr>
          <w:rFonts w:ascii="Times New Roman" w:hAnsi="Times New Roman" w:cs="Times New Roman"/>
          <w:b/>
          <w:i/>
          <w:color w:val="auto"/>
          <w:sz w:val="24"/>
          <w:szCs w:val="24"/>
        </w:rPr>
      </w:pPr>
      <w:bookmarkStart w:id="14" w:name="_Toc157792055"/>
      <w:r w:rsidRPr="009A2BC3">
        <w:rPr>
          <w:rFonts w:ascii="Times New Roman" w:hAnsi="Times New Roman" w:cs="Times New Roman"/>
          <w:b/>
          <w:i/>
          <w:color w:val="auto"/>
          <w:sz w:val="24"/>
          <w:szCs w:val="24"/>
        </w:rPr>
        <w:t>Статья 10. Виды разрешённого использования земельных участков и объектов капитального строительства</w:t>
      </w:r>
      <w:bookmarkEnd w:id="14"/>
    </w:p>
    <w:p w14:paraId="56A0AFD7" w14:textId="77777777" w:rsidR="001C3518" w:rsidRPr="001907B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907B4">
        <w:rPr>
          <w:rFonts w:ascii="Times New Roman" w:hAnsi="Times New Roman" w:cs="Times New Roman"/>
          <w:sz w:val="24"/>
          <w:szCs w:val="24"/>
        </w:rPr>
        <w:t>1. Для каждого земельного участка и объекта капитального строительства, расположенного в границах муниципального образования, разрешённым считается такое использование, которое соответствует:</w:t>
      </w:r>
    </w:p>
    <w:p w14:paraId="6D86B43A" w14:textId="77777777" w:rsidR="001C3518" w:rsidRPr="001907B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907B4">
        <w:rPr>
          <w:rFonts w:ascii="Times New Roman" w:hAnsi="Times New Roman" w:cs="Times New Roman"/>
          <w:sz w:val="24"/>
          <w:szCs w:val="24"/>
        </w:rPr>
        <w:t>1) градостроительному регламенту территориальной зоны;</w:t>
      </w:r>
    </w:p>
    <w:p w14:paraId="63BD0F34" w14:textId="77777777" w:rsidR="001C3518" w:rsidRPr="001907B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907B4">
        <w:rPr>
          <w:rFonts w:ascii="Times New Roman" w:hAnsi="Times New Roman" w:cs="Times New Roman"/>
          <w:sz w:val="24"/>
          <w:szCs w:val="24"/>
        </w:rPr>
        <w:t>2) ограничениям использования земельных участков и объектов капитального строительства, устанавливаемым в соответствии с законодательством Российской Федерации.</w:t>
      </w:r>
    </w:p>
    <w:p w14:paraId="66FD1ABA" w14:textId="77777777" w:rsidR="001C3518" w:rsidRPr="001907B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907B4">
        <w:rPr>
          <w:rFonts w:ascii="Times New Roman" w:hAnsi="Times New Roman" w:cs="Times New Roman"/>
          <w:sz w:val="24"/>
          <w:szCs w:val="24"/>
        </w:rPr>
        <w:t>2. Градостроительный регламент в части видов разрешённого использования земельных участков и объектов капитального строительства включает:</w:t>
      </w:r>
    </w:p>
    <w:p w14:paraId="16F72D6F" w14:textId="77777777" w:rsidR="001C3518" w:rsidRPr="001907B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907B4">
        <w:rPr>
          <w:rFonts w:ascii="Times New Roman" w:hAnsi="Times New Roman" w:cs="Times New Roman"/>
          <w:sz w:val="24"/>
          <w:szCs w:val="24"/>
        </w:rPr>
        <w:t>1) основные виды разрешённого использования;</w:t>
      </w:r>
    </w:p>
    <w:p w14:paraId="2396C954" w14:textId="77777777" w:rsidR="001C3518" w:rsidRPr="001907B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907B4">
        <w:rPr>
          <w:rFonts w:ascii="Times New Roman" w:hAnsi="Times New Roman" w:cs="Times New Roman"/>
          <w:sz w:val="24"/>
          <w:szCs w:val="24"/>
        </w:rPr>
        <w:t>2) условно разрешённые виды использования;</w:t>
      </w:r>
    </w:p>
    <w:p w14:paraId="6AB6525C" w14:textId="77777777" w:rsidR="001C3518" w:rsidRPr="001907B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907B4">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F82921F" w14:textId="77777777" w:rsidR="001C3518" w:rsidRPr="001907B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907B4">
        <w:rPr>
          <w:rFonts w:ascii="Times New Roman" w:hAnsi="Times New Roman" w:cs="Times New Roman"/>
          <w:sz w:val="24"/>
          <w:szCs w:val="24"/>
        </w:rPr>
        <w:t>3. Виды разрешённого использования земельных участков и объектов капитального строительства, содержащиеся в градостроительных регламентах настоящих Правил, установлены в соответствии с классификатором видов разрешённого использования земельных участков, утверждённым приказом Федеральной службы государственной регистрации, кадастра и картографии от 10.11.2020 № П/0412 «Об утверждении классификатора видов разрешённого использования земельных участков» (далее по тексту - Классификатор).</w:t>
      </w:r>
    </w:p>
    <w:p w14:paraId="7F2CB561" w14:textId="77777777" w:rsidR="001C3518" w:rsidRPr="001907B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907B4">
        <w:rPr>
          <w:rFonts w:ascii="Times New Roman" w:hAnsi="Times New Roman" w:cs="Times New Roman"/>
          <w:sz w:val="24"/>
          <w:szCs w:val="24"/>
        </w:rPr>
        <w:t>4. Каждый вид разрешённого использования имеет следующую структуру:</w:t>
      </w:r>
    </w:p>
    <w:p w14:paraId="71374FD5" w14:textId="77777777" w:rsidR="001C3518" w:rsidRPr="001907B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907B4">
        <w:rPr>
          <w:rFonts w:ascii="Times New Roman" w:hAnsi="Times New Roman" w:cs="Times New Roman"/>
          <w:sz w:val="24"/>
          <w:szCs w:val="24"/>
        </w:rPr>
        <w:t>1) наименование вида разрешённого использования земельного участка;</w:t>
      </w:r>
    </w:p>
    <w:p w14:paraId="71FE997C" w14:textId="77777777" w:rsidR="001C3518" w:rsidRPr="001907B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907B4">
        <w:rPr>
          <w:rFonts w:ascii="Times New Roman" w:hAnsi="Times New Roman" w:cs="Times New Roman"/>
          <w:sz w:val="24"/>
          <w:szCs w:val="24"/>
        </w:rPr>
        <w:t>2) описание вида разрешенного использования земельного участка;</w:t>
      </w:r>
    </w:p>
    <w:p w14:paraId="4F5314AB" w14:textId="77777777" w:rsidR="001C3518" w:rsidRPr="001907B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907B4">
        <w:rPr>
          <w:rFonts w:ascii="Times New Roman" w:hAnsi="Times New Roman" w:cs="Times New Roman"/>
          <w:sz w:val="24"/>
          <w:szCs w:val="24"/>
        </w:rPr>
        <w:t>3) код (числовое обозначение) вида разрешенного использования земельного участка;</w:t>
      </w:r>
    </w:p>
    <w:p w14:paraId="414CD03E" w14:textId="77777777" w:rsidR="001C3518" w:rsidRPr="001907B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907B4">
        <w:rPr>
          <w:rFonts w:ascii="Times New Roman" w:hAnsi="Times New Roman" w:cs="Times New Roman"/>
          <w:sz w:val="24"/>
          <w:szCs w:val="24"/>
        </w:rPr>
        <w:t>3.1) текстовое наименование вида разрешённого использования и его код (числовое обозначение) являются равнозначными.</w:t>
      </w:r>
    </w:p>
    <w:p w14:paraId="3ADDB87C" w14:textId="77777777" w:rsidR="001C3518" w:rsidRPr="001907B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907B4">
        <w:rPr>
          <w:rFonts w:ascii="Times New Roman" w:hAnsi="Times New Roman" w:cs="Times New Roman"/>
          <w:sz w:val="24"/>
          <w:szCs w:val="24"/>
        </w:rPr>
        <w:t>5. Применительно к каждой территориальной зоне Правил установлены только те виды разрешённого использования из Классификатора, которые допустимы в данной территориальной зоне.</w:t>
      </w:r>
    </w:p>
    <w:p w14:paraId="66FB3E58" w14:textId="77777777" w:rsidR="001C3518" w:rsidRPr="001907B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907B4">
        <w:rPr>
          <w:rFonts w:ascii="Times New Roman" w:hAnsi="Times New Roman" w:cs="Times New Roman"/>
          <w:sz w:val="24"/>
          <w:szCs w:val="24"/>
        </w:rPr>
        <w:t>6.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4F9392E1" w14:textId="77777777" w:rsidR="001C3518" w:rsidRPr="001907B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907B4">
        <w:rPr>
          <w:rFonts w:ascii="Times New Roman" w:hAnsi="Times New Roman" w:cs="Times New Roman"/>
          <w:sz w:val="24"/>
          <w:szCs w:val="24"/>
        </w:rPr>
        <w:t>7. Вспомогательные виды разрешённого использования, допустимы только в качестве дополнительных по отношению к основным видам разрешённого использования и условно разрешённым видам использования и осуществляемые совместно с ними.</w:t>
      </w:r>
    </w:p>
    <w:p w14:paraId="6B76A491" w14:textId="77777777" w:rsidR="001C3518" w:rsidRPr="001907B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907B4">
        <w:rPr>
          <w:rFonts w:ascii="Times New Roman" w:hAnsi="Times New Roman" w:cs="Times New Roman"/>
          <w:sz w:val="24"/>
          <w:szCs w:val="24"/>
        </w:rPr>
        <w:t>При отсутствии на земельном участке основного или условно разрешённого вида использования вспомогательный вид разрешённого использования самостоятельным не является и считается не разрешённым, если иное специально не оговаривается настоящими Правилами.</w:t>
      </w:r>
    </w:p>
    <w:p w14:paraId="41943EEB" w14:textId="77777777" w:rsidR="001C351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907B4">
        <w:rPr>
          <w:rFonts w:ascii="Times New Roman" w:hAnsi="Times New Roman" w:cs="Times New Roman"/>
          <w:sz w:val="24"/>
          <w:szCs w:val="24"/>
        </w:rPr>
        <w:t>8. Применительно к каждой территориальной зоны устанавливаются несколько видов разрешённого использования земельных участков и объектов капитального строительства.</w:t>
      </w:r>
    </w:p>
    <w:p w14:paraId="0852634B" w14:textId="1C02A179" w:rsidR="001C3518" w:rsidRPr="005323BF" w:rsidRDefault="009D1E9E" w:rsidP="009D1E9E">
      <w:pPr>
        <w:autoSpaceDE w:val="0"/>
        <w:autoSpaceDN w:val="0"/>
        <w:adjustRightInd w:val="0"/>
        <w:spacing w:after="0" w:line="240" w:lineRule="auto"/>
        <w:ind w:firstLine="567"/>
        <w:jc w:val="both"/>
        <w:rPr>
          <w:rFonts w:ascii="Times New Roman" w:hAnsi="Times New Roman" w:cs="Times New Roman"/>
          <w:sz w:val="24"/>
          <w:szCs w:val="24"/>
        </w:rPr>
      </w:pPr>
      <w:r w:rsidRPr="005323BF">
        <w:rPr>
          <w:rFonts w:ascii="Times New Roman" w:hAnsi="Times New Roman" w:cs="Times New Roman"/>
          <w:sz w:val="24"/>
          <w:szCs w:val="24"/>
        </w:rPr>
        <w:t>9</w:t>
      </w:r>
      <w:r w:rsidR="001C3518" w:rsidRPr="005323BF">
        <w:rPr>
          <w:rFonts w:ascii="Times New Roman" w:hAnsi="Times New Roman" w:cs="Times New Roman"/>
          <w:sz w:val="24"/>
          <w:szCs w:val="24"/>
        </w:rPr>
        <w:t xml:space="preserve">. Предоставление разрешения на условно разрешённый вид использования земельного участка или объекта капитального строительства осуществляется в порядке, предусмотренном ст. </w:t>
      </w:r>
      <w:r w:rsidR="00A24681" w:rsidRPr="005323BF">
        <w:rPr>
          <w:rFonts w:ascii="Times New Roman" w:hAnsi="Times New Roman" w:cs="Times New Roman"/>
          <w:sz w:val="24"/>
          <w:szCs w:val="24"/>
        </w:rPr>
        <w:t>19</w:t>
      </w:r>
      <w:r w:rsidR="001C3518" w:rsidRPr="005323BF">
        <w:rPr>
          <w:rFonts w:ascii="Times New Roman" w:hAnsi="Times New Roman" w:cs="Times New Roman"/>
          <w:sz w:val="24"/>
          <w:szCs w:val="24"/>
        </w:rPr>
        <w:t xml:space="preserve"> настоящих Правил.</w:t>
      </w:r>
    </w:p>
    <w:p w14:paraId="5BB7E4A6" w14:textId="79EAE7D4" w:rsidR="001C3518" w:rsidRPr="00581811"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81811">
        <w:rPr>
          <w:rFonts w:ascii="Times New Roman" w:hAnsi="Times New Roman" w:cs="Times New Roman"/>
          <w:sz w:val="24"/>
          <w:szCs w:val="24"/>
        </w:rPr>
        <w:lastRenderedPageBreak/>
        <w:t>1</w:t>
      </w:r>
      <w:r w:rsidR="009D1E9E">
        <w:rPr>
          <w:rFonts w:ascii="Times New Roman" w:hAnsi="Times New Roman" w:cs="Times New Roman"/>
          <w:sz w:val="24"/>
          <w:szCs w:val="24"/>
        </w:rPr>
        <w:t>0</w:t>
      </w:r>
      <w:r w:rsidRPr="00581811">
        <w:rPr>
          <w:rFonts w:ascii="Times New Roman" w:hAnsi="Times New Roman" w:cs="Times New Roman"/>
          <w:sz w:val="24"/>
          <w:szCs w:val="24"/>
        </w:rPr>
        <w:t xml:space="preserve">. Предоставление разрешения на отклонение от предельных параметров разрешённого строительства, реконструкции объектов капитального строительства осуществляется в порядке, предусмотренном </w:t>
      </w:r>
      <w:r w:rsidRPr="005323BF">
        <w:rPr>
          <w:rFonts w:ascii="Times New Roman" w:hAnsi="Times New Roman" w:cs="Times New Roman"/>
          <w:sz w:val="24"/>
          <w:szCs w:val="24"/>
        </w:rPr>
        <w:t>ст. 2</w:t>
      </w:r>
      <w:r w:rsidR="005323BF" w:rsidRPr="005323BF">
        <w:rPr>
          <w:rFonts w:ascii="Times New Roman" w:hAnsi="Times New Roman" w:cs="Times New Roman"/>
          <w:sz w:val="24"/>
          <w:szCs w:val="24"/>
        </w:rPr>
        <w:t>0</w:t>
      </w:r>
      <w:r w:rsidRPr="005323BF">
        <w:rPr>
          <w:rFonts w:ascii="Times New Roman" w:hAnsi="Times New Roman" w:cs="Times New Roman"/>
          <w:sz w:val="24"/>
          <w:szCs w:val="24"/>
        </w:rPr>
        <w:t xml:space="preserve"> настоящих Правил.</w:t>
      </w:r>
    </w:p>
    <w:p w14:paraId="760D1C9C" w14:textId="77777777" w:rsidR="001C3518" w:rsidRPr="00581811"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p>
    <w:p w14:paraId="700F71E6" w14:textId="77777777" w:rsidR="001C3518" w:rsidRPr="009A2BC3" w:rsidRDefault="001C3518" w:rsidP="001C3518">
      <w:pPr>
        <w:pStyle w:val="20"/>
        <w:spacing w:before="0" w:line="240" w:lineRule="auto"/>
        <w:jc w:val="both"/>
        <w:rPr>
          <w:rFonts w:ascii="Times New Roman" w:hAnsi="Times New Roman" w:cs="Times New Roman"/>
          <w:b/>
          <w:i/>
          <w:color w:val="auto"/>
          <w:sz w:val="24"/>
          <w:szCs w:val="24"/>
        </w:rPr>
      </w:pPr>
      <w:bookmarkStart w:id="15" w:name="_Toc157792056"/>
      <w:r w:rsidRPr="009A2BC3">
        <w:rPr>
          <w:rFonts w:ascii="Times New Roman" w:hAnsi="Times New Roman" w:cs="Times New Roman"/>
          <w:b/>
          <w:i/>
          <w:color w:val="auto"/>
          <w:sz w:val="24"/>
          <w:szCs w:val="24"/>
        </w:rPr>
        <w:t>Статья 11. Разрешённое использование земельных участков и объектов, не являющихся объектами капитального строительства</w:t>
      </w:r>
      <w:bookmarkEnd w:id="15"/>
      <w:r w:rsidRPr="009A2BC3">
        <w:rPr>
          <w:rFonts w:ascii="Times New Roman" w:hAnsi="Times New Roman" w:cs="Times New Roman"/>
          <w:b/>
          <w:i/>
          <w:color w:val="auto"/>
          <w:sz w:val="24"/>
          <w:szCs w:val="24"/>
        </w:rPr>
        <w:t xml:space="preserve"> </w:t>
      </w:r>
    </w:p>
    <w:p w14:paraId="1B916DAE" w14:textId="77777777" w:rsidR="001C3518" w:rsidRPr="009A2BC3"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9A2BC3">
        <w:rPr>
          <w:rFonts w:ascii="Times New Roman" w:hAnsi="Times New Roman" w:cs="Times New Roman"/>
          <w:sz w:val="24"/>
          <w:szCs w:val="24"/>
        </w:rPr>
        <w:t xml:space="preserve">1. Объекты, не являющиеся объектами капитального строительства (далее - некапитальные объекты) могут быть основными разрешёнными видами использования земельных участков для любой территориальной зоны при условии соответствия их размещения требованиям нормативных документов, технических регламентов и решений органов местного самоуправления, регулирующими порядок размещения таких объектов, за исключением случаев, предусмотренных </w:t>
      </w:r>
      <w:r w:rsidRPr="005323BF">
        <w:rPr>
          <w:rFonts w:ascii="Times New Roman" w:hAnsi="Times New Roman" w:cs="Times New Roman"/>
          <w:sz w:val="24"/>
          <w:szCs w:val="24"/>
        </w:rPr>
        <w:t>частью 2</w:t>
      </w:r>
      <w:r w:rsidRPr="009A2BC3">
        <w:rPr>
          <w:rFonts w:ascii="Times New Roman" w:hAnsi="Times New Roman" w:cs="Times New Roman"/>
          <w:b/>
          <w:bCs/>
          <w:sz w:val="24"/>
          <w:szCs w:val="24"/>
        </w:rPr>
        <w:t xml:space="preserve"> </w:t>
      </w:r>
      <w:r w:rsidRPr="009A2BC3">
        <w:rPr>
          <w:rFonts w:ascii="Times New Roman" w:hAnsi="Times New Roman" w:cs="Times New Roman"/>
          <w:sz w:val="24"/>
          <w:szCs w:val="24"/>
        </w:rPr>
        <w:t>настоящей статьи.</w:t>
      </w:r>
    </w:p>
    <w:p w14:paraId="3529800F" w14:textId="77777777" w:rsidR="001C3518" w:rsidRPr="00A90E4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9A2BC3">
        <w:rPr>
          <w:rFonts w:ascii="Times New Roman" w:hAnsi="Times New Roman" w:cs="Times New Roman"/>
          <w:sz w:val="24"/>
          <w:szCs w:val="24"/>
        </w:rPr>
        <w:t xml:space="preserve">2. </w:t>
      </w:r>
      <w:r w:rsidRPr="00A90E44">
        <w:rPr>
          <w:rFonts w:ascii="Times New Roman" w:hAnsi="Times New Roman" w:cs="Times New Roman"/>
          <w:sz w:val="24"/>
          <w:szCs w:val="24"/>
        </w:rPr>
        <w:t xml:space="preserve">Нестационарные торговые объекты могут быть основными разрешёнными видами использования земельных участков для любой территориальной зоны при условии, что их размещение осуществляется в соответствии с Федеральным </w:t>
      </w:r>
      <w:r w:rsidRPr="00A90E44">
        <w:rPr>
          <w:rFonts w:ascii="Times New Roman" w:hAnsi="Times New Roman" w:cs="Times New Roman"/>
          <w:bCs/>
          <w:sz w:val="24"/>
          <w:szCs w:val="24"/>
        </w:rPr>
        <w:t xml:space="preserve">законом </w:t>
      </w:r>
      <w:r w:rsidRPr="00A90E44">
        <w:rPr>
          <w:rFonts w:ascii="Times New Roman" w:hAnsi="Times New Roman" w:cs="Times New Roman"/>
          <w:sz w:val="24"/>
          <w:szCs w:val="24"/>
        </w:rPr>
        <w:t xml:space="preserve">от 28.12.2009 №381-ФЗ «Об основах государственного регулирования торговой деятельности в </w:t>
      </w:r>
      <w:r>
        <w:rPr>
          <w:rFonts w:ascii="Times New Roman" w:hAnsi="Times New Roman" w:cs="Times New Roman"/>
          <w:sz w:val="24"/>
          <w:szCs w:val="24"/>
        </w:rPr>
        <w:t>Российской Федерации</w:t>
      </w:r>
      <w:r w:rsidRPr="00A90E44">
        <w:rPr>
          <w:rFonts w:ascii="Times New Roman" w:hAnsi="Times New Roman" w:cs="Times New Roman"/>
          <w:sz w:val="24"/>
          <w:szCs w:val="24"/>
        </w:rPr>
        <w:t>» и решениями органов местного самоуправления, регулирующими порядок размещения таких объектов.</w:t>
      </w:r>
    </w:p>
    <w:p w14:paraId="14227CBE" w14:textId="77777777" w:rsidR="001C3518" w:rsidRPr="00A90E4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p>
    <w:p w14:paraId="74108BE7" w14:textId="5FCFBB28" w:rsidR="001C3518" w:rsidRPr="00A90E44" w:rsidRDefault="001C3518" w:rsidP="001C3518">
      <w:pPr>
        <w:pStyle w:val="20"/>
        <w:spacing w:before="0" w:line="240" w:lineRule="auto"/>
        <w:jc w:val="both"/>
        <w:rPr>
          <w:rFonts w:ascii="Times New Roman" w:hAnsi="Times New Roman" w:cs="Times New Roman"/>
          <w:b/>
          <w:i/>
          <w:color w:val="auto"/>
          <w:sz w:val="24"/>
          <w:szCs w:val="24"/>
        </w:rPr>
      </w:pPr>
      <w:bookmarkStart w:id="16" w:name="_Toc157792058"/>
      <w:r w:rsidRPr="00A90E44">
        <w:rPr>
          <w:rFonts w:ascii="Times New Roman" w:hAnsi="Times New Roman" w:cs="Times New Roman"/>
          <w:b/>
          <w:i/>
          <w:color w:val="auto"/>
          <w:sz w:val="24"/>
          <w:szCs w:val="24"/>
        </w:rPr>
        <w:t>Статья 1</w:t>
      </w:r>
      <w:r w:rsidR="009D1E9E">
        <w:rPr>
          <w:rFonts w:ascii="Times New Roman" w:hAnsi="Times New Roman" w:cs="Times New Roman"/>
          <w:b/>
          <w:i/>
          <w:color w:val="auto"/>
          <w:sz w:val="24"/>
          <w:szCs w:val="24"/>
        </w:rPr>
        <w:t>2</w:t>
      </w:r>
      <w:r w:rsidRPr="00A90E44">
        <w:rPr>
          <w:rFonts w:ascii="Times New Roman" w:hAnsi="Times New Roman" w:cs="Times New Roman"/>
          <w:b/>
          <w:i/>
          <w:color w:val="auto"/>
          <w:sz w:val="24"/>
          <w:szCs w:val="24"/>
        </w:rPr>
        <w:t>. Порядок предоставления разрешения на условно разрешённый вид использования земельного участка или объекта капитального строительства</w:t>
      </w:r>
      <w:bookmarkEnd w:id="16"/>
    </w:p>
    <w:p w14:paraId="39D415DA" w14:textId="77777777" w:rsidR="001C3518" w:rsidRPr="00D03ED1"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D03ED1">
        <w:rPr>
          <w:rFonts w:ascii="Times New Roman" w:hAnsi="Times New Roman" w:cs="Times New Roman"/>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 63-ФЗ «Об электронной подписи» (далее - электронный документ, подписанный электронной подписью).</w:t>
      </w:r>
    </w:p>
    <w:p w14:paraId="18572CA1" w14:textId="77777777" w:rsidR="001C3518" w:rsidRPr="00D03ED1"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D03ED1">
        <w:rPr>
          <w:rFonts w:ascii="Times New Roman" w:hAnsi="Times New Roman" w:cs="Times New Roman"/>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6357ED8F" w14:textId="77777777" w:rsidR="001C3518" w:rsidRPr="00D03ED1"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D03ED1">
        <w:rPr>
          <w:rFonts w:ascii="Times New Roman" w:hAnsi="Times New Roman" w:cs="Times New Roman"/>
          <w:sz w:val="24"/>
          <w:szCs w:val="24"/>
        </w:rPr>
        <w:t>3.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3F417552" w14:textId="77777777" w:rsidR="001C351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D03ED1">
        <w:rPr>
          <w:rFonts w:ascii="Times New Roman" w:hAnsi="Times New Roman" w:cs="Times New Roman"/>
          <w:sz w:val="24"/>
          <w:szCs w:val="24"/>
        </w:rPr>
        <w:t>4.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14:paraId="4D3E939E" w14:textId="77777777" w:rsidR="001C3518" w:rsidRPr="00A90E4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p>
    <w:p w14:paraId="74B20384" w14:textId="5DE3A2DD" w:rsidR="001C3518" w:rsidRPr="00A90E44" w:rsidRDefault="001C3518" w:rsidP="001C3518">
      <w:pPr>
        <w:pStyle w:val="20"/>
        <w:spacing w:before="0" w:line="240" w:lineRule="auto"/>
        <w:jc w:val="both"/>
        <w:rPr>
          <w:rFonts w:ascii="Times New Roman" w:hAnsi="Times New Roman" w:cs="Times New Roman"/>
          <w:b/>
          <w:i/>
          <w:color w:val="auto"/>
          <w:sz w:val="24"/>
          <w:szCs w:val="24"/>
        </w:rPr>
      </w:pPr>
      <w:bookmarkStart w:id="17" w:name="_Toc157792059"/>
      <w:r w:rsidRPr="00A90E44">
        <w:rPr>
          <w:rFonts w:ascii="Times New Roman" w:hAnsi="Times New Roman" w:cs="Times New Roman"/>
          <w:b/>
          <w:i/>
          <w:color w:val="auto"/>
          <w:sz w:val="24"/>
          <w:szCs w:val="24"/>
        </w:rPr>
        <w:t>Статья 1</w:t>
      </w:r>
      <w:r w:rsidR="009D1E9E">
        <w:rPr>
          <w:rFonts w:ascii="Times New Roman" w:hAnsi="Times New Roman" w:cs="Times New Roman"/>
          <w:b/>
          <w:i/>
          <w:color w:val="auto"/>
          <w:sz w:val="24"/>
          <w:szCs w:val="24"/>
        </w:rPr>
        <w:t>3</w:t>
      </w:r>
      <w:r w:rsidRPr="00A90E44">
        <w:rPr>
          <w:rFonts w:ascii="Times New Roman" w:hAnsi="Times New Roman" w:cs="Times New Roman"/>
          <w:b/>
          <w:i/>
          <w:color w:val="auto"/>
          <w:sz w:val="24"/>
          <w:szCs w:val="24"/>
        </w:rPr>
        <w:t>. Общие требования градостроительного регламента в части предельных (минимальных и (или) максимальных) размеров земельных участков и предельных параметров разрешённого строительства, реконструкции объектов капитального строительства</w:t>
      </w:r>
      <w:bookmarkEnd w:id="17"/>
    </w:p>
    <w:p w14:paraId="6C3DC71A" w14:textId="77777777" w:rsidR="001C3518" w:rsidRPr="00F92BB3"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F92BB3">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включают в себя:</w:t>
      </w:r>
    </w:p>
    <w:p w14:paraId="190C1CDF" w14:textId="77777777" w:rsidR="001C3518" w:rsidRPr="00F92BB3"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F92BB3">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14:paraId="00BC4433" w14:textId="77777777" w:rsidR="001C3518" w:rsidRPr="00F92BB3"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F92BB3">
        <w:rPr>
          <w:rFonts w:ascii="Times New Roman" w:hAnsi="Times New Roman" w:cs="Times New Roman"/>
          <w:sz w:val="24"/>
          <w:szCs w:val="24"/>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190F9F2" w14:textId="77777777" w:rsidR="001C3518" w:rsidRPr="00F92BB3"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F92BB3">
        <w:rPr>
          <w:rFonts w:ascii="Times New Roman" w:hAnsi="Times New Roman" w:cs="Times New Roman"/>
          <w:sz w:val="24"/>
          <w:szCs w:val="24"/>
        </w:rPr>
        <w:t>3) предельное количество этажей или предельную высоту зданий, строений, сооружений;</w:t>
      </w:r>
    </w:p>
    <w:p w14:paraId="41D19334" w14:textId="77777777" w:rsidR="001C3518" w:rsidRPr="00F92BB3"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F92BB3">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009127A" w14:textId="77777777" w:rsidR="001C3518" w:rsidRPr="00F92BB3"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F92BB3">
        <w:rPr>
          <w:rFonts w:ascii="Times New Roman" w:hAnsi="Times New Roman" w:cs="Times New Roman"/>
          <w:sz w:val="24"/>
          <w:szCs w:val="24"/>
        </w:rPr>
        <w:t>2. Предельные (минимальные и (или) максимальные) размеры земельных участков, в том числе их площадь, и предусмотренные частью 1 настоящей статьи предельные параметры разрешённого строительства, реконструкции объектов капитального строительства устанавливаются применительно к каждой территориальной зоне, выделенной на карте градостроительного зонирования.</w:t>
      </w:r>
    </w:p>
    <w:p w14:paraId="17168AF8" w14:textId="77777777" w:rsidR="001C3518" w:rsidRPr="00F92BB3"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F92BB3">
        <w:rPr>
          <w:rFonts w:ascii="Times New Roman" w:hAnsi="Times New Roman" w:cs="Times New Roman"/>
          <w:sz w:val="24"/>
          <w:szCs w:val="24"/>
        </w:rPr>
        <w:t>3. В случае, если в градостроительном регламенте применительно к определённой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частью 1 настоящей статьи предельные параметры разрешённого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разрешённого строительства, реконструкции объектов капитального строительства не подлежат установлению.</w:t>
      </w:r>
    </w:p>
    <w:p w14:paraId="56DE0BDB" w14:textId="77777777" w:rsidR="001C3518" w:rsidRPr="00F92BB3"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F92BB3">
        <w:rPr>
          <w:rFonts w:ascii="Times New Roman" w:hAnsi="Times New Roman" w:cs="Times New Roman"/>
          <w:sz w:val="24"/>
          <w:szCs w:val="24"/>
        </w:rPr>
        <w:t>4. Предельные (максимальные и минимальные) размеры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определяются в соответствии с земельным законодательством Российской Федерации, другими федеральными законами.</w:t>
      </w:r>
    </w:p>
    <w:p w14:paraId="1F79C081" w14:textId="77777777" w:rsidR="001C351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F92BB3">
        <w:rPr>
          <w:rFonts w:ascii="Times New Roman" w:hAnsi="Times New Roman" w:cs="Times New Roman"/>
          <w:sz w:val="24"/>
          <w:szCs w:val="24"/>
        </w:rPr>
        <w:t>5.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соответствии с требованиями технических регламентов, сводов правил, санитарных правил, норм и нормативов, гигиенических требований, с учётом ограничений использования земельных участков и объектов капитального строительства в зонах с особыми условиями использования территорий, а также с учётом сложившейся застройки.</w:t>
      </w:r>
    </w:p>
    <w:p w14:paraId="1CDAD694" w14:textId="77777777" w:rsidR="001C3518" w:rsidRPr="00A90E44"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p>
    <w:p w14:paraId="1266AAB5" w14:textId="76EAED9D" w:rsidR="001C3518" w:rsidRPr="00A90E44" w:rsidRDefault="001C3518" w:rsidP="001C3518">
      <w:pPr>
        <w:pStyle w:val="20"/>
        <w:spacing w:before="0" w:line="240" w:lineRule="auto"/>
        <w:jc w:val="both"/>
        <w:rPr>
          <w:rFonts w:ascii="Times New Roman" w:hAnsi="Times New Roman" w:cs="Times New Roman"/>
          <w:b/>
          <w:i/>
          <w:color w:val="auto"/>
          <w:sz w:val="24"/>
          <w:szCs w:val="24"/>
        </w:rPr>
      </w:pPr>
      <w:bookmarkStart w:id="18" w:name="_Toc157792060"/>
      <w:r w:rsidRPr="00A90E44">
        <w:rPr>
          <w:rFonts w:ascii="Times New Roman" w:hAnsi="Times New Roman" w:cs="Times New Roman"/>
          <w:b/>
          <w:i/>
          <w:color w:val="auto"/>
          <w:sz w:val="24"/>
          <w:szCs w:val="24"/>
        </w:rPr>
        <w:t>Статья 1</w:t>
      </w:r>
      <w:r w:rsidR="009D1E9E">
        <w:rPr>
          <w:rFonts w:ascii="Times New Roman" w:hAnsi="Times New Roman" w:cs="Times New Roman"/>
          <w:b/>
          <w:i/>
          <w:color w:val="auto"/>
          <w:sz w:val="24"/>
          <w:szCs w:val="24"/>
        </w:rPr>
        <w:t>4</w:t>
      </w:r>
      <w:r w:rsidRPr="00A90E44">
        <w:rPr>
          <w:rFonts w:ascii="Times New Roman" w:hAnsi="Times New Roman" w:cs="Times New Roman"/>
          <w:b/>
          <w:i/>
          <w:color w:val="auto"/>
          <w:sz w:val="24"/>
          <w:szCs w:val="24"/>
        </w:rPr>
        <w:t>. Общие требования градостроительного регламента в части ограничений использования территорий, земельных участков и объектов капитального строительства</w:t>
      </w:r>
      <w:bookmarkEnd w:id="18"/>
    </w:p>
    <w:p w14:paraId="07AFAB6A" w14:textId="77777777" w:rsidR="001C3518" w:rsidRPr="00317483" w:rsidRDefault="001C3518" w:rsidP="001C3518">
      <w:pPr>
        <w:spacing w:after="0" w:line="240" w:lineRule="auto"/>
        <w:ind w:firstLine="708"/>
        <w:jc w:val="both"/>
        <w:rPr>
          <w:rFonts w:ascii="Times New Roman" w:hAnsi="Times New Roman" w:cs="Times New Roman"/>
          <w:sz w:val="24"/>
          <w:szCs w:val="24"/>
        </w:rPr>
      </w:pPr>
      <w:r w:rsidRPr="00317483">
        <w:rPr>
          <w:rFonts w:ascii="Times New Roman" w:hAnsi="Times New Roman" w:cs="Times New Roman"/>
          <w:sz w:val="24"/>
          <w:szCs w:val="24"/>
        </w:rPr>
        <w:t xml:space="preserve">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определяются в соответствии с законодательством Российской Федерации и отображаются на карте зон с особыми условиями использования территорий. </w:t>
      </w:r>
    </w:p>
    <w:p w14:paraId="794FA3D2" w14:textId="77777777" w:rsidR="001C3518" w:rsidRPr="00317483" w:rsidRDefault="001C3518" w:rsidP="001C3518">
      <w:pPr>
        <w:spacing w:after="0" w:line="240" w:lineRule="auto"/>
        <w:ind w:firstLine="708"/>
        <w:jc w:val="both"/>
        <w:rPr>
          <w:rFonts w:ascii="Times New Roman" w:hAnsi="Times New Roman" w:cs="Times New Roman"/>
          <w:sz w:val="24"/>
          <w:szCs w:val="24"/>
        </w:rPr>
      </w:pPr>
      <w:r w:rsidRPr="00317483">
        <w:rPr>
          <w:rFonts w:ascii="Times New Roman" w:hAnsi="Times New Roman" w:cs="Times New Roman"/>
          <w:sz w:val="24"/>
          <w:szCs w:val="24"/>
        </w:rPr>
        <w:t xml:space="preserve">2. 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 </w:t>
      </w:r>
    </w:p>
    <w:p w14:paraId="7F4CB6D5" w14:textId="77777777" w:rsidR="001C3518" w:rsidRPr="00317483" w:rsidRDefault="001C3518" w:rsidP="001C3518">
      <w:pPr>
        <w:spacing w:after="0" w:line="240" w:lineRule="auto"/>
        <w:ind w:firstLine="708"/>
        <w:jc w:val="both"/>
        <w:rPr>
          <w:rFonts w:ascii="Times New Roman" w:hAnsi="Times New Roman" w:cs="Times New Roman"/>
          <w:sz w:val="24"/>
          <w:szCs w:val="24"/>
        </w:rPr>
      </w:pPr>
      <w:r w:rsidRPr="00317483">
        <w:rPr>
          <w:rFonts w:ascii="Times New Roman" w:hAnsi="Times New Roman" w:cs="Times New Roman"/>
          <w:sz w:val="24"/>
          <w:szCs w:val="24"/>
        </w:rPr>
        <w:t xml:space="preserve">3. 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территорий. </w:t>
      </w:r>
    </w:p>
    <w:p w14:paraId="3D0EF9D9" w14:textId="77777777" w:rsidR="001C3518" w:rsidRPr="00317483" w:rsidRDefault="001C3518" w:rsidP="001C3518">
      <w:pPr>
        <w:spacing w:after="0" w:line="240" w:lineRule="auto"/>
        <w:ind w:firstLine="708"/>
        <w:jc w:val="both"/>
        <w:rPr>
          <w:rFonts w:ascii="Times New Roman" w:hAnsi="Times New Roman" w:cs="Times New Roman"/>
          <w:sz w:val="24"/>
          <w:szCs w:val="24"/>
        </w:rPr>
      </w:pPr>
      <w:r w:rsidRPr="00317483">
        <w:rPr>
          <w:rFonts w:ascii="Times New Roman" w:hAnsi="Times New Roman" w:cs="Times New Roman"/>
          <w:sz w:val="24"/>
          <w:szCs w:val="24"/>
        </w:rPr>
        <w:t xml:space="preserve">4. В случае если указанные ограничения исключают один или несколько видов разрешённого использования земельных участков и объектов капитального строительства из числа,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применяется соответственно ограниченный </w:t>
      </w:r>
      <w:r w:rsidRPr="00317483">
        <w:rPr>
          <w:rFonts w:ascii="Times New Roman" w:hAnsi="Times New Roman" w:cs="Times New Roman"/>
          <w:sz w:val="24"/>
          <w:szCs w:val="24"/>
        </w:rPr>
        <w:lastRenderedPageBreak/>
        <w:t xml:space="preserve">перечень видов разрешённого использования земельных участков и объектов капитального строительства. </w:t>
      </w:r>
    </w:p>
    <w:p w14:paraId="0293C60A" w14:textId="77777777" w:rsidR="001C3518" w:rsidRPr="00317483" w:rsidRDefault="001C3518" w:rsidP="001C3518">
      <w:pPr>
        <w:spacing w:after="0" w:line="240" w:lineRule="auto"/>
        <w:ind w:firstLine="708"/>
        <w:jc w:val="both"/>
        <w:rPr>
          <w:rFonts w:ascii="Times New Roman" w:hAnsi="Times New Roman" w:cs="Times New Roman"/>
          <w:sz w:val="24"/>
          <w:szCs w:val="24"/>
        </w:rPr>
      </w:pPr>
      <w:r w:rsidRPr="00317483">
        <w:rPr>
          <w:rFonts w:ascii="Times New Roman" w:hAnsi="Times New Roman" w:cs="Times New Roman"/>
          <w:sz w:val="24"/>
          <w:szCs w:val="24"/>
        </w:rPr>
        <w:t>5. В случае если указанные ограничения устанавливают значения предельных (минимальных и (или) максимальных) размеров земельных участков и (или)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14:paraId="7A2116B1" w14:textId="77777777" w:rsidR="001C3518" w:rsidRPr="00317483" w:rsidRDefault="001C3518" w:rsidP="001C3518">
      <w:pPr>
        <w:spacing w:after="0" w:line="240" w:lineRule="auto"/>
        <w:ind w:firstLine="708"/>
        <w:jc w:val="both"/>
        <w:rPr>
          <w:rFonts w:ascii="Times New Roman" w:hAnsi="Times New Roman" w:cs="Times New Roman"/>
          <w:sz w:val="24"/>
          <w:szCs w:val="24"/>
        </w:rPr>
      </w:pPr>
      <w:r w:rsidRPr="00317483">
        <w:rPr>
          <w:rFonts w:ascii="Times New Roman" w:hAnsi="Times New Roman" w:cs="Times New Roman"/>
          <w:sz w:val="24"/>
          <w:szCs w:val="24"/>
        </w:rPr>
        <w:t>6. 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14:paraId="627072D2" w14:textId="77777777" w:rsidR="001C3518" w:rsidRPr="00317483" w:rsidRDefault="001C3518" w:rsidP="001C3518">
      <w:pPr>
        <w:spacing w:after="0" w:line="240" w:lineRule="auto"/>
        <w:ind w:firstLine="708"/>
        <w:jc w:val="both"/>
        <w:rPr>
          <w:rFonts w:ascii="Times New Roman" w:hAnsi="Times New Roman" w:cs="Times New Roman"/>
          <w:sz w:val="24"/>
          <w:szCs w:val="24"/>
        </w:rPr>
      </w:pPr>
      <w:r w:rsidRPr="00317483">
        <w:rPr>
          <w:rFonts w:ascii="Times New Roman" w:hAnsi="Times New Roman" w:cs="Times New Roman"/>
          <w:sz w:val="24"/>
          <w:szCs w:val="24"/>
        </w:rPr>
        <w:t>7. В случае если указанные ограничения устанавливают, в соответствии с законодательством Российской Федерации, перечень согласующих органов и (или)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органов и (или) организаций.</w:t>
      </w:r>
    </w:p>
    <w:p w14:paraId="0EF1D010" w14:textId="77777777" w:rsidR="001C3518" w:rsidRPr="00317483" w:rsidRDefault="001C3518" w:rsidP="001C3518">
      <w:pPr>
        <w:spacing w:after="0" w:line="240" w:lineRule="auto"/>
        <w:ind w:firstLine="708"/>
        <w:jc w:val="both"/>
        <w:rPr>
          <w:rFonts w:ascii="Times New Roman" w:hAnsi="Times New Roman" w:cs="Times New Roman"/>
          <w:sz w:val="24"/>
          <w:szCs w:val="24"/>
        </w:rPr>
      </w:pPr>
      <w:r w:rsidRPr="00317483">
        <w:rPr>
          <w:rFonts w:ascii="Times New Roman" w:hAnsi="Times New Roman" w:cs="Times New Roman"/>
          <w:sz w:val="24"/>
          <w:szCs w:val="24"/>
        </w:rPr>
        <w:t>8. Границы зон с особыми условиями использования территорий могут не совпадать с границами территориальных зон и пересекать границы земельных участков.</w:t>
      </w:r>
    </w:p>
    <w:p w14:paraId="6DC7AD42" w14:textId="77777777" w:rsidR="001C3518" w:rsidRPr="00A90E44" w:rsidRDefault="001C3518" w:rsidP="001C3518">
      <w:pPr>
        <w:spacing w:after="0" w:line="240" w:lineRule="auto"/>
        <w:rPr>
          <w:rFonts w:ascii="Times New Roman" w:hAnsi="Times New Roman" w:cs="Times New Roman"/>
          <w:sz w:val="24"/>
          <w:szCs w:val="24"/>
        </w:rPr>
      </w:pPr>
      <w:r w:rsidRPr="00A90E44">
        <w:rPr>
          <w:rFonts w:ascii="Times New Roman" w:hAnsi="Times New Roman" w:cs="Times New Roman"/>
          <w:sz w:val="24"/>
          <w:szCs w:val="24"/>
        </w:rPr>
        <w:br w:type="page"/>
      </w:r>
    </w:p>
    <w:p w14:paraId="204EA6B4" w14:textId="77777777" w:rsidR="001C3518" w:rsidRPr="00A90E44" w:rsidRDefault="001C3518" w:rsidP="001C3518">
      <w:pPr>
        <w:pStyle w:val="13"/>
        <w:spacing w:before="0" w:line="240" w:lineRule="auto"/>
        <w:jc w:val="both"/>
        <w:rPr>
          <w:rFonts w:ascii="Times New Roman" w:hAnsi="Times New Roman" w:cs="Times New Roman"/>
          <w:b/>
          <w:color w:val="auto"/>
          <w:sz w:val="24"/>
          <w:szCs w:val="24"/>
        </w:rPr>
      </w:pPr>
      <w:bookmarkStart w:id="19" w:name="_Toc157792061"/>
      <w:r w:rsidRPr="00A90E44">
        <w:rPr>
          <w:rFonts w:ascii="Times New Roman" w:hAnsi="Times New Roman" w:cs="Times New Roman"/>
          <w:b/>
          <w:color w:val="auto"/>
          <w:sz w:val="24"/>
          <w:szCs w:val="24"/>
        </w:rPr>
        <w:lastRenderedPageBreak/>
        <w:t>ГЛАВА 3. ПОЛОЖЕНИЕ О ПОДГОТОВКЕ ДОКУМЕНТАЦИИ ПО ПЛАНИРОВКЕ ТЕРРИТОРИИ ОРГАНАМИ МЕСТНОГО САМОУПРАВЛЕНИЯ</w:t>
      </w:r>
      <w:bookmarkEnd w:id="19"/>
    </w:p>
    <w:p w14:paraId="045E0642" w14:textId="77777777" w:rsidR="001C3518" w:rsidRPr="00A90E44" w:rsidRDefault="001C3518" w:rsidP="001C3518">
      <w:pPr>
        <w:spacing w:after="0" w:line="240" w:lineRule="auto"/>
      </w:pPr>
    </w:p>
    <w:p w14:paraId="2622D4AA" w14:textId="06451C47" w:rsidR="001C3518" w:rsidRPr="00A90E44" w:rsidRDefault="001C3518" w:rsidP="001C3518">
      <w:pPr>
        <w:pStyle w:val="20"/>
        <w:spacing w:before="0" w:line="240" w:lineRule="auto"/>
        <w:jc w:val="both"/>
        <w:rPr>
          <w:rFonts w:ascii="Times New Roman" w:hAnsi="Times New Roman" w:cs="Times New Roman"/>
          <w:b/>
          <w:i/>
          <w:color w:val="auto"/>
          <w:sz w:val="24"/>
          <w:szCs w:val="24"/>
        </w:rPr>
      </w:pPr>
      <w:bookmarkStart w:id="20" w:name="_Toc157792062"/>
      <w:r w:rsidRPr="00A90E44">
        <w:rPr>
          <w:rFonts w:ascii="Times New Roman" w:hAnsi="Times New Roman" w:cs="Times New Roman"/>
          <w:b/>
          <w:i/>
          <w:color w:val="auto"/>
          <w:sz w:val="24"/>
          <w:szCs w:val="24"/>
        </w:rPr>
        <w:t>Статья 1</w:t>
      </w:r>
      <w:r w:rsidR="009D1E9E">
        <w:rPr>
          <w:rFonts w:ascii="Times New Roman" w:hAnsi="Times New Roman" w:cs="Times New Roman"/>
          <w:b/>
          <w:i/>
          <w:color w:val="auto"/>
          <w:sz w:val="24"/>
          <w:szCs w:val="24"/>
        </w:rPr>
        <w:t>5</w:t>
      </w:r>
      <w:r w:rsidRPr="00A90E44">
        <w:rPr>
          <w:rFonts w:ascii="Times New Roman" w:hAnsi="Times New Roman" w:cs="Times New Roman"/>
          <w:b/>
          <w:i/>
          <w:color w:val="auto"/>
          <w:sz w:val="24"/>
          <w:szCs w:val="24"/>
        </w:rPr>
        <w:t>. Общие положения о планировке территории</w:t>
      </w:r>
      <w:bookmarkEnd w:id="20"/>
      <w:r w:rsidRPr="00A90E44">
        <w:rPr>
          <w:rFonts w:ascii="Times New Roman" w:hAnsi="Times New Roman" w:cs="Times New Roman"/>
          <w:b/>
          <w:i/>
          <w:color w:val="auto"/>
          <w:sz w:val="24"/>
          <w:szCs w:val="24"/>
        </w:rPr>
        <w:t xml:space="preserve"> </w:t>
      </w:r>
    </w:p>
    <w:p w14:paraId="21454A90" w14:textId="77777777" w:rsidR="001C3518" w:rsidRPr="007869E6"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7869E6">
        <w:rPr>
          <w:rFonts w:ascii="Times New Roman" w:hAnsi="Times New Roman" w:cs="Times New Roman"/>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7A4A30C1" w14:textId="77777777" w:rsidR="001C3518" w:rsidRPr="007869E6"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7869E6">
        <w:rPr>
          <w:rFonts w:ascii="Times New Roman" w:hAnsi="Times New Roman" w:cs="Times New Roman"/>
          <w:sz w:val="24"/>
          <w:szCs w:val="24"/>
        </w:rPr>
        <w:t>2. Видами документации по планировке территории являются:</w:t>
      </w:r>
    </w:p>
    <w:p w14:paraId="0B3D5008" w14:textId="77777777" w:rsidR="001C3518" w:rsidRPr="007869E6"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7869E6">
        <w:rPr>
          <w:rFonts w:ascii="Times New Roman" w:hAnsi="Times New Roman" w:cs="Times New Roman"/>
          <w:sz w:val="24"/>
          <w:szCs w:val="24"/>
        </w:rPr>
        <w:t>1) проект планировки территории;</w:t>
      </w:r>
    </w:p>
    <w:p w14:paraId="4A33F662" w14:textId="77777777" w:rsidR="001C3518" w:rsidRPr="007869E6"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7869E6">
        <w:rPr>
          <w:rFonts w:ascii="Times New Roman" w:hAnsi="Times New Roman" w:cs="Times New Roman"/>
          <w:sz w:val="24"/>
          <w:szCs w:val="24"/>
        </w:rPr>
        <w:t>2) проект межевания территории.</w:t>
      </w:r>
    </w:p>
    <w:p w14:paraId="467FDF46" w14:textId="77777777" w:rsidR="001C3518" w:rsidRPr="007869E6"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7869E6">
        <w:rPr>
          <w:rFonts w:ascii="Times New Roman" w:hAnsi="Times New Roman" w:cs="Times New Roman"/>
          <w:sz w:val="24"/>
          <w:szCs w:val="24"/>
        </w:rPr>
        <w:t>3. 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r w:rsidRPr="008B68E8">
        <w:rPr>
          <w:rFonts w:ascii="Times New Roman" w:hAnsi="Times New Roman" w:cs="Times New Roman"/>
          <w:sz w:val="24"/>
          <w:szCs w:val="24"/>
        </w:rPr>
        <w:t>.</w:t>
      </w:r>
      <w:r w:rsidRPr="008B68E8">
        <w:rPr>
          <w:rFonts w:ascii="PT Serif" w:hAnsi="PT Serif"/>
          <w:color w:val="22272F"/>
          <w:sz w:val="23"/>
          <w:szCs w:val="23"/>
        </w:rPr>
        <w:t xml:space="preserve"> </w:t>
      </w:r>
      <w:r w:rsidRPr="008B68E8">
        <w:rPr>
          <w:rFonts w:ascii="Times New Roman" w:hAnsi="Times New Roman" w:cs="Times New Roman"/>
          <w:color w:val="22272F"/>
          <w:sz w:val="24"/>
          <w:szCs w:val="24"/>
        </w:rPr>
        <w:t>В целях определения вида разрешенного использования земельного участка, предназначенного для размещения линейных объектов и их неотъемлемых технологических частей, для размещения которых не требуется разработка документации по планировке территории, допускается подготовка проекта межевания территории без подготовки проекта планировки территории.</w:t>
      </w:r>
    </w:p>
    <w:p w14:paraId="32A559D2" w14:textId="77777777" w:rsidR="001C3518" w:rsidRPr="007869E6"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7869E6">
        <w:rPr>
          <w:rFonts w:ascii="Times New Roman" w:hAnsi="Times New Roman" w:cs="Times New Roman"/>
          <w:sz w:val="24"/>
          <w:szCs w:val="24"/>
        </w:rPr>
        <w:t>4. Проект планировки территории является основой для подготовки проекта межевания территории, за исключением случаев, предусмотренных частью 4 статьи 43 Градостроительного кодекса. Подготовка проекта межевания территории осуществляется в составе проекта планировки территории или в виде отдельного документа.</w:t>
      </w:r>
    </w:p>
    <w:p w14:paraId="0C739B85" w14:textId="77777777" w:rsidR="001C3518"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7869E6">
        <w:rPr>
          <w:rFonts w:ascii="Times New Roman" w:hAnsi="Times New Roman" w:cs="Times New Roman"/>
          <w:sz w:val="24"/>
          <w:szCs w:val="24"/>
        </w:rPr>
        <w:t>5. Особенности подготовки документации по планировке территории садоводства или огородничества устанавливаются Федеральным законом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4A21E2B5" w14:textId="77777777" w:rsidR="001C3518" w:rsidRPr="007038F3"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p>
    <w:p w14:paraId="110305BC" w14:textId="3E87A9F5" w:rsidR="001C3518" w:rsidRPr="007038F3" w:rsidRDefault="001C3518" w:rsidP="001C3518">
      <w:pPr>
        <w:pStyle w:val="20"/>
        <w:spacing w:before="0" w:line="240" w:lineRule="auto"/>
        <w:jc w:val="both"/>
        <w:rPr>
          <w:rFonts w:ascii="Times New Roman" w:hAnsi="Times New Roman" w:cs="Times New Roman"/>
          <w:b/>
          <w:i/>
          <w:color w:val="auto"/>
          <w:sz w:val="24"/>
          <w:szCs w:val="24"/>
        </w:rPr>
      </w:pPr>
      <w:bookmarkStart w:id="21" w:name="_Toc157792063"/>
      <w:r w:rsidRPr="007038F3">
        <w:rPr>
          <w:rFonts w:ascii="Times New Roman" w:hAnsi="Times New Roman" w:cs="Times New Roman"/>
          <w:b/>
          <w:i/>
          <w:color w:val="auto"/>
          <w:sz w:val="24"/>
          <w:szCs w:val="24"/>
        </w:rPr>
        <w:t>Статья 1</w:t>
      </w:r>
      <w:r w:rsidR="009D1E9E">
        <w:rPr>
          <w:rFonts w:ascii="Times New Roman" w:hAnsi="Times New Roman" w:cs="Times New Roman"/>
          <w:b/>
          <w:i/>
          <w:color w:val="auto"/>
          <w:sz w:val="24"/>
          <w:szCs w:val="24"/>
        </w:rPr>
        <w:t>6</w:t>
      </w:r>
      <w:r w:rsidRPr="007038F3">
        <w:rPr>
          <w:rFonts w:ascii="Times New Roman" w:hAnsi="Times New Roman" w:cs="Times New Roman"/>
          <w:b/>
          <w:i/>
          <w:color w:val="auto"/>
          <w:sz w:val="24"/>
          <w:szCs w:val="24"/>
        </w:rPr>
        <w:t>. Случаи подготовки проекта планировки территории, проекта межевания территории</w:t>
      </w:r>
      <w:bookmarkEnd w:id="21"/>
    </w:p>
    <w:p w14:paraId="3BFFB7D1" w14:textId="77777777" w:rsidR="001C3518" w:rsidRPr="0033669D"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3669D">
        <w:rPr>
          <w:rFonts w:ascii="Times New Roman" w:hAnsi="Times New Roman" w:cs="Times New Roman"/>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5C3BA172" w14:textId="77777777" w:rsidR="001C3518" w:rsidRPr="0033669D"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3669D">
        <w:rPr>
          <w:rFonts w:ascii="Times New Roman" w:hAnsi="Times New Roman" w:cs="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76AD680E" w14:textId="77777777" w:rsidR="001C3518" w:rsidRPr="0033669D"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3669D">
        <w:rPr>
          <w:rFonts w:ascii="Times New Roman" w:hAnsi="Times New Roman" w:cs="Times New Roman"/>
          <w:sz w:val="24"/>
          <w:szCs w:val="24"/>
        </w:rPr>
        <w:t>2) необходимы установление, изменение или отмена красных линий;</w:t>
      </w:r>
    </w:p>
    <w:p w14:paraId="757DD286" w14:textId="77777777" w:rsidR="001C3518" w:rsidRPr="0033669D"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3669D">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77025F2E" w14:textId="77777777" w:rsidR="001C3518" w:rsidRPr="0033669D"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3669D">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310A5555" w14:textId="77777777" w:rsidR="001C3518" w:rsidRPr="0033669D"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3669D">
        <w:rPr>
          <w:rFonts w:ascii="Times New Roman" w:hAnsi="Times New Roman" w:cs="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w:t>
      </w:r>
      <w:r w:rsidRPr="0033669D">
        <w:rPr>
          <w:rFonts w:ascii="Times New Roman" w:hAnsi="Times New Roman" w:cs="Times New Roman"/>
          <w:sz w:val="24"/>
          <w:szCs w:val="24"/>
        </w:rPr>
        <w:lastRenderedPageBreak/>
        <w:t>которых для строительства, реконструкции линейного объекта не требуется подготовка документации по планировке территории;</w:t>
      </w:r>
    </w:p>
    <w:p w14:paraId="74786DD3" w14:textId="77777777" w:rsidR="001C3518" w:rsidRPr="0033669D"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3669D">
        <w:rPr>
          <w:rFonts w:ascii="Times New Roman" w:hAnsi="Times New Roman" w:cs="Times New Roman"/>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4B1A3096" w14:textId="77777777" w:rsidR="001C3518" w:rsidRPr="0033669D"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3669D">
        <w:rPr>
          <w:rFonts w:ascii="Times New Roman" w:hAnsi="Times New Roman" w:cs="Times New Roman"/>
          <w:sz w:val="24"/>
          <w:szCs w:val="24"/>
        </w:rPr>
        <w:t>7) планируется осуществление комплексного развития территории;</w:t>
      </w:r>
    </w:p>
    <w:p w14:paraId="46C6CAED" w14:textId="77777777" w:rsidR="001C3518" w:rsidRPr="0033669D"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33669D">
        <w:rPr>
          <w:rFonts w:ascii="Times New Roman" w:hAnsi="Times New Roman" w:cs="Times New Roman"/>
          <w:sz w:val="24"/>
          <w:szCs w:val="24"/>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5363B72B" w14:textId="77777777" w:rsidR="001C3518" w:rsidRPr="007038F3"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p>
    <w:p w14:paraId="3376DAFE" w14:textId="2BD1F3EE" w:rsidR="001C3518" w:rsidRPr="007038F3" w:rsidRDefault="001C3518" w:rsidP="001C3518">
      <w:pPr>
        <w:pStyle w:val="20"/>
        <w:spacing w:before="0" w:line="240" w:lineRule="auto"/>
        <w:jc w:val="both"/>
        <w:rPr>
          <w:rFonts w:ascii="Times New Roman" w:hAnsi="Times New Roman" w:cs="Times New Roman"/>
          <w:b/>
          <w:i/>
          <w:color w:val="auto"/>
          <w:sz w:val="24"/>
          <w:szCs w:val="24"/>
        </w:rPr>
      </w:pPr>
      <w:bookmarkStart w:id="22" w:name="_Toc157792064"/>
      <w:r w:rsidRPr="007038F3">
        <w:rPr>
          <w:rFonts w:ascii="Times New Roman" w:hAnsi="Times New Roman" w:cs="Times New Roman"/>
          <w:b/>
          <w:i/>
          <w:color w:val="auto"/>
          <w:sz w:val="24"/>
          <w:szCs w:val="24"/>
        </w:rPr>
        <w:t>Статья 1</w:t>
      </w:r>
      <w:r w:rsidR="009D1E9E">
        <w:rPr>
          <w:rFonts w:ascii="Times New Roman" w:hAnsi="Times New Roman" w:cs="Times New Roman"/>
          <w:b/>
          <w:i/>
          <w:color w:val="auto"/>
          <w:sz w:val="24"/>
          <w:szCs w:val="24"/>
        </w:rPr>
        <w:t>7</w:t>
      </w:r>
      <w:r w:rsidRPr="007038F3">
        <w:rPr>
          <w:rFonts w:ascii="Times New Roman" w:hAnsi="Times New Roman" w:cs="Times New Roman"/>
          <w:b/>
          <w:i/>
          <w:color w:val="auto"/>
          <w:sz w:val="24"/>
          <w:szCs w:val="24"/>
        </w:rPr>
        <w:t>. Порядок подготовки документации по планировке территории</w:t>
      </w:r>
      <w:bookmarkEnd w:id="22"/>
    </w:p>
    <w:p w14:paraId="71BC0B1A" w14:textId="77777777" w:rsidR="001C3518" w:rsidRPr="007038F3" w:rsidRDefault="001C3518" w:rsidP="001C3518">
      <w:pPr>
        <w:spacing w:after="0" w:line="240" w:lineRule="auto"/>
        <w:ind w:firstLine="708"/>
        <w:rPr>
          <w:rFonts w:ascii="Times New Roman" w:hAnsi="Times New Roman" w:cs="Times New Roman"/>
          <w:sz w:val="24"/>
          <w:szCs w:val="24"/>
        </w:rPr>
      </w:pPr>
      <w:r w:rsidRPr="007223E5">
        <w:rPr>
          <w:rFonts w:ascii="Times New Roman" w:hAnsi="Times New Roman" w:cs="Times New Roman"/>
          <w:sz w:val="24"/>
          <w:szCs w:val="24"/>
        </w:rPr>
        <w:t>Подготовка документации по планировке территории осуществляется в соответствии со статьями 45, 46 Градостроительного кодекса Российской Федерации.</w:t>
      </w:r>
      <w:r w:rsidRPr="007038F3">
        <w:rPr>
          <w:rFonts w:ascii="Times New Roman" w:hAnsi="Times New Roman" w:cs="Times New Roman"/>
          <w:sz w:val="24"/>
          <w:szCs w:val="24"/>
        </w:rPr>
        <w:br w:type="page"/>
      </w:r>
    </w:p>
    <w:p w14:paraId="5602D390" w14:textId="77777777" w:rsidR="001C3518" w:rsidRPr="007038F3" w:rsidRDefault="001C3518" w:rsidP="001C3518">
      <w:pPr>
        <w:pStyle w:val="13"/>
        <w:spacing w:before="0" w:line="240" w:lineRule="auto"/>
        <w:jc w:val="both"/>
        <w:rPr>
          <w:rFonts w:ascii="Times New Roman" w:hAnsi="Times New Roman" w:cs="Times New Roman"/>
          <w:b/>
          <w:color w:val="auto"/>
          <w:sz w:val="24"/>
          <w:szCs w:val="24"/>
        </w:rPr>
      </w:pPr>
      <w:bookmarkStart w:id="23" w:name="_Toc157792065"/>
      <w:r w:rsidRPr="007038F3">
        <w:rPr>
          <w:rFonts w:ascii="Times New Roman" w:hAnsi="Times New Roman" w:cs="Times New Roman"/>
          <w:b/>
          <w:color w:val="auto"/>
          <w:sz w:val="24"/>
          <w:szCs w:val="24"/>
        </w:rPr>
        <w:lastRenderedPageBreak/>
        <w:t>ГЛАВА 4. ПОЛОЖЕНИЕ О ПРОВЕДЕНИИ ОБЩЕСТВЕННЫХ ОБСУЖДЕНИЙ ИЛИ ПУБЛИЧНЫХ СЛУШАНИЙ ПО ВОПРОСАМ ЗЕМЛЕПОЛЬЗОВАНИЯ И ЗАСТРОЙКИ</w:t>
      </w:r>
      <w:bookmarkEnd w:id="23"/>
    </w:p>
    <w:p w14:paraId="457B238A" w14:textId="77777777" w:rsidR="001C3518" w:rsidRPr="007038F3" w:rsidRDefault="001C3518" w:rsidP="001C3518">
      <w:pPr>
        <w:spacing w:after="0" w:line="240" w:lineRule="auto"/>
      </w:pPr>
    </w:p>
    <w:p w14:paraId="200F3203" w14:textId="63E86225" w:rsidR="001C3518" w:rsidRPr="007038F3" w:rsidRDefault="001C3518" w:rsidP="001C3518">
      <w:pPr>
        <w:pStyle w:val="20"/>
        <w:spacing w:before="0" w:line="240" w:lineRule="auto"/>
        <w:jc w:val="both"/>
        <w:rPr>
          <w:rFonts w:ascii="Times New Roman" w:hAnsi="Times New Roman" w:cs="Times New Roman"/>
          <w:b/>
          <w:i/>
          <w:color w:val="auto"/>
          <w:sz w:val="24"/>
          <w:szCs w:val="24"/>
        </w:rPr>
      </w:pPr>
      <w:bookmarkStart w:id="24" w:name="_Toc157792066"/>
      <w:r w:rsidRPr="007038F3">
        <w:rPr>
          <w:rFonts w:ascii="Times New Roman" w:hAnsi="Times New Roman" w:cs="Times New Roman"/>
          <w:b/>
          <w:i/>
          <w:color w:val="auto"/>
          <w:sz w:val="24"/>
          <w:szCs w:val="24"/>
        </w:rPr>
        <w:t>Статья 1</w:t>
      </w:r>
      <w:r w:rsidR="009D1E9E">
        <w:rPr>
          <w:rFonts w:ascii="Times New Roman" w:hAnsi="Times New Roman" w:cs="Times New Roman"/>
          <w:b/>
          <w:i/>
          <w:color w:val="auto"/>
          <w:sz w:val="24"/>
          <w:szCs w:val="24"/>
        </w:rPr>
        <w:t>8</w:t>
      </w:r>
      <w:r w:rsidRPr="007038F3">
        <w:rPr>
          <w:rFonts w:ascii="Times New Roman" w:hAnsi="Times New Roman" w:cs="Times New Roman"/>
          <w:b/>
          <w:i/>
          <w:color w:val="auto"/>
          <w:sz w:val="24"/>
          <w:szCs w:val="24"/>
        </w:rPr>
        <w:t>.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24"/>
    </w:p>
    <w:p w14:paraId="01FE5E82"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и другими федеральными законами.</w:t>
      </w:r>
    </w:p>
    <w:p w14:paraId="167C444C"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3854CB63"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280B7327"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4. Процедура проведения общественных обсуждений состоит из следующих этапов:</w:t>
      </w:r>
    </w:p>
    <w:p w14:paraId="5A4D5F01"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1) оповещение о начале общественных обсуждений;</w:t>
      </w:r>
    </w:p>
    <w:p w14:paraId="6542A046"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 xml:space="preserve">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w:t>
      </w:r>
      <w:r w:rsidRPr="00132D78">
        <w:rPr>
          <w:rFonts w:ascii="Times New Roman" w:hAnsi="Times New Roman" w:cs="Times New Roman"/>
          <w:sz w:val="24"/>
          <w:szCs w:val="24"/>
        </w:rPr>
        <w:lastRenderedPageBreak/>
        <w:t>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480B8162"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3) проведение экспозиции или экспозиций проекта, подлежащего рассмотрению на общественных обсуждениях;</w:t>
      </w:r>
    </w:p>
    <w:p w14:paraId="7C6F7247"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4) подготовка и оформление протокола общественных обсуждений;</w:t>
      </w:r>
    </w:p>
    <w:p w14:paraId="5A7FFA4A"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5) подготовка и опубликование заключения о результатах общественных обсуждений.</w:t>
      </w:r>
    </w:p>
    <w:p w14:paraId="7AB1C351"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5. Процедура проведения публичных слушаний состоит из следующих этапов:</w:t>
      </w:r>
    </w:p>
    <w:p w14:paraId="109F03D9"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1) оповещение о начале публичных слушаний;</w:t>
      </w:r>
    </w:p>
    <w:p w14:paraId="3F635467"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60A9D293"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3) проведение экспозиции или экспозиций проекта, подлежащего рассмотрению на публичных слушаниях;</w:t>
      </w:r>
    </w:p>
    <w:p w14:paraId="6E004577"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4) проведение собрания или собраний участников публичных слушаний;</w:t>
      </w:r>
    </w:p>
    <w:p w14:paraId="1B75CDEF"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5) подготовка и оформление протокола публичных слушаний;</w:t>
      </w:r>
    </w:p>
    <w:p w14:paraId="116A0C4A"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6) подготовка и опубликование заключения о результатах публичных слушаний.</w:t>
      </w:r>
    </w:p>
    <w:p w14:paraId="2C662AC8"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6. Оповещение о начале общественных обсуждений или публичных слушаний должно содержать:</w:t>
      </w:r>
    </w:p>
    <w:p w14:paraId="66840176"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7138FEA8"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328E575D"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19BA46A8"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1A355388"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0AD23A3D"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8. Оповещение о начале общественных обсуждений или публичных слушаний:</w:t>
      </w:r>
    </w:p>
    <w:p w14:paraId="3E10E19E"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28AC51BA"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w:t>
      </w:r>
      <w:r w:rsidRPr="00132D78">
        <w:rPr>
          <w:rFonts w:ascii="Times New Roman" w:hAnsi="Times New Roman" w:cs="Times New Roman"/>
          <w:sz w:val="24"/>
          <w:szCs w:val="24"/>
        </w:rPr>
        <w:lastRenderedPageBreak/>
        <w:t>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75C8128D"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9. 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177C9E17"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22C99D5E"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1) посредством официального сайта или информационных систем (в случае проведения общественных обсуждений);</w:t>
      </w:r>
    </w:p>
    <w:p w14:paraId="2BA6DDCA"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14:paraId="3B976287"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3) в письменной форме в адрес организатора общественных обсуждений или публичных слушаний;</w:t>
      </w:r>
    </w:p>
    <w:p w14:paraId="39ABAE35"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0A4706F1"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11. 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61E1FD4D"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35BF6431"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 xml:space="preserve">13. 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w:t>
      </w:r>
      <w:r w:rsidRPr="00132D78">
        <w:rPr>
          <w:rFonts w:ascii="Times New Roman" w:hAnsi="Times New Roman" w:cs="Times New Roman"/>
          <w:sz w:val="24"/>
          <w:szCs w:val="24"/>
        </w:rPr>
        <w:lastRenderedPageBreak/>
        <w:t>сведений, указанных в части 12 настоящей статьи, может использоваться единая система идентификации и аутентификации.</w:t>
      </w:r>
    </w:p>
    <w:p w14:paraId="0A7370E3"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14:paraId="09BE7A14"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6B5DFAEC"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0F702FA4"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17. Официальный сайт и (или) информационные системы должны обеспечивать возможность:</w:t>
      </w:r>
    </w:p>
    <w:p w14:paraId="5DE05C73"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034798A0"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2) представления информации о результатах общественных обсуждений, количестве участников общественных обсуждений.</w:t>
      </w:r>
    </w:p>
    <w:p w14:paraId="6CB6D45D"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3CFDF45D"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1) дата оформления протокола общественных обсуждений или публичных слушаний;</w:t>
      </w:r>
    </w:p>
    <w:p w14:paraId="75947903"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2) информация об организаторе общественных обсуждений или публичных слушаний;</w:t>
      </w:r>
    </w:p>
    <w:p w14:paraId="5BF35123"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207C9F08"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67EDBE49"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26A9E231"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5E574C50"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56178316"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5F0CBDA7"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22. В заключении о результатах общественных обсуждений или публичных слушаний должны быть указаны:</w:t>
      </w:r>
    </w:p>
    <w:p w14:paraId="06D4A7A2"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lastRenderedPageBreak/>
        <w:t>1) дата оформления заключения о результатах общественных обсуждений или публичных слушаний;</w:t>
      </w:r>
    </w:p>
    <w:p w14:paraId="272F9DE9"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68C9C5FD"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1FBD6CA7"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40FE122B"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6E0BCABE"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556DD408"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14:paraId="716C1E3B"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1) порядок организации и проведения общественных обсуждений или публичных слушаний по проектам;</w:t>
      </w:r>
    </w:p>
    <w:p w14:paraId="5BD0A9C7"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2) организатор общественных обсуждений или публичных слушаний;</w:t>
      </w:r>
    </w:p>
    <w:p w14:paraId="6F0E2A4E"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3) срок проведения общественных обсуждений или публичных слушаний;</w:t>
      </w:r>
    </w:p>
    <w:p w14:paraId="0D79EB93"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4) официальный сайт и (или) информационные системы;</w:t>
      </w:r>
    </w:p>
    <w:p w14:paraId="194F15FC"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5) требования к информационным стендам, на которых размещаются оповещения о начале общественных обсуждений или публичных слушаний;</w:t>
      </w:r>
    </w:p>
    <w:p w14:paraId="0A0B2524"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689C7938"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55E33A73" w14:textId="77777777" w:rsidR="001C3518" w:rsidRPr="00132D7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9463735" w14:textId="77777777" w:rsidR="001C351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132D78">
        <w:rPr>
          <w:rFonts w:ascii="Times New Roman" w:hAnsi="Times New Roman" w:cs="Times New Roman"/>
          <w:sz w:val="24"/>
          <w:szCs w:val="24"/>
        </w:rPr>
        <w:t xml:space="preserve">26. В случае, если для реализации решения о комплексном развитии территории требуется внесение изменений в Генеральный план муниципального </w:t>
      </w:r>
      <w:r>
        <w:rPr>
          <w:rFonts w:ascii="Times New Roman" w:hAnsi="Times New Roman" w:cs="Times New Roman"/>
          <w:sz w:val="24"/>
          <w:szCs w:val="24"/>
        </w:rPr>
        <w:t>образования</w:t>
      </w:r>
      <w:r w:rsidRPr="00132D78">
        <w:rPr>
          <w:rFonts w:ascii="Times New Roman" w:hAnsi="Times New Roman" w:cs="Times New Roman"/>
          <w:sz w:val="24"/>
          <w:szCs w:val="24"/>
        </w:rPr>
        <w:t xml:space="preserve">, по решению главы муниципального образования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муниципального </w:t>
      </w:r>
      <w:r>
        <w:rPr>
          <w:rFonts w:ascii="Times New Roman" w:hAnsi="Times New Roman" w:cs="Times New Roman"/>
          <w:sz w:val="24"/>
          <w:szCs w:val="24"/>
        </w:rPr>
        <w:t>образования</w:t>
      </w:r>
      <w:r w:rsidRPr="00132D78">
        <w:rPr>
          <w:rFonts w:ascii="Times New Roman" w:hAnsi="Times New Roman" w:cs="Times New Roman"/>
          <w:sz w:val="24"/>
          <w:szCs w:val="24"/>
        </w:rPr>
        <w:t>, и по проекту документации по планировке территории, подлежащей комплексному развитию.</w:t>
      </w:r>
    </w:p>
    <w:p w14:paraId="65C08F2B" w14:textId="77777777" w:rsidR="001C3518" w:rsidRPr="00B91298"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p>
    <w:p w14:paraId="27415730" w14:textId="588A8EB7" w:rsidR="001C3518" w:rsidRPr="00B91298" w:rsidRDefault="001C3518" w:rsidP="001C3518">
      <w:pPr>
        <w:pStyle w:val="20"/>
        <w:spacing w:before="0" w:line="240" w:lineRule="auto"/>
        <w:jc w:val="both"/>
        <w:rPr>
          <w:rFonts w:ascii="Times New Roman" w:hAnsi="Times New Roman" w:cs="Times New Roman"/>
          <w:b/>
          <w:i/>
          <w:color w:val="auto"/>
          <w:sz w:val="24"/>
          <w:szCs w:val="24"/>
        </w:rPr>
      </w:pPr>
      <w:bookmarkStart w:id="25" w:name="_Toc157792067"/>
      <w:r w:rsidRPr="00B91298">
        <w:rPr>
          <w:rFonts w:ascii="Times New Roman" w:hAnsi="Times New Roman" w:cs="Times New Roman"/>
          <w:b/>
          <w:i/>
          <w:color w:val="auto"/>
          <w:sz w:val="24"/>
          <w:szCs w:val="24"/>
        </w:rPr>
        <w:lastRenderedPageBreak/>
        <w:t xml:space="preserve">Статья </w:t>
      </w:r>
      <w:r w:rsidR="009D1E9E">
        <w:rPr>
          <w:rFonts w:ascii="Times New Roman" w:hAnsi="Times New Roman" w:cs="Times New Roman"/>
          <w:b/>
          <w:i/>
          <w:color w:val="auto"/>
          <w:sz w:val="24"/>
          <w:szCs w:val="24"/>
        </w:rPr>
        <w:t>19</w:t>
      </w:r>
      <w:r w:rsidRPr="00B91298">
        <w:rPr>
          <w:rFonts w:ascii="Times New Roman" w:hAnsi="Times New Roman" w:cs="Times New Roman"/>
          <w:b/>
          <w:i/>
          <w:color w:val="auto"/>
          <w:sz w:val="24"/>
          <w:szCs w:val="24"/>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25"/>
    </w:p>
    <w:p w14:paraId="10BA9BDD" w14:textId="77777777" w:rsidR="001C3518" w:rsidRPr="00E13634"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E13634">
        <w:rPr>
          <w:rFonts w:ascii="Times New Roman" w:hAnsi="Times New Roman" w:cs="Times New Roman"/>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 63-ФЗ «Об электронной подписи» (далее - электронный документ, подписанный электронной подписью).</w:t>
      </w:r>
    </w:p>
    <w:p w14:paraId="61FA3570" w14:textId="1FDBB74C" w:rsidR="001C3518" w:rsidRPr="00E13634"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E13634">
        <w:rPr>
          <w:rFonts w:ascii="Times New Roman" w:hAnsi="Times New Roman" w:cs="Times New Roman"/>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статьёй 1</w:t>
      </w:r>
      <w:r w:rsidR="005323BF">
        <w:rPr>
          <w:rFonts w:ascii="Times New Roman" w:hAnsi="Times New Roman" w:cs="Times New Roman"/>
          <w:sz w:val="24"/>
          <w:szCs w:val="24"/>
        </w:rPr>
        <w:t>8</w:t>
      </w:r>
      <w:r w:rsidRPr="00E13634">
        <w:rPr>
          <w:rFonts w:ascii="Times New Roman" w:hAnsi="Times New Roman" w:cs="Times New Roman"/>
          <w:sz w:val="24"/>
          <w:szCs w:val="24"/>
        </w:rPr>
        <w:t xml:space="preserve"> настоящих Правил, с учетом положений настоящей статьи.</w:t>
      </w:r>
    </w:p>
    <w:p w14:paraId="56E106D1" w14:textId="77777777" w:rsidR="001C3518" w:rsidRPr="00E13634"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E13634">
        <w:rPr>
          <w:rFonts w:ascii="Times New Roman" w:hAnsi="Times New Roman" w:cs="Times New Roman"/>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11CF66CE" w14:textId="77777777" w:rsidR="001C3518" w:rsidRPr="00E13634"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E13634">
        <w:rPr>
          <w:rFonts w:ascii="Times New Roman" w:hAnsi="Times New Roman" w:cs="Times New Roman"/>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5CA7AF5F" w14:textId="77777777" w:rsidR="001C3518" w:rsidRPr="00E13634"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E13634">
        <w:rPr>
          <w:rFonts w:ascii="Times New Roman" w:hAnsi="Times New Roman" w:cs="Times New Roman"/>
          <w:sz w:val="24"/>
          <w:szCs w:val="24"/>
        </w:rPr>
        <w:t xml:space="preserve">5. Срок проведения общественных обсуждений или публичных слушаний со дня оповещения жителей муниципального </w:t>
      </w:r>
      <w:r>
        <w:rPr>
          <w:rFonts w:ascii="Times New Roman" w:hAnsi="Times New Roman" w:cs="Times New Roman"/>
          <w:sz w:val="24"/>
          <w:szCs w:val="24"/>
        </w:rPr>
        <w:t>образования</w:t>
      </w:r>
      <w:r w:rsidRPr="00E13634">
        <w:rPr>
          <w:rFonts w:ascii="Times New Roman" w:hAnsi="Times New Roman" w:cs="Times New Roman"/>
          <w:sz w:val="24"/>
          <w:szCs w:val="24"/>
        </w:rPr>
        <w:t xml:space="preserve"> об их проведении до дня опубликования заключения о результатах общественных обсуждений или публичных слушаний определяется уставом муниципального </w:t>
      </w:r>
      <w:r>
        <w:rPr>
          <w:rFonts w:ascii="Times New Roman" w:hAnsi="Times New Roman" w:cs="Times New Roman"/>
          <w:sz w:val="24"/>
          <w:szCs w:val="24"/>
        </w:rPr>
        <w:t>образования</w:t>
      </w:r>
      <w:r w:rsidRPr="00E13634">
        <w:rPr>
          <w:rFonts w:ascii="Times New Roman" w:hAnsi="Times New Roman" w:cs="Times New Roman"/>
          <w:sz w:val="24"/>
          <w:szCs w:val="24"/>
        </w:rPr>
        <w:t xml:space="preserve"> и (или) нормативным правовым актом представительного органа муниципального </w:t>
      </w:r>
      <w:r>
        <w:rPr>
          <w:rFonts w:ascii="Times New Roman" w:hAnsi="Times New Roman" w:cs="Times New Roman"/>
          <w:sz w:val="24"/>
          <w:szCs w:val="24"/>
        </w:rPr>
        <w:t>образования</w:t>
      </w:r>
      <w:r w:rsidRPr="00E13634">
        <w:rPr>
          <w:rFonts w:ascii="Times New Roman" w:hAnsi="Times New Roman" w:cs="Times New Roman"/>
          <w:sz w:val="24"/>
          <w:szCs w:val="24"/>
        </w:rPr>
        <w:t xml:space="preserve"> я и не может быть более одного месяца.</w:t>
      </w:r>
    </w:p>
    <w:p w14:paraId="27FFB4BE" w14:textId="77777777" w:rsidR="001C3518" w:rsidRPr="00E13634"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E13634">
        <w:rPr>
          <w:rFonts w:ascii="Times New Roman" w:hAnsi="Times New Roman" w:cs="Times New Roman"/>
          <w:sz w:val="24"/>
          <w:szCs w:val="24"/>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p w14:paraId="17C59FB6" w14:textId="77777777" w:rsidR="001C3518" w:rsidRPr="00E13634"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E13634">
        <w:rPr>
          <w:rFonts w:ascii="Times New Roman" w:hAnsi="Times New Roman" w:cs="Times New Roman"/>
          <w:sz w:val="24"/>
          <w:szCs w:val="24"/>
        </w:rPr>
        <w:t xml:space="preserve">7. На основании указанных в части 6 настоящей статьи рекомендаций глава муниципального </w:t>
      </w:r>
      <w:r>
        <w:rPr>
          <w:rFonts w:ascii="Times New Roman" w:hAnsi="Times New Roman" w:cs="Times New Roman"/>
          <w:sz w:val="24"/>
          <w:szCs w:val="24"/>
        </w:rPr>
        <w:t>образования</w:t>
      </w:r>
      <w:r w:rsidRPr="00E13634">
        <w:rPr>
          <w:rFonts w:ascii="Times New Roman" w:hAnsi="Times New Roman" w:cs="Times New Roman"/>
          <w:sz w:val="24"/>
          <w:szCs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14:paraId="138CD5EC" w14:textId="77777777" w:rsidR="001C3518" w:rsidRPr="00E13634"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E13634">
        <w:rPr>
          <w:rFonts w:ascii="Times New Roman" w:hAnsi="Times New Roman" w:cs="Times New Roman"/>
          <w:sz w:val="24"/>
          <w:szCs w:val="24"/>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CF7792E" w14:textId="77777777" w:rsidR="001C3518" w:rsidRPr="00E13634"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E13634">
        <w:rPr>
          <w:rFonts w:ascii="Times New Roman" w:hAnsi="Times New Roman" w:cs="Times New Roman"/>
          <w:sz w:val="24"/>
          <w:szCs w:val="24"/>
        </w:rPr>
        <w:lastRenderedPageBreak/>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CF0A743" w14:textId="77777777" w:rsidR="001C3518" w:rsidRPr="00E13634"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E13634">
        <w:rPr>
          <w:rFonts w:ascii="Times New Roman" w:hAnsi="Times New Roman" w:cs="Times New Roman"/>
          <w:sz w:val="24"/>
          <w:szCs w:val="24"/>
        </w:rPr>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74D8F1B" w14:textId="77777777" w:rsidR="001C3518"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E13634">
        <w:rPr>
          <w:rFonts w:ascii="Times New Roman" w:hAnsi="Times New Roman" w:cs="Times New Roman"/>
          <w:sz w:val="24"/>
          <w:szCs w:val="24"/>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1577C984" w14:textId="77777777" w:rsidR="001C3518" w:rsidRPr="00A90E44"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p>
    <w:p w14:paraId="2F7A841A" w14:textId="36C3702F" w:rsidR="001C3518" w:rsidRPr="00A90E44" w:rsidRDefault="001C3518" w:rsidP="001C3518">
      <w:pPr>
        <w:pStyle w:val="20"/>
        <w:spacing w:before="0" w:line="240" w:lineRule="auto"/>
        <w:jc w:val="both"/>
        <w:rPr>
          <w:rFonts w:ascii="Times New Roman" w:hAnsi="Times New Roman" w:cs="Times New Roman"/>
          <w:b/>
          <w:i/>
          <w:color w:val="auto"/>
          <w:sz w:val="24"/>
          <w:szCs w:val="24"/>
        </w:rPr>
      </w:pPr>
      <w:bookmarkStart w:id="26" w:name="_Toc157792068"/>
      <w:r w:rsidRPr="00A90E44">
        <w:rPr>
          <w:rFonts w:ascii="Times New Roman" w:hAnsi="Times New Roman" w:cs="Times New Roman"/>
          <w:b/>
          <w:i/>
          <w:color w:val="auto"/>
          <w:sz w:val="24"/>
          <w:szCs w:val="24"/>
        </w:rPr>
        <w:t>Статья 2</w:t>
      </w:r>
      <w:r w:rsidR="009D1E9E">
        <w:rPr>
          <w:rFonts w:ascii="Times New Roman" w:hAnsi="Times New Roman" w:cs="Times New Roman"/>
          <w:b/>
          <w:i/>
          <w:color w:val="auto"/>
          <w:sz w:val="24"/>
          <w:szCs w:val="24"/>
        </w:rPr>
        <w:t>0</w:t>
      </w:r>
      <w:r w:rsidRPr="00A90E44">
        <w:rPr>
          <w:rFonts w:ascii="Times New Roman" w:hAnsi="Times New Roman" w:cs="Times New Roman"/>
          <w:b/>
          <w:i/>
          <w:color w:val="auto"/>
          <w:sz w:val="24"/>
          <w:szCs w:val="24"/>
        </w:rPr>
        <w:t>. Отклонение от предельных параметров разрешенного строительства, реконструкции объектов капитального строительства</w:t>
      </w:r>
      <w:bookmarkEnd w:id="26"/>
    </w:p>
    <w:p w14:paraId="0A2AA74D" w14:textId="77777777" w:rsidR="001C3518" w:rsidRPr="00130294" w:rsidRDefault="001C3518" w:rsidP="001C3518">
      <w:pPr>
        <w:spacing w:after="0" w:line="240" w:lineRule="auto"/>
        <w:ind w:firstLine="708"/>
        <w:jc w:val="both"/>
        <w:rPr>
          <w:rFonts w:ascii="Times New Roman" w:hAnsi="Times New Roman" w:cs="Times New Roman"/>
          <w:sz w:val="24"/>
          <w:szCs w:val="24"/>
        </w:rPr>
      </w:pPr>
      <w:r w:rsidRPr="00130294">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которые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2160DDE3" w14:textId="77777777" w:rsidR="001C3518" w:rsidRPr="00130294" w:rsidRDefault="001C3518" w:rsidP="001C3518">
      <w:pPr>
        <w:spacing w:after="0" w:line="240" w:lineRule="auto"/>
        <w:ind w:firstLine="708"/>
        <w:jc w:val="both"/>
        <w:rPr>
          <w:rFonts w:ascii="Times New Roman" w:hAnsi="Times New Roman" w:cs="Times New Roman"/>
          <w:sz w:val="24"/>
          <w:szCs w:val="24"/>
        </w:rPr>
      </w:pPr>
      <w:r w:rsidRPr="00130294">
        <w:rPr>
          <w:rFonts w:ascii="Times New Roman" w:hAnsi="Times New Roman" w:cs="Times New Roman"/>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1C2D07B0" w14:textId="77777777" w:rsidR="001C3518" w:rsidRPr="00130294" w:rsidRDefault="001C3518" w:rsidP="001C3518">
      <w:pPr>
        <w:spacing w:after="0" w:line="240" w:lineRule="auto"/>
        <w:ind w:firstLine="708"/>
        <w:jc w:val="both"/>
        <w:rPr>
          <w:rFonts w:ascii="Times New Roman" w:hAnsi="Times New Roman" w:cs="Times New Roman"/>
          <w:sz w:val="24"/>
          <w:szCs w:val="24"/>
        </w:rPr>
      </w:pPr>
      <w:r w:rsidRPr="00130294">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r>
        <w:rPr>
          <w:rFonts w:ascii="Times New Roman" w:hAnsi="Times New Roman" w:cs="Times New Roman"/>
          <w:sz w:val="24"/>
          <w:szCs w:val="24"/>
        </w:rPr>
        <w:t xml:space="preserve"> </w:t>
      </w:r>
      <w:r w:rsidRPr="008B68E8">
        <w:rPr>
          <w:rFonts w:ascii="PT Serif" w:hAnsi="PT Serif"/>
          <w:color w:val="22272F"/>
          <w:sz w:val="23"/>
          <w:szCs w:val="23"/>
        </w:rPr>
        <w:t>и не должно приводить к изменению установленных вида или видов разрешенного использования земельного участка</w:t>
      </w:r>
      <w:r w:rsidRPr="008B68E8">
        <w:rPr>
          <w:rFonts w:ascii="Times New Roman" w:hAnsi="Times New Roman" w:cs="Times New Roman"/>
          <w:sz w:val="24"/>
          <w:szCs w:val="24"/>
        </w:rPr>
        <w:t>.</w:t>
      </w:r>
      <w:r w:rsidRPr="00130294">
        <w:rPr>
          <w:rFonts w:ascii="Times New Roman" w:hAnsi="Times New Roman" w:cs="Times New Roman"/>
          <w:sz w:val="24"/>
          <w:szCs w:val="24"/>
        </w:rPr>
        <w:t xml:space="preserve">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068CA396" w14:textId="77777777" w:rsidR="001C3518" w:rsidRPr="00130294" w:rsidRDefault="001C3518" w:rsidP="001C3518">
      <w:pPr>
        <w:spacing w:after="0" w:line="240" w:lineRule="auto"/>
        <w:ind w:firstLine="708"/>
        <w:jc w:val="both"/>
        <w:rPr>
          <w:rFonts w:ascii="Times New Roman" w:hAnsi="Times New Roman" w:cs="Times New Roman"/>
          <w:sz w:val="24"/>
          <w:szCs w:val="24"/>
        </w:rPr>
      </w:pPr>
      <w:r w:rsidRPr="00130294">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C6C7141" w14:textId="48D547CB" w:rsidR="001C3518" w:rsidRPr="00130294" w:rsidRDefault="001C3518" w:rsidP="001C3518">
      <w:pPr>
        <w:spacing w:after="0" w:line="240" w:lineRule="auto"/>
        <w:ind w:firstLine="708"/>
        <w:jc w:val="both"/>
        <w:rPr>
          <w:rFonts w:ascii="Times New Roman" w:hAnsi="Times New Roman" w:cs="Times New Roman"/>
          <w:sz w:val="24"/>
          <w:szCs w:val="24"/>
        </w:rPr>
      </w:pPr>
      <w:r w:rsidRPr="00130294">
        <w:rPr>
          <w:rFonts w:ascii="Times New Roman" w:hAnsi="Times New Roman" w:cs="Times New Roman"/>
          <w:sz w:val="24"/>
          <w:szCs w:val="24"/>
        </w:rPr>
        <w:lastRenderedPageBreak/>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1</w:t>
      </w:r>
      <w:r w:rsidR="005323BF">
        <w:rPr>
          <w:rFonts w:ascii="Times New Roman" w:hAnsi="Times New Roman" w:cs="Times New Roman"/>
          <w:sz w:val="24"/>
          <w:szCs w:val="24"/>
        </w:rPr>
        <w:t>8</w:t>
      </w:r>
      <w:r w:rsidRPr="00130294">
        <w:rPr>
          <w:rFonts w:ascii="Times New Roman" w:hAnsi="Times New Roman" w:cs="Times New Roman"/>
          <w:sz w:val="24"/>
          <w:szCs w:val="24"/>
        </w:rPr>
        <w:t xml:space="preserve"> настоящих Правил,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4741BA8E" w14:textId="77777777" w:rsidR="001C3518" w:rsidRPr="00130294" w:rsidRDefault="001C3518" w:rsidP="001C3518">
      <w:pPr>
        <w:spacing w:after="0" w:line="240" w:lineRule="auto"/>
        <w:ind w:firstLine="708"/>
        <w:jc w:val="both"/>
        <w:rPr>
          <w:rFonts w:ascii="Times New Roman" w:hAnsi="Times New Roman" w:cs="Times New Roman"/>
          <w:sz w:val="24"/>
          <w:szCs w:val="24"/>
        </w:rPr>
      </w:pPr>
      <w:r w:rsidRPr="00130294">
        <w:rPr>
          <w:rFonts w:ascii="Times New Roman" w:hAnsi="Times New Roman" w:cs="Times New Roman"/>
          <w:sz w:val="24"/>
          <w:szCs w:val="24"/>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w:t>
      </w:r>
    </w:p>
    <w:p w14:paraId="3F9EC1A9" w14:textId="77777777" w:rsidR="001C3518" w:rsidRPr="00130294" w:rsidRDefault="001C3518" w:rsidP="001C3518">
      <w:pPr>
        <w:spacing w:after="0" w:line="240" w:lineRule="auto"/>
        <w:ind w:firstLine="708"/>
        <w:jc w:val="both"/>
        <w:rPr>
          <w:rFonts w:ascii="Times New Roman" w:hAnsi="Times New Roman" w:cs="Times New Roman"/>
          <w:sz w:val="24"/>
          <w:szCs w:val="24"/>
        </w:rPr>
      </w:pPr>
      <w:r w:rsidRPr="00130294">
        <w:rPr>
          <w:rFonts w:ascii="Times New Roman" w:hAnsi="Times New Roman" w:cs="Times New Roman"/>
          <w:sz w:val="24"/>
          <w:szCs w:val="24"/>
        </w:rPr>
        <w:t xml:space="preserve">6. Глава муниципального </w:t>
      </w:r>
      <w:r>
        <w:rPr>
          <w:rFonts w:ascii="Times New Roman" w:hAnsi="Times New Roman" w:cs="Times New Roman"/>
          <w:sz w:val="24"/>
          <w:szCs w:val="24"/>
        </w:rPr>
        <w:t>образования</w:t>
      </w:r>
      <w:r w:rsidRPr="00130294">
        <w:rPr>
          <w:rFonts w:ascii="Times New Roman" w:hAnsi="Times New Roman" w:cs="Times New Roman"/>
          <w:sz w:val="24"/>
          <w:szCs w:val="24"/>
        </w:rPr>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487855B3" w14:textId="77777777" w:rsidR="001C3518" w:rsidRPr="00130294" w:rsidRDefault="001C3518" w:rsidP="001C3518">
      <w:pPr>
        <w:spacing w:after="0" w:line="240" w:lineRule="auto"/>
        <w:ind w:firstLine="708"/>
        <w:jc w:val="both"/>
        <w:rPr>
          <w:rFonts w:ascii="Times New Roman" w:hAnsi="Times New Roman" w:cs="Times New Roman"/>
          <w:sz w:val="24"/>
          <w:szCs w:val="24"/>
        </w:rPr>
      </w:pPr>
      <w:r w:rsidRPr="00130294">
        <w:rPr>
          <w:rFonts w:ascii="Times New Roman" w:hAnsi="Times New Roman" w:cs="Times New Roman"/>
          <w:sz w:val="24"/>
          <w:szCs w:val="24"/>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B7C7DAE" w14:textId="77777777" w:rsidR="001C3518" w:rsidRPr="00130294" w:rsidRDefault="001C3518" w:rsidP="001C3518">
      <w:pPr>
        <w:spacing w:after="0" w:line="240" w:lineRule="auto"/>
        <w:ind w:firstLine="708"/>
        <w:jc w:val="both"/>
        <w:rPr>
          <w:rFonts w:ascii="Times New Roman" w:hAnsi="Times New Roman" w:cs="Times New Roman"/>
          <w:sz w:val="24"/>
          <w:szCs w:val="24"/>
        </w:rPr>
      </w:pPr>
      <w:r w:rsidRPr="00130294">
        <w:rPr>
          <w:rFonts w:ascii="Times New Roman" w:hAnsi="Times New Roman" w:cs="Times New Roman"/>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1EE6B42" w14:textId="77777777" w:rsidR="001C3518" w:rsidRPr="00A90E44" w:rsidRDefault="001C3518" w:rsidP="001C3518">
      <w:pPr>
        <w:spacing w:after="0" w:line="240" w:lineRule="auto"/>
        <w:ind w:firstLine="708"/>
        <w:jc w:val="both"/>
        <w:rPr>
          <w:rFonts w:ascii="Times New Roman" w:hAnsi="Times New Roman" w:cs="Times New Roman"/>
          <w:sz w:val="24"/>
          <w:szCs w:val="24"/>
        </w:rPr>
      </w:pPr>
      <w:r w:rsidRPr="00130294">
        <w:rPr>
          <w:rFonts w:ascii="Times New Roman" w:hAnsi="Times New Roman" w:cs="Times New Roman"/>
          <w:sz w:val="24"/>
          <w:szCs w:val="24"/>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r w:rsidRPr="00A90E44">
        <w:rPr>
          <w:rFonts w:ascii="Times New Roman" w:hAnsi="Times New Roman" w:cs="Times New Roman"/>
          <w:sz w:val="24"/>
          <w:szCs w:val="24"/>
        </w:rPr>
        <w:br w:type="page"/>
      </w:r>
    </w:p>
    <w:p w14:paraId="32957DCC" w14:textId="77777777" w:rsidR="001C3518" w:rsidRPr="00A90E44" w:rsidRDefault="001C3518" w:rsidP="001C3518">
      <w:pPr>
        <w:pStyle w:val="13"/>
        <w:spacing w:before="0" w:line="240" w:lineRule="auto"/>
        <w:jc w:val="both"/>
        <w:rPr>
          <w:rFonts w:ascii="Times New Roman" w:hAnsi="Times New Roman" w:cs="Times New Roman"/>
          <w:b/>
          <w:color w:val="auto"/>
          <w:sz w:val="24"/>
          <w:szCs w:val="24"/>
        </w:rPr>
      </w:pPr>
      <w:bookmarkStart w:id="27" w:name="_Toc157792069"/>
      <w:r w:rsidRPr="00A90E44">
        <w:rPr>
          <w:rFonts w:ascii="Times New Roman" w:hAnsi="Times New Roman" w:cs="Times New Roman"/>
          <w:b/>
          <w:color w:val="auto"/>
          <w:sz w:val="24"/>
          <w:szCs w:val="24"/>
        </w:rPr>
        <w:lastRenderedPageBreak/>
        <w:t>ГЛАВА 5. ПОЛОЖЕНИЕ О ВНЕСЕНИИ ИЗМЕНЕНИЙ В ПРАВИЛА ЗЕМЛЕПОЛЬЗОВАНИЯ И ЗАСТРОЙКИ. ОТВЕТСТВЕННОСТЬ ЗА НАРУШЕНИЕ ПРАВИЛ ЗЕМЛЕПОЛЬЗОВАНИЯ И ЗАСТРОЙКИ</w:t>
      </w:r>
      <w:bookmarkEnd w:id="27"/>
    </w:p>
    <w:p w14:paraId="2C07C524" w14:textId="77777777" w:rsidR="001C3518" w:rsidRPr="00A90E44" w:rsidRDefault="001C3518" w:rsidP="001C3518">
      <w:pPr>
        <w:spacing w:after="0" w:line="240" w:lineRule="auto"/>
      </w:pPr>
    </w:p>
    <w:p w14:paraId="4122D23D" w14:textId="3C64FDB3" w:rsidR="001C3518" w:rsidRPr="00A90E44" w:rsidRDefault="001C3518" w:rsidP="001C3518">
      <w:pPr>
        <w:pStyle w:val="20"/>
        <w:spacing w:before="0" w:line="240" w:lineRule="auto"/>
        <w:jc w:val="both"/>
        <w:rPr>
          <w:rFonts w:ascii="Times New Roman" w:hAnsi="Times New Roman" w:cs="Times New Roman"/>
          <w:b/>
          <w:i/>
          <w:color w:val="auto"/>
          <w:sz w:val="24"/>
          <w:szCs w:val="24"/>
        </w:rPr>
      </w:pPr>
      <w:bookmarkStart w:id="28" w:name="_Toc157792070"/>
      <w:r w:rsidRPr="00A90E44">
        <w:rPr>
          <w:rFonts w:ascii="Times New Roman" w:hAnsi="Times New Roman" w:cs="Times New Roman"/>
          <w:b/>
          <w:i/>
          <w:color w:val="auto"/>
          <w:sz w:val="24"/>
          <w:szCs w:val="24"/>
        </w:rPr>
        <w:t>Статья 2</w:t>
      </w:r>
      <w:r w:rsidR="009D1E9E">
        <w:rPr>
          <w:rFonts w:ascii="Times New Roman" w:hAnsi="Times New Roman" w:cs="Times New Roman"/>
          <w:b/>
          <w:i/>
          <w:color w:val="auto"/>
          <w:sz w:val="24"/>
          <w:szCs w:val="24"/>
        </w:rPr>
        <w:t>1</w:t>
      </w:r>
      <w:r w:rsidRPr="00A90E44">
        <w:rPr>
          <w:rFonts w:ascii="Times New Roman" w:hAnsi="Times New Roman" w:cs="Times New Roman"/>
          <w:b/>
          <w:i/>
          <w:color w:val="auto"/>
          <w:sz w:val="24"/>
          <w:szCs w:val="24"/>
        </w:rPr>
        <w:t>. Порядок внесения изменений в правила землепользования и застройки</w:t>
      </w:r>
      <w:bookmarkEnd w:id="28"/>
      <w:r w:rsidRPr="00A90E44">
        <w:rPr>
          <w:rFonts w:ascii="Times New Roman" w:hAnsi="Times New Roman" w:cs="Times New Roman"/>
          <w:b/>
          <w:i/>
          <w:color w:val="auto"/>
          <w:sz w:val="24"/>
          <w:szCs w:val="24"/>
        </w:rPr>
        <w:t xml:space="preserve"> </w:t>
      </w:r>
    </w:p>
    <w:p w14:paraId="6FE85808"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1. Внесение изменений в Правила 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3F861DFF"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2. Основаниями для рассмотрения главой муниципального образования вопроса о внесении изменений в Правила являются:</w:t>
      </w:r>
    </w:p>
    <w:p w14:paraId="1739997B"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 xml:space="preserve">1) несоответствие Правил Генеральному плану муниципального </w:t>
      </w:r>
      <w:r>
        <w:rPr>
          <w:rFonts w:ascii="Times New Roman" w:eastAsia="Times New Roman" w:hAnsi="Times New Roman" w:cs="Times New Roman"/>
          <w:sz w:val="24"/>
          <w:szCs w:val="24"/>
          <w:lang w:eastAsia="ru-RU"/>
        </w:rPr>
        <w:t>образования</w:t>
      </w:r>
      <w:r w:rsidRPr="00821611">
        <w:rPr>
          <w:rFonts w:ascii="Times New Roman" w:eastAsia="Times New Roman" w:hAnsi="Times New Roman" w:cs="Times New Roman"/>
          <w:sz w:val="24"/>
          <w:szCs w:val="24"/>
          <w:lang w:eastAsia="ru-RU"/>
        </w:rPr>
        <w:t>, возникшее в результате внесения в Генеральный план соответствующих изменений;</w:t>
      </w:r>
    </w:p>
    <w:p w14:paraId="17C1AEFF"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w:t>
      </w:r>
    </w:p>
    <w:p w14:paraId="7C631FA9"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2) поступление предложений об изменении границ территориальных зон, изменении градостроительных регламентов;</w:t>
      </w:r>
    </w:p>
    <w:p w14:paraId="01C28AFD"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F5AB14D"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7550A2F3"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31883C2A"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6) принятие решения о комплексном развитии территории;</w:t>
      </w:r>
    </w:p>
    <w:p w14:paraId="5278E2B6" w14:textId="77777777" w:rsidR="001C3518"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7) обнаружение мест захоронений погибших при защите Отечества, расположенных в</w:t>
      </w:r>
      <w:r>
        <w:rPr>
          <w:rFonts w:ascii="Times New Roman" w:eastAsia="Times New Roman" w:hAnsi="Times New Roman" w:cs="Times New Roman"/>
          <w:sz w:val="24"/>
          <w:szCs w:val="24"/>
          <w:lang w:eastAsia="ru-RU"/>
        </w:rPr>
        <w:t xml:space="preserve"> границах муниципального образования;</w:t>
      </w:r>
    </w:p>
    <w:p w14:paraId="029E3697"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15A0B">
        <w:rPr>
          <w:rFonts w:ascii="Times New Roman" w:eastAsia="Times New Roman" w:hAnsi="Times New Roman" w:cs="Times New Roman"/>
          <w:sz w:val="24"/>
          <w:szCs w:val="24"/>
          <w:lang w:eastAsia="ru-RU"/>
        </w:rPr>
        <w:t>8) изменения карты градостроительного зонирования с территориями, в границах которых предусмотрены требования к архитектурно-градостроительному облику объектов капитального строительства, либо градостроительных регламентов, за исключением случаев, предусмотренных законодательством Российской Федерации.</w:t>
      </w:r>
    </w:p>
    <w:p w14:paraId="0AA0E380"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3. Предложения о внесении изменений в Правила в комиссию направляются:</w:t>
      </w:r>
    </w:p>
    <w:p w14:paraId="59445229"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2D10C342"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2) органами исполнительной власти субъектов Российской Федерации в случаях, если Правила могут воспрепятствовать функционированию, размещению объектов капитального строительства регионального значения;</w:t>
      </w:r>
    </w:p>
    <w:p w14:paraId="771F7365"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 xml:space="preserve">3) органами местного самоуправления муниципального </w:t>
      </w:r>
      <w:r>
        <w:rPr>
          <w:rFonts w:ascii="Times New Roman" w:eastAsia="Times New Roman" w:hAnsi="Times New Roman" w:cs="Times New Roman"/>
          <w:sz w:val="24"/>
          <w:szCs w:val="24"/>
          <w:lang w:eastAsia="ru-RU"/>
        </w:rPr>
        <w:t>образования</w:t>
      </w:r>
      <w:r w:rsidRPr="00821611">
        <w:rPr>
          <w:rFonts w:ascii="Times New Roman" w:eastAsia="Times New Roman" w:hAnsi="Times New Roman" w:cs="Times New Roman"/>
          <w:sz w:val="24"/>
          <w:szCs w:val="24"/>
          <w:lang w:eastAsia="ru-RU"/>
        </w:rPr>
        <w:t xml:space="preserve"> в случаях, если Правила могут воспрепятствовать функционированию, размещению объектов капитального строительства местного значения;</w:t>
      </w:r>
    </w:p>
    <w:p w14:paraId="0C9AE148"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муниципального </w:t>
      </w:r>
      <w:r>
        <w:rPr>
          <w:rFonts w:ascii="Times New Roman" w:eastAsia="Times New Roman" w:hAnsi="Times New Roman" w:cs="Times New Roman"/>
          <w:sz w:val="24"/>
          <w:szCs w:val="24"/>
          <w:lang w:eastAsia="ru-RU"/>
        </w:rPr>
        <w:t>образования</w:t>
      </w:r>
      <w:r w:rsidRPr="00821611">
        <w:rPr>
          <w:rFonts w:ascii="Times New Roman" w:eastAsia="Times New Roman" w:hAnsi="Times New Roman" w:cs="Times New Roman"/>
          <w:sz w:val="24"/>
          <w:szCs w:val="24"/>
          <w:lang w:eastAsia="ru-RU"/>
        </w:rPr>
        <w:t>;</w:t>
      </w:r>
    </w:p>
    <w:p w14:paraId="2CC136BD"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4.1) органами местного самоуправления в случаях обнаружения мест захоронений погибших при защите Отечества, расположенных в границах муниципального образования;</w:t>
      </w:r>
    </w:p>
    <w:p w14:paraId="0B5DB140"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lastRenderedPageBreak/>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2465ADC2"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6)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14:paraId="6BC7A638"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муниципального образования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65409BC4"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 xml:space="preserve">3.1. В случае, если Правилами не обеспечена в соответствии с частью 3.1 статьи 31 Градостроительного кодекса Российской Федерации возможность размещения на территории муниципального </w:t>
      </w:r>
      <w:r>
        <w:rPr>
          <w:rFonts w:ascii="Times New Roman" w:eastAsia="Times New Roman" w:hAnsi="Times New Roman" w:cs="Times New Roman"/>
          <w:sz w:val="24"/>
          <w:szCs w:val="24"/>
          <w:lang w:eastAsia="ru-RU"/>
        </w:rPr>
        <w:t>образования</w:t>
      </w:r>
      <w:r w:rsidRPr="00821611">
        <w:rPr>
          <w:rFonts w:ascii="Times New Roman" w:eastAsia="Times New Roman" w:hAnsi="Times New Roman" w:cs="Times New Roman"/>
          <w:sz w:val="24"/>
          <w:szCs w:val="24"/>
          <w:lang w:eastAsia="ru-RU"/>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w:t>
      </w:r>
      <w:r>
        <w:rPr>
          <w:rFonts w:ascii="Times New Roman" w:eastAsia="Times New Roman" w:hAnsi="Times New Roman" w:cs="Times New Roman"/>
          <w:sz w:val="24"/>
          <w:szCs w:val="24"/>
          <w:lang w:eastAsia="ru-RU"/>
        </w:rPr>
        <w:t>образования</w:t>
      </w:r>
      <w:r w:rsidRPr="00821611">
        <w:rPr>
          <w:rFonts w:ascii="Times New Roman" w:eastAsia="Times New Roman" w:hAnsi="Times New Roman" w:cs="Times New Roman"/>
          <w:sz w:val="24"/>
          <w:szCs w:val="24"/>
          <w:lang w:eastAsia="ru-RU"/>
        </w:rPr>
        <w:t xml:space="preserve">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w:t>
      </w:r>
      <w:r>
        <w:rPr>
          <w:rFonts w:ascii="Times New Roman" w:eastAsia="Times New Roman" w:hAnsi="Times New Roman" w:cs="Times New Roman"/>
          <w:sz w:val="24"/>
          <w:szCs w:val="24"/>
          <w:lang w:eastAsia="ru-RU"/>
        </w:rPr>
        <w:t>образования</w:t>
      </w:r>
      <w:r w:rsidRPr="00821611">
        <w:rPr>
          <w:rFonts w:ascii="Times New Roman" w:eastAsia="Times New Roman" w:hAnsi="Times New Roman" w:cs="Times New Roman"/>
          <w:sz w:val="24"/>
          <w:szCs w:val="24"/>
          <w:lang w:eastAsia="ru-RU"/>
        </w:rPr>
        <w:t xml:space="preserve"> направляют главе муниципального образования требование о внесении изменений в Правила в целях обеспечения размещения указанных объектов.</w:t>
      </w:r>
    </w:p>
    <w:p w14:paraId="7AA49DEB"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 xml:space="preserve">3.2. В случае, предусмотренном частью 3.1 настоящей статьи, глава муниципального </w:t>
      </w:r>
      <w:r>
        <w:rPr>
          <w:rFonts w:ascii="Times New Roman" w:eastAsia="Times New Roman" w:hAnsi="Times New Roman" w:cs="Times New Roman"/>
          <w:sz w:val="24"/>
          <w:szCs w:val="24"/>
          <w:lang w:eastAsia="ru-RU"/>
        </w:rPr>
        <w:t>образования</w:t>
      </w:r>
      <w:r w:rsidRPr="00821611">
        <w:rPr>
          <w:rFonts w:ascii="Times New Roman" w:eastAsia="Times New Roman" w:hAnsi="Times New Roman" w:cs="Times New Roman"/>
          <w:sz w:val="24"/>
          <w:szCs w:val="24"/>
          <w:lang w:eastAsia="ru-RU"/>
        </w:rPr>
        <w:t xml:space="preserve"> 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184B39E8"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3.3. В целях внесения изменений в Правила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предусмотренного частью 4 настоящей статьи заключения комиссии не требуются.</w:t>
      </w:r>
    </w:p>
    <w:p w14:paraId="18F944BD"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3.4. В случае внесения изменений в Правила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2DCEB6C4"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 xml:space="preserve">3.5. Внесение изменений в Правила в связи с обнаружением мест захоронений погибших при защите Отечества, расположенных в границах муниципального образования, </w:t>
      </w:r>
      <w:r w:rsidRPr="00821611">
        <w:rPr>
          <w:rFonts w:ascii="Times New Roman" w:eastAsia="Times New Roman" w:hAnsi="Times New Roman" w:cs="Times New Roman"/>
          <w:sz w:val="24"/>
          <w:szCs w:val="24"/>
          <w:lang w:eastAsia="ru-RU"/>
        </w:rPr>
        <w:lastRenderedPageBreak/>
        <w:t>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6E464834"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4. Комиссия в течение двадцати пяти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муниципального образования.</w:t>
      </w:r>
    </w:p>
    <w:p w14:paraId="194CEC47"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4.1. 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37111D29"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 xml:space="preserve">5. Глава муниципального </w:t>
      </w:r>
      <w:r>
        <w:rPr>
          <w:rFonts w:ascii="Times New Roman" w:eastAsia="Times New Roman" w:hAnsi="Times New Roman" w:cs="Times New Roman"/>
          <w:sz w:val="24"/>
          <w:szCs w:val="24"/>
          <w:lang w:eastAsia="ru-RU"/>
        </w:rPr>
        <w:t>образования</w:t>
      </w:r>
      <w:r w:rsidRPr="00821611">
        <w:rPr>
          <w:rFonts w:ascii="Times New Roman" w:eastAsia="Times New Roman" w:hAnsi="Times New Roman" w:cs="Times New Roman"/>
          <w:sz w:val="24"/>
          <w:szCs w:val="24"/>
          <w:lang w:eastAsia="ru-RU"/>
        </w:rPr>
        <w:t xml:space="preserve">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6987EAB"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5.1. В случае, если утверждение изменений в Правила осуществляется представительным органом местного самоуправления, проект о внесении изменений в Правила,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4340389E"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 xml:space="preserve">6. Глава муниципального </w:t>
      </w:r>
      <w:r>
        <w:rPr>
          <w:rFonts w:ascii="Times New Roman" w:eastAsia="Times New Roman" w:hAnsi="Times New Roman" w:cs="Times New Roman"/>
          <w:sz w:val="24"/>
          <w:szCs w:val="24"/>
          <w:lang w:eastAsia="ru-RU"/>
        </w:rPr>
        <w:t>образования</w:t>
      </w:r>
      <w:r w:rsidRPr="00821611">
        <w:rPr>
          <w:rFonts w:ascii="Times New Roman" w:eastAsia="Times New Roman" w:hAnsi="Times New Roman" w:cs="Times New Roman"/>
          <w:sz w:val="24"/>
          <w:szCs w:val="24"/>
          <w:lang w:eastAsia="ru-RU"/>
        </w:rPr>
        <w:t xml:space="preserve">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Предписание, указанное в пункте 1.1 части 2 настоящей статьи, может быть обжаловано главой муниципального образования в суд.</w:t>
      </w:r>
    </w:p>
    <w:p w14:paraId="11C8DEB7"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214D9BC"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муниципального образования требование об отображении в Правилах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54F1F788" w14:textId="77777777" w:rsidR="001C3518" w:rsidRPr="00821611"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w:t>
      </w:r>
      <w:r w:rsidRPr="00821611">
        <w:rPr>
          <w:rFonts w:ascii="Times New Roman" w:eastAsia="Times New Roman" w:hAnsi="Times New Roman" w:cs="Times New Roman"/>
          <w:sz w:val="24"/>
          <w:szCs w:val="24"/>
          <w:lang w:eastAsia="ru-RU"/>
        </w:rPr>
        <w:lastRenderedPageBreak/>
        <w:t xml:space="preserve">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глава муниципального </w:t>
      </w:r>
      <w:r>
        <w:rPr>
          <w:rFonts w:ascii="Times New Roman" w:eastAsia="Times New Roman" w:hAnsi="Times New Roman" w:cs="Times New Roman"/>
          <w:sz w:val="24"/>
          <w:szCs w:val="24"/>
          <w:lang w:eastAsia="ru-RU"/>
        </w:rPr>
        <w:t>образования</w:t>
      </w:r>
      <w:r w:rsidRPr="00821611">
        <w:rPr>
          <w:rFonts w:ascii="Times New Roman" w:eastAsia="Times New Roman" w:hAnsi="Times New Roman" w:cs="Times New Roman"/>
          <w:sz w:val="24"/>
          <w:szCs w:val="24"/>
          <w:lang w:eastAsia="ru-RU"/>
        </w:rPr>
        <w:t xml:space="preserve"> обязан обеспечить внесение изменений в Правила путем их уточнения в соответствии с таким требованием. При этом утверждение изменений в Правила в целях их уточнения в соответствии с требованием, предусмотренным частью 8 настоящей статьи, не требуется.</w:t>
      </w:r>
    </w:p>
    <w:p w14:paraId="61B20E5F" w14:textId="77777777" w:rsidR="001C3518" w:rsidRPr="00501890" w:rsidRDefault="001C3518" w:rsidP="001C35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21611">
        <w:rPr>
          <w:rFonts w:ascii="Times New Roman" w:eastAsia="Times New Roman" w:hAnsi="Times New Roman" w:cs="Times New Roman"/>
          <w:sz w:val="24"/>
          <w:szCs w:val="24"/>
          <w:lang w:eastAsia="ru-RU"/>
        </w:rPr>
        <w:t>10. Срок уточнения Правил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w:t>
      </w:r>
    </w:p>
    <w:p w14:paraId="06DE36EB"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p>
    <w:p w14:paraId="15ED9823" w14:textId="19D44715" w:rsidR="001C3518" w:rsidRPr="00501890" w:rsidRDefault="001C3518" w:rsidP="001C3518">
      <w:pPr>
        <w:pStyle w:val="20"/>
        <w:spacing w:before="0" w:line="240" w:lineRule="auto"/>
        <w:jc w:val="both"/>
        <w:rPr>
          <w:rFonts w:ascii="Times New Roman" w:hAnsi="Times New Roman" w:cs="Times New Roman"/>
          <w:b/>
          <w:i/>
          <w:color w:val="auto"/>
          <w:sz w:val="24"/>
          <w:szCs w:val="24"/>
        </w:rPr>
      </w:pPr>
      <w:bookmarkStart w:id="29" w:name="_Toc157792071"/>
      <w:r w:rsidRPr="00501890">
        <w:rPr>
          <w:rFonts w:ascii="Times New Roman" w:hAnsi="Times New Roman" w:cs="Times New Roman"/>
          <w:b/>
          <w:i/>
          <w:color w:val="auto"/>
          <w:sz w:val="24"/>
          <w:szCs w:val="24"/>
        </w:rPr>
        <w:t>Статья 2</w:t>
      </w:r>
      <w:r w:rsidR="009D1E9E">
        <w:rPr>
          <w:rFonts w:ascii="Times New Roman" w:hAnsi="Times New Roman" w:cs="Times New Roman"/>
          <w:b/>
          <w:i/>
          <w:color w:val="auto"/>
          <w:sz w:val="24"/>
          <w:szCs w:val="24"/>
        </w:rPr>
        <w:t>2</w:t>
      </w:r>
      <w:r w:rsidRPr="00501890">
        <w:rPr>
          <w:rFonts w:ascii="Times New Roman" w:hAnsi="Times New Roman" w:cs="Times New Roman"/>
          <w:b/>
          <w:i/>
          <w:color w:val="auto"/>
          <w:sz w:val="24"/>
          <w:szCs w:val="24"/>
        </w:rPr>
        <w:t>. Ответственность за нарушение правил землепользования и застройки</w:t>
      </w:r>
      <w:bookmarkEnd w:id="29"/>
      <w:r w:rsidRPr="00501890">
        <w:rPr>
          <w:rFonts w:ascii="Times New Roman" w:hAnsi="Times New Roman" w:cs="Times New Roman"/>
          <w:b/>
          <w:i/>
          <w:color w:val="auto"/>
          <w:sz w:val="24"/>
          <w:szCs w:val="24"/>
        </w:rPr>
        <w:t xml:space="preserve"> </w:t>
      </w:r>
    </w:p>
    <w:p w14:paraId="56F2241F"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Лица, виновные в нарушении настоящих Правил, несут ответственность в соответствии с законодательством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w:t>
      </w:r>
    </w:p>
    <w:p w14:paraId="226095F3" w14:textId="77777777" w:rsidR="001C3518" w:rsidRPr="00501890" w:rsidRDefault="001C3518" w:rsidP="001C3518">
      <w:pPr>
        <w:spacing w:after="0" w:line="240" w:lineRule="auto"/>
        <w:rPr>
          <w:rFonts w:ascii="Times New Roman" w:hAnsi="Times New Roman" w:cs="Times New Roman"/>
          <w:sz w:val="24"/>
          <w:szCs w:val="24"/>
        </w:rPr>
      </w:pPr>
      <w:r w:rsidRPr="00501890">
        <w:rPr>
          <w:rFonts w:ascii="Times New Roman" w:hAnsi="Times New Roman" w:cs="Times New Roman"/>
          <w:sz w:val="24"/>
          <w:szCs w:val="24"/>
        </w:rPr>
        <w:br w:type="page"/>
      </w:r>
    </w:p>
    <w:p w14:paraId="6E655933" w14:textId="77777777" w:rsidR="001C3518" w:rsidRPr="00501890" w:rsidRDefault="001C3518" w:rsidP="001C3518">
      <w:pPr>
        <w:pStyle w:val="13"/>
        <w:spacing w:before="0" w:line="240" w:lineRule="auto"/>
        <w:jc w:val="both"/>
        <w:rPr>
          <w:rFonts w:ascii="Times New Roman" w:hAnsi="Times New Roman" w:cs="Times New Roman"/>
          <w:b/>
          <w:color w:val="auto"/>
          <w:sz w:val="24"/>
          <w:szCs w:val="24"/>
        </w:rPr>
      </w:pPr>
      <w:bookmarkStart w:id="30" w:name="_Toc157792072"/>
      <w:r w:rsidRPr="00501890">
        <w:rPr>
          <w:rFonts w:ascii="Times New Roman" w:hAnsi="Times New Roman" w:cs="Times New Roman"/>
          <w:b/>
          <w:color w:val="auto"/>
          <w:sz w:val="24"/>
          <w:szCs w:val="24"/>
        </w:rPr>
        <w:lastRenderedPageBreak/>
        <w:t>ГЛАВА 6. РЕГУЛИРОВАНИЕ ИНЫХ ВОПРОСОВ ЗЕМЛЕПОЛЬЗОВАНИЯ И ЗАСТРОЙКИ</w:t>
      </w:r>
      <w:bookmarkEnd w:id="30"/>
    </w:p>
    <w:p w14:paraId="411BF622" w14:textId="77777777" w:rsidR="001C3518" w:rsidRPr="00501890" w:rsidRDefault="001C3518" w:rsidP="001C3518">
      <w:pPr>
        <w:spacing w:after="0" w:line="240" w:lineRule="auto"/>
      </w:pPr>
    </w:p>
    <w:p w14:paraId="68BE52E3" w14:textId="475B20B9" w:rsidR="001C3518" w:rsidRPr="00501890" w:rsidRDefault="001C3518" w:rsidP="001C3518">
      <w:pPr>
        <w:pStyle w:val="20"/>
        <w:spacing w:before="0" w:line="240" w:lineRule="auto"/>
        <w:jc w:val="both"/>
        <w:rPr>
          <w:rFonts w:ascii="Times New Roman" w:hAnsi="Times New Roman" w:cs="Times New Roman"/>
          <w:b/>
          <w:i/>
          <w:color w:val="auto"/>
          <w:sz w:val="24"/>
          <w:szCs w:val="24"/>
        </w:rPr>
      </w:pPr>
      <w:bookmarkStart w:id="31" w:name="_Toc157792073"/>
      <w:r w:rsidRPr="00501890">
        <w:rPr>
          <w:rFonts w:ascii="Times New Roman" w:hAnsi="Times New Roman" w:cs="Times New Roman"/>
          <w:b/>
          <w:i/>
          <w:color w:val="auto"/>
          <w:sz w:val="24"/>
          <w:szCs w:val="24"/>
        </w:rPr>
        <w:t>Статья 2</w:t>
      </w:r>
      <w:r w:rsidR="009D1E9E">
        <w:rPr>
          <w:rFonts w:ascii="Times New Roman" w:hAnsi="Times New Roman" w:cs="Times New Roman"/>
          <w:b/>
          <w:i/>
          <w:color w:val="auto"/>
          <w:sz w:val="24"/>
          <w:szCs w:val="24"/>
        </w:rPr>
        <w:t>3</w:t>
      </w:r>
      <w:r w:rsidRPr="00501890">
        <w:rPr>
          <w:rFonts w:ascii="Times New Roman" w:hAnsi="Times New Roman" w:cs="Times New Roman"/>
          <w:b/>
          <w:i/>
          <w:color w:val="auto"/>
          <w:sz w:val="24"/>
          <w:szCs w:val="24"/>
        </w:rPr>
        <w:t>. Основания для установления сервитута в отношении земельного участка, находящегося в государственной или муниципальной собственности</w:t>
      </w:r>
      <w:bookmarkEnd w:id="31"/>
      <w:r w:rsidRPr="00501890">
        <w:rPr>
          <w:rFonts w:ascii="Times New Roman" w:hAnsi="Times New Roman" w:cs="Times New Roman"/>
          <w:b/>
          <w:i/>
          <w:color w:val="auto"/>
          <w:sz w:val="24"/>
          <w:szCs w:val="24"/>
        </w:rPr>
        <w:t xml:space="preserve"> </w:t>
      </w:r>
    </w:p>
    <w:p w14:paraId="687EB4D1"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и земельным законодательством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 xml:space="preserve">, другими федеральными законами, и, в частности, в следующих случаях: </w:t>
      </w:r>
    </w:p>
    <w:p w14:paraId="5FEB9469"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1) размещение линейных объектов, сооружений связи, специальных информационных знаков и защитных сооружений, не препятствующих разрешённому использованию земельного участка;</w:t>
      </w:r>
    </w:p>
    <w:p w14:paraId="6BA95BDB"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2) проведение изыскательских работ;</w:t>
      </w:r>
    </w:p>
    <w:p w14:paraId="5B35C6FC"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3) ведение работ, связанных с пользованием недрами.</w:t>
      </w:r>
    </w:p>
    <w:p w14:paraId="391F9713" w14:textId="77777777" w:rsidR="001C3518" w:rsidRPr="0050189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p>
    <w:p w14:paraId="0BF39277" w14:textId="2E9E8471" w:rsidR="001C3518" w:rsidRPr="00501890" w:rsidRDefault="001C3518" w:rsidP="001C3518">
      <w:pPr>
        <w:pStyle w:val="20"/>
        <w:spacing w:before="0" w:line="240" w:lineRule="auto"/>
        <w:jc w:val="both"/>
        <w:rPr>
          <w:rFonts w:ascii="Times New Roman" w:hAnsi="Times New Roman" w:cs="Times New Roman"/>
          <w:b/>
          <w:i/>
          <w:color w:val="auto"/>
          <w:sz w:val="24"/>
          <w:szCs w:val="24"/>
        </w:rPr>
      </w:pPr>
      <w:bookmarkStart w:id="32" w:name="_Toc157792074"/>
      <w:r w:rsidRPr="00501890">
        <w:rPr>
          <w:rFonts w:ascii="Times New Roman" w:hAnsi="Times New Roman" w:cs="Times New Roman"/>
          <w:b/>
          <w:i/>
          <w:color w:val="auto"/>
          <w:sz w:val="24"/>
          <w:szCs w:val="24"/>
        </w:rPr>
        <w:t>Статья 2</w:t>
      </w:r>
      <w:r w:rsidR="009D1E9E">
        <w:rPr>
          <w:rFonts w:ascii="Times New Roman" w:hAnsi="Times New Roman" w:cs="Times New Roman"/>
          <w:b/>
          <w:i/>
          <w:color w:val="auto"/>
          <w:sz w:val="24"/>
          <w:szCs w:val="24"/>
        </w:rPr>
        <w:t>4</w:t>
      </w:r>
      <w:r w:rsidRPr="00501890">
        <w:rPr>
          <w:rFonts w:ascii="Times New Roman" w:hAnsi="Times New Roman" w:cs="Times New Roman"/>
          <w:b/>
          <w:i/>
          <w:color w:val="auto"/>
          <w:sz w:val="24"/>
          <w:szCs w:val="24"/>
        </w:rPr>
        <w:t>. Право ограниченного пользования чужим земельным участком (сервитут, публичный сервитут)</w:t>
      </w:r>
      <w:bookmarkEnd w:id="32"/>
    </w:p>
    <w:p w14:paraId="1A469B8D"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w:t>
      </w:r>
    </w:p>
    <w:p w14:paraId="21CA2C2B"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640D2D15"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3. Публичный сервитут устанавливается в соответствии с Земельным кодексом. К правоотношениям, возникающим в связи с установлением, осуществлением и прекращением действия публичного сервитута, положения Гражданского кодекса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 xml:space="preserve"> о сервитуте и положения главы V.3 Земельного кодекса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 xml:space="preserve"> не применяются.</w:t>
      </w:r>
    </w:p>
    <w:p w14:paraId="6887790F"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4. Публичный сервитут может устанавливаться для:</w:t>
      </w:r>
    </w:p>
    <w:p w14:paraId="303C2D03"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0F978989"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4383FE26"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3) проведения дренажных работ на земельном участке;</w:t>
      </w:r>
    </w:p>
    <w:p w14:paraId="39B9C62E"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4) забора (изъятия) водных ресурсов из водных объектов и водопоя;</w:t>
      </w:r>
    </w:p>
    <w:p w14:paraId="26F4AC67"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5) прогона сельскохозяйственных животных через земельный участок;</w:t>
      </w:r>
    </w:p>
    <w:p w14:paraId="1386AF28"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30FA4CCD"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7) использования земельного участка в целях охоты, рыболовства, аквакультуры (рыбоводства);</w:t>
      </w:r>
    </w:p>
    <w:p w14:paraId="0D6121F4"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8) использования земельного участка в целях, предусмотренных статьей 39.37 Земельного кодекса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w:t>
      </w:r>
    </w:p>
    <w:p w14:paraId="62603A12"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5. Публичный сервитут может быть установлен в отношении одного или нескольких земельных участков и (или) земель.</w:t>
      </w:r>
    </w:p>
    <w:p w14:paraId="20A0B9BB"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5101F1B5"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52A27E20"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lastRenderedPageBreak/>
        <w:t xml:space="preserve">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w:t>
      </w:r>
    </w:p>
    <w:p w14:paraId="3ECD7581"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Срок публичного сервитута определяется решением о его установлении.</w:t>
      </w:r>
    </w:p>
    <w:p w14:paraId="6B21B492"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071935A9"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6D2C482B"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14:paraId="56D9872A"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10. В случае, если размещение объекта, указанного в подпункте 1 статьи 39.37 Земельного кодекса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 xml:space="preserve">,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 xml:space="preserve">,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w:t>
      </w:r>
    </w:p>
    <w:p w14:paraId="722345AC"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4E34DB82"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или федеральным законом.</w:t>
      </w:r>
    </w:p>
    <w:p w14:paraId="5CD5E62A"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w:t>
      </w:r>
    </w:p>
    <w:p w14:paraId="14EBAE3B"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3087C029"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62E3BD9C"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14:paraId="55EDE5E8"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17.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 Сведения о публичных сервитутах вносятся в Единый государственный реестр недвижимости.</w:t>
      </w:r>
    </w:p>
    <w:p w14:paraId="2299E620"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 xml:space="preserve">, срок публичного сервитута, условия его осуществления и порядок </w:t>
      </w:r>
      <w:r w:rsidRPr="00501890">
        <w:rPr>
          <w:rFonts w:ascii="Times New Roman" w:hAnsi="Times New Roman" w:cs="Times New Roman"/>
          <w:sz w:val="24"/>
          <w:szCs w:val="24"/>
        </w:rPr>
        <w:lastRenderedPageBreak/>
        <w:t xml:space="preserve">определения платы за такой сервитут устанавливаются главой V.7 Земельного кодекса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w:t>
      </w:r>
    </w:p>
    <w:p w14:paraId="051E223C"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от 8 ноября 2007 года № 257-ФЗ «Об автомобильных дорогах и о дорожной деятельности в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 xml:space="preserve"> и о внесении изменений в отдельные законодательные акты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w:t>
      </w:r>
    </w:p>
    <w:p w14:paraId="70140BA5" w14:textId="77777777" w:rsidR="001C3518" w:rsidRPr="0050189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p>
    <w:p w14:paraId="4C0FAD74" w14:textId="7E218DEE" w:rsidR="001C3518" w:rsidRPr="00501890" w:rsidRDefault="001C3518" w:rsidP="001C3518">
      <w:pPr>
        <w:pStyle w:val="20"/>
        <w:spacing w:before="0" w:line="240" w:lineRule="auto"/>
        <w:jc w:val="both"/>
        <w:rPr>
          <w:rFonts w:ascii="Times New Roman" w:hAnsi="Times New Roman" w:cs="Times New Roman"/>
          <w:b/>
          <w:i/>
          <w:color w:val="auto"/>
          <w:sz w:val="24"/>
          <w:szCs w:val="24"/>
        </w:rPr>
      </w:pPr>
      <w:bookmarkStart w:id="33" w:name="_Toc157792075"/>
      <w:r w:rsidRPr="00501890">
        <w:rPr>
          <w:rFonts w:ascii="Times New Roman" w:hAnsi="Times New Roman" w:cs="Times New Roman"/>
          <w:b/>
          <w:i/>
          <w:color w:val="auto"/>
          <w:sz w:val="24"/>
          <w:szCs w:val="24"/>
        </w:rPr>
        <w:t>Статья 2</w:t>
      </w:r>
      <w:r w:rsidR="009D1E9E">
        <w:rPr>
          <w:rFonts w:ascii="Times New Roman" w:hAnsi="Times New Roman" w:cs="Times New Roman"/>
          <w:b/>
          <w:i/>
          <w:color w:val="auto"/>
          <w:sz w:val="24"/>
          <w:szCs w:val="24"/>
        </w:rPr>
        <w:t>5</w:t>
      </w:r>
      <w:r w:rsidRPr="00501890">
        <w:rPr>
          <w:rFonts w:ascii="Times New Roman" w:hAnsi="Times New Roman" w:cs="Times New Roman"/>
          <w:b/>
          <w:i/>
          <w:color w:val="auto"/>
          <w:sz w:val="24"/>
          <w:szCs w:val="24"/>
        </w:rPr>
        <w:t>. Основания прекращения сервитута</w:t>
      </w:r>
      <w:bookmarkEnd w:id="33"/>
    </w:p>
    <w:p w14:paraId="107E265E"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1. Сервитут может быть прекращён по основаниям, предусмотренным гражданским законодательством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 xml:space="preserve">. </w:t>
      </w:r>
    </w:p>
    <w:p w14:paraId="529294DA"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2. Публичный сервитут, за исключением публичного сервитута, установленного в порядке, предусмотренном главой V.7 Земельного кодекса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 может быть прекращен в случае отсутствия общественных нужд, для которых он был установлен, путем принятия акта об отмене сервитута.</w:t>
      </w:r>
    </w:p>
    <w:p w14:paraId="5C654B95"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3. В случае истечения срока публичного сервитута он считается прекращенным по истечении последнего дня последнего месяца срока публичного сервитута. Принятие решения о прекращении публичного сервитута в этом случае не требуется.</w:t>
      </w:r>
    </w:p>
    <w:p w14:paraId="35116B8C"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4. Иные основания прекращения сервитута применяются в случаях и на основаниях, предусмотренных статьей 48 Земельного кодекса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w:t>
      </w:r>
    </w:p>
    <w:p w14:paraId="78579A38" w14:textId="77777777" w:rsidR="001C3518" w:rsidRPr="0050189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p>
    <w:p w14:paraId="53C457AB" w14:textId="32A0E39D" w:rsidR="001C3518" w:rsidRPr="00501890" w:rsidRDefault="001C3518" w:rsidP="001C3518">
      <w:pPr>
        <w:pStyle w:val="20"/>
        <w:spacing w:before="0" w:line="240" w:lineRule="auto"/>
        <w:jc w:val="both"/>
        <w:rPr>
          <w:rFonts w:ascii="Times New Roman" w:hAnsi="Times New Roman" w:cs="Times New Roman"/>
          <w:b/>
          <w:i/>
          <w:color w:val="auto"/>
          <w:sz w:val="24"/>
          <w:szCs w:val="24"/>
        </w:rPr>
      </w:pPr>
      <w:bookmarkStart w:id="34" w:name="_Toc157792076"/>
      <w:r w:rsidRPr="00501890">
        <w:rPr>
          <w:rFonts w:ascii="Times New Roman" w:hAnsi="Times New Roman" w:cs="Times New Roman"/>
          <w:b/>
          <w:i/>
          <w:color w:val="auto"/>
          <w:sz w:val="24"/>
          <w:szCs w:val="24"/>
        </w:rPr>
        <w:t>Статья 2</w:t>
      </w:r>
      <w:r w:rsidR="009D1E9E">
        <w:rPr>
          <w:rFonts w:ascii="Times New Roman" w:hAnsi="Times New Roman" w:cs="Times New Roman"/>
          <w:b/>
          <w:i/>
          <w:color w:val="auto"/>
          <w:sz w:val="24"/>
          <w:szCs w:val="24"/>
        </w:rPr>
        <w:t>6</w:t>
      </w:r>
      <w:r w:rsidRPr="00501890">
        <w:rPr>
          <w:rFonts w:ascii="Times New Roman" w:hAnsi="Times New Roman" w:cs="Times New Roman"/>
          <w:b/>
          <w:i/>
          <w:color w:val="auto"/>
          <w:sz w:val="24"/>
          <w:szCs w:val="24"/>
        </w:rPr>
        <w:t>. Условия, при которых земельный участок не может быть предметом аукциона</w:t>
      </w:r>
      <w:bookmarkEnd w:id="34"/>
    </w:p>
    <w:p w14:paraId="2E6428BE"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Земельный участок, находящийся в государственной или муниципальной собственности, не может быть предметом аукциона, если: </w:t>
      </w:r>
    </w:p>
    <w:p w14:paraId="537BD0E5"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1) границы земельного участка подлежат уточнению в соответствии с требованиями Федерального закона «О государственной регистрации недвижимости»;</w:t>
      </w:r>
    </w:p>
    <w:p w14:paraId="5009D328"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14:paraId="23F689F0"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3) в отношении земельного участка в установленном законодательством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 xml:space="preserve">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14:paraId="44167EF3"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14:paraId="2E11040C"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14:paraId="5DD51D0B"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14:paraId="53C82349"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6) земельный участок не отнесен к определенной категории земель;</w:t>
      </w:r>
    </w:p>
    <w:p w14:paraId="3FFE7DC3"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212B7E4E"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 xml:space="preserve">, а также случаев проведения аукциона на право заключения договора </w:t>
      </w:r>
      <w:r w:rsidRPr="00501890">
        <w:rPr>
          <w:rFonts w:ascii="Times New Roman" w:hAnsi="Times New Roman" w:cs="Times New Roman"/>
          <w:sz w:val="24"/>
          <w:szCs w:val="24"/>
        </w:rPr>
        <w:lastRenderedPageBreak/>
        <w:t xml:space="preserve">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w:t>
      </w:r>
    </w:p>
    <w:p w14:paraId="1C992F5C"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w:t>
      </w:r>
    </w:p>
    <w:p w14:paraId="3BBA98AA"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14:paraId="007F8D19"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14:paraId="3854BBAB"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14:paraId="25B062D2"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13) земельный участок расположен в границах территории, в отношении которой заключен договор о ее комплексном развитии;</w:t>
      </w:r>
    </w:p>
    <w:p w14:paraId="7ACBCD1B"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77887533"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15) земельный участок предназначен для размещения здания или сооружения в соответствии с государственной программой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 xml:space="preserve">, государственной программой субъекта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 xml:space="preserve"> или адресной инвестиционной программой;</w:t>
      </w:r>
    </w:p>
    <w:p w14:paraId="4905110D"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16) в отношении земельного участка принято решение о предварительном согласовании его предоставления;</w:t>
      </w:r>
    </w:p>
    <w:p w14:paraId="626BEC5F"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14:paraId="6157F1BE"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14:paraId="05E2022F"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4A7A77BA" w14:textId="77777777" w:rsidR="001C3518" w:rsidRPr="0050189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p>
    <w:p w14:paraId="574FEC51" w14:textId="40A8B3E7" w:rsidR="001C3518" w:rsidRPr="00501890" w:rsidRDefault="001C3518" w:rsidP="001C3518">
      <w:pPr>
        <w:pStyle w:val="20"/>
        <w:spacing w:before="0" w:line="240" w:lineRule="auto"/>
        <w:jc w:val="both"/>
        <w:rPr>
          <w:rFonts w:ascii="Times New Roman" w:hAnsi="Times New Roman" w:cs="Times New Roman"/>
          <w:b/>
          <w:i/>
          <w:color w:val="auto"/>
          <w:sz w:val="24"/>
          <w:szCs w:val="24"/>
        </w:rPr>
      </w:pPr>
      <w:bookmarkStart w:id="35" w:name="_Toc157792077"/>
      <w:r w:rsidRPr="00501890">
        <w:rPr>
          <w:rFonts w:ascii="Times New Roman" w:hAnsi="Times New Roman" w:cs="Times New Roman"/>
          <w:b/>
          <w:i/>
          <w:color w:val="auto"/>
          <w:sz w:val="24"/>
          <w:szCs w:val="24"/>
        </w:rPr>
        <w:t>Статья 2</w:t>
      </w:r>
      <w:r w:rsidR="009D1E9E">
        <w:rPr>
          <w:rFonts w:ascii="Times New Roman" w:hAnsi="Times New Roman" w:cs="Times New Roman"/>
          <w:b/>
          <w:i/>
          <w:color w:val="auto"/>
          <w:sz w:val="24"/>
          <w:szCs w:val="24"/>
        </w:rPr>
        <w:t>7</w:t>
      </w:r>
      <w:r w:rsidRPr="00501890">
        <w:rPr>
          <w:rFonts w:ascii="Times New Roman" w:hAnsi="Times New Roman" w:cs="Times New Roman"/>
          <w:b/>
          <w:i/>
          <w:color w:val="auto"/>
          <w:sz w:val="24"/>
          <w:szCs w:val="24"/>
        </w:rPr>
        <w:t>. Территории общего пользования. Земельные участки в границах территорий общего пользования</w:t>
      </w:r>
      <w:bookmarkEnd w:id="35"/>
    </w:p>
    <w:p w14:paraId="3029BFC9" w14:textId="77777777" w:rsidR="001C3518" w:rsidRPr="0063674F"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63674F">
        <w:rPr>
          <w:rFonts w:ascii="Times New Roman" w:hAnsi="Times New Roman" w:cs="Times New Roman"/>
          <w:sz w:val="24"/>
          <w:szCs w:val="24"/>
        </w:rPr>
        <w:t>1.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4CAF4C20" w14:textId="77777777" w:rsidR="001C3518" w:rsidRPr="0063674F"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63674F">
        <w:rPr>
          <w:rFonts w:ascii="Times New Roman" w:hAnsi="Times New Roman" w:cs="Times New Roman"/>
          <w:sz w:val="24"/>
          <w:szCs w:val="24"/>
        </w:rPr>
        <w:t xml:space="preserve">2. Земельные участки (земли) в границах территорий общего пользования - земельные участки (земли) общего пользования, находящиеся в государственной или муниципальной собственности, занятые площадями, улицами, проездами, набережными, парками, лесопарками, скверами, садами, бульварами, водными объектами, пляжами и другими объектами </w:t>
      </w:r>
      <w:r w:rsidRPr="0063674F">
        <w:rPr>
          <w:rFonts w:ascii="Times New Roman" w:hAnsi="Times New Roman" w:cs="Times New Roman"/>
          <w:sz w:val="24"/>
          <w:szCs w:val="24"/>
        </w:rPr>
        <w:lastRenderedPageBreak/>
        <w:t>рекреационного назначения, автомобильными дорогами и другими объектами, не закрытыми для общего пользования (доступа).</w:t>
      </w:r>
    </w:p>
    <w:p w14:paraId="7C0833C0" w14:textId="77777777" w:rsidR="001C3518" w:rsidRPr="0063674F"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63674F">
        <w:rPr>
          <w:rFonts w:ascii="Times New Roman" w:hAnsi="Times New Roman" w:cs="Times New Roman"/>
          <w:sz w:val="24"/>
          <w:szCs w:val="24"/>
        </w:rPr>
        <w:t>3. Территории общего пользования рассматриваются как совокупность земельных участков общего пользования.</w:t>
      </w:r>
    </w:p>
    <w:p w14:paraId="61B63B91" w14:textId="77777777" w:rsidR="001C3518" w:rsidRPr="0063674F"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63674F">
        <w:rPr>
          <w:rFonts w:ascii="Times New Roman" w:hAnsi="Times New Roman" w:cs="Times New Roman"/>
          <w:sz w:val="24"/>
          <w:szCs w:val="24"/>
        </w:rPr>
        <w:t>4. Земельные участки (земли) общего пользования не подлежат приватизации, могут включаться в состав различных территориальных зон, ими беспрепятственно пользуется неограниченный круг лиц.</w:t>
      </w:r>
    </w:p>
    <w:p w14:paraId="27181C65" w14:textId="77777777" w:rsidR="001C3518" w:rsidRPr="0063674F"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63674F">
        <w:rPr>
          <w:rFonts w:ascii="Times New Roman" w:hAnsi="Times New Roman" w:cs="Times New Roman"/>
          <w:sz w:val="24"/>
          <w:szCs w:val="24"/>
        </w:rPr>
        <w:t>5. В составе документации по планировке территории:</w:t>
      </w:r>
    </w:p>
    <w:p w14:paraId="630605B0" w14:textId="77777777" w:rsidR="001C3518" w:rsidRPr="0063674F"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63674F">
        <w:rPr>
          <w:rFonts w:ascii="Times New Roman" w:hAnsi="Times New Roman" w:cs="Times New Roman"/>
          <w:sz w:val="24"/>
          <w:szCs w:val="24"/>
        </w:rPr>
        <w:t>1) границы существующих, планируемых (изменяемых, вновь образуемых) территорий общего пользования отображаются в проектах планировки территорий посредством красных линий;</w:t>
      </w:r>
    </w:p>
    <w:p w14:paraId="79151736" w14:textId="77777777" w:rsidR="001C3518" w:rsidRPr="0063674F"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63674F">
        <w:rPr>
          <w:rFonts w:ascii="Times New Roman" w:hAnsi="Times New Roman" w:cs="Times New Roman"/>
          <w:sz w:val="24"/>
          <w:szCs w:val="24"/>
        </w:rPr>
        <w:t>2) в проекте межевания территории должны быть указаны образуемые земельные участки, которые после образования будут относиться к территориям общего пользования.</w:t>
      </w:r>
    </w:p>
    <w:p w14:paraId="3928707F" w14:textId="77777777" w:rsidR="001C3518"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r w:rsidRPr="0063674F">
        <w:rPr>
          <w:rFonts w:ascii="Times New Roman" w:hAnsi="Times New Roman" w:cs="Times New Roman"/>
          <w:sz w:val="24"/>
          <w:szCs w:val="24"/>
        </w:rPr>
        <w:t>6. Использование земельных участков (земель) общего пользования определяется их назначением в соответствии с законодательством Российской Федерации.</w:t>
      </w:r>
    </w:p>
    <w:p w14:paraId="5F7097F8" w14:textId="77777777" w:rsidR="001C3518" w:rsidRPr="00501890" w:rsidRDefault="001C3518" w:rsidP="001C3518">
      <w:pPr>
        <w:autoSpaceDE w:val="0"/>
        <w:autoSpaceDN w:val="0"/>
        <w:adjustRightInd w:val="0"/>
        <w:spacing w:after="0" w:line="240" w:lineRule="auto"/>
        <w:ind w:firstLine="709"/>
        <w:jc w:val="both"/>
        <w:rPr>
          <w:rFonts w:ascii="Times New Roman" w:hAnsi="Times New Roman" w:cs="Times New Roman"/>
          <w:sz w:val="24"/>
          <w:szCs w:val="24"/>
        </w:rPr>
      </w:pPr>
    </w:p>
    <w:p w14:paraId="7D82EB25" w14:textId="657F80B5" w:rsidR="001C3518" w:rsidRPr="00501890" w:rsidRDefault="001C3518" w:rsidP="001C3518">
      <w:pPr>
        <w:pStyle w:val="20"/>
        <w:spacing w:before="0" w:line="240" w:lineRule="auto"/>
        <w:jc w:val="both"/>
        <w:rPr>
          <w:rFonts w:ascii="Times New Roman" w:hAnsi="Times New Roman" w:cs="Times New Roman"/>
          <w:b/>
          <w:i/>
          <w:color w:val="auto"/>
          <w:sz w:val="24"/>
          <w:szCs w:val="24"/>
        </w:rPr>
      </w:pPr>
      <w:bookmarkStart w:id="36" w:name="_Toc157792078"/>
      <w:r w:rsidRPr="00501890">
        <w:rPr>
          <w:rFonts w:ascii="Times New Roman" w:hAnsi="Times New Roman" w:cs="Times New Roman"/>
          <w:b/>
          <w:i/>
          <w:color w:val="auto"/>
          <w:sz w:val="24"/>
          <w:szCs w:val="24"/>
        </w:rPr>
        <w:t>Статья 2</w:t>
      </w:r>
      <w:r w:rsidR="009D1E9E">
        <w:rPr>
          <w:rFonts w:ascii="Times New Roman" w:hAnsi="Times New Roman" w:cs="Times New Roman"/>
          <w:b/>
          <w:i/>
          <w:color w:val="auto"/>
          <w:sz w:val="24"/>
          <w:szCs w:val="24"/>
        </w:rPr>
        <w:t>8</w:t>
      </w:r>
      <w:r w:rsidRPr="00501890">
        <w:rPr>
          <w:rFonts w:ascii="Times New Roman" w:hAnsi="Times New Roman" w:cs="Times New Roman"/>
          <w:b/>
          <w:i/>
          <w:color w:val="auto"/>
          <w:sz w:val="24"/>
          <w:szCs w:val="24"/>
        </w:rPr>
        <w:t>. Контроль за использованием объектов недвижимости</w:t>
      </w:r>
      <w:bookmarkEnd w:id="36"/>
      <w:r w:rsidRPr="00501890">
        <w:rPr>
          <w:rFonts w:ascii="Times New Roman" w:hAnsi="Times New Roman" w:cs="Times New Roman"/>
          <w:b/>
          <w:i/>
          <w:color w:val="auto"/>
          <w:sz w:val="24"/>
          <w:szCs w:val="24"/>
        </w:rPr>
        <w:t xml:space="preserve"> </w:t>
      </w:r>
    </w:p>
    <w:p w14:paraId="2283D36B"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1. Контроль за использованием объектов недвижимости осуществляют должностные лица надзорных и контролирующих органов, которым в соответствии с законодательством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 xml:space="preserve"> предоставлены такие полномочия. </w:t>
      </w:r>
    </w:p>
    <w:p w14:paraId="365275C8" w14:textId="77777777" w:rsidR="001C3518" w:rsidRPr="00501890" w:rsidRDefault="001C3518" w:rsidP="001C3518">
      <w:pPr>
        <w:autoSpaceDE w:val="0"/>
        <w:autoSpaceDN w:val="0"/>
        <w:adjustRightInd w:val="0"/>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2. Должностные лица надзорных и контролирующих органов, действуя в соответствии с законодательством </w:t>
      </w:r>
      <w:r>
        <w:rPr>
          <w:rFonts w:ascii="Times New Roman" w:hAnsi="Times New Roman" w:cs="Times New Roman"/>
          <w:sz w:val="24"/>
          <w:szCs w:val="24"/>
        </w:rPr>
        <w:t>Российской Федерации</w:t>
      </w:r>
      <w:r w:rsidRPr="00501890">
        <w:rPr>
          <w:rFonts w:ascii="Times New Roman" w:hAnsi="Times New Roman" w:cs="Times New Roman"/>
          <w:sz w:val="24"/>
          <w:szCs w:val="24"/>
        </w:rPr>
        <w:t xml:space="preserve">,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 </w:t>
      </w:r>
    </w:p>
    <w:p w14:paraId="147D3F31" w14:textId="77777777" w:rsidR="001C3518" w:rsidRPr="00501890" w:rsidRDefault="001C3518" w:rsidP="001C3518">
      <w:pPr>
        <w:pStyle w:val="Default"/>
        <w:ind w:firstLine="567"/>
        <w:jc w:val="both"/>
        <w:rPr>
          <w:color w:val="auto"/>
        </w:rPr>
      </w:pPr>
      <w:r w:rsidRPr="00501890">
        <w:rPr>
          <w:color w:val="auto"/>
        </w:rPr>
        <w:t xml:space="preserve">3. 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w:t>
      </w:r>
      <w:r>
        <w:rPr>
          <w:color w:val="auto"/>
        </w:rPr>
        <w:t>Российской Федерации</w:t>
      </w:r>
      <w:r w:rsidRPr="00501890">
        <w:rPr>
          <w:color w:val="auto"/>
        </w:rPr>
        <w:t>, содействие в выполнении ими своих обязанностей.</w:t>
      </w:r>
    </w:p>
    <w:p w14:paraId="23EE03DC" w14:textId="77777777" w:rsidR="001C3518" w:rsidRPr="00501890" w:rsidRDefault="001C3518" w:rsidP="001C3518">
      <w:pPr>
        <w:pStyle w:val="Default"/>
        <w:ind w:firstLine="709"/>
        <w:jc w:val="both"/>
        <w:rPr>
          <w:color w:val="auto"/>
        </w:rPr>
      </w:pPr>
    </w:p>
    <w:p w14:paraId="7D16C637" w14:textId="122EDAC8" w:rsidR="001C3518" w:rsidRPr="00501890" w:rsidRDefault="001C3518" w:rsidP="001C3518">
      <w:pPr>
        <w:keepNext/>
        <w:keepLines/>
        <w:widowControl w:val="0"/>
        <w:spacing w:after="0" w:line="240" w:lineRule="auto"/>
        <w:outlineLvl w:val="1"/>
        <w:rPr>
          <w:rFonts w:ascii="Times New Roman" w:eastAsia="Calibri" w:hAnsi="Times New Roman" w:cs="Times New Roman"/>
          <w:b/>
          <w:bCs/>
          <w:i/>
          <w:sz w:val="24"/>
          <w:szCs w:val="24"/>
          <w:lang w:eastAsia="ar-SA" w:bidi="ru-RU"/>
        </w:rPr>
      </w:pPr>
      <w:bookmarkStart w:id="37" w:name="_Toc484865811"/>
      <w:bookmarkStart w:id="38" w:name="_Toc157792079"/>
      <w:r w:rsidRPr="00501890">
        <w:rPr>
          <w:rFonts w:ascii="Times New Roman" w:eastAsia="Times New Roman" w:hAnsi="Times New Roman" w:cs="Times New Roman"/>
          <w:b/>
          <w:bCs/>
          <w:i/>
          <w:sz w:val="24"/>
          <w:szCs w:val="24"/>
          <w:lang w:bidi="ru-RU"/>
        </w:rPr>
        <w:t xml:space="preserve">Статья </w:t>
      </w:r>
      <w:r w:rsidR="009D1E9E">
        <w:rPr>
          <w:rFonts w:ascii="Times New Roman" w:eastAsia="Times New Roman" w:hAnsi="Times New Roman" w:cs="Times New Roman"/>
          <w:b/>
          <w:bCs/>
          <w:i/>
          <w:sz w:val="24"/>
          <w:szCs w:val="24"/>
          <w:lang w:bidi="ru-RU"/>
        </w:rPr>
        <w:t>29</w:t>
      </w:r>
      <w:r w:rsidRPr="00501890">
        <w:rPr>
          <w:rFonts w:ascii="Times New Roman" w:eastAsia="Times New Roman" w:hAnsi="Times New Roman" w:cs="Times New Roman"/>
          <w:b/>
          <w:bCs/>
          <w:i/>
          <w:sz w:val="24"/>
          <w:szCs w:val="24"/>
          <w:lang w:bidi="ru-RU"/>
        </w:rPr>
        <w:t xml:space="preserve">. </w:t>
      </w:r>
      <w:r w:rsidRPr="00501890">
        <w:rPr>
          <w:rFonts w:ascii="Times New Roman" w:eastAsia="Calibri" w:hAnsi="Times New Roman" w:cs="Times New Roman"/>
          <w:b/>
          <w:bCs/>
          <w:i/>
          <w:sz w:val="24"/>
          <w:szCs w:val="24"/>
          <w:lang w:eastAsia="ar-SA" w:bidi="ru-RU"/>
        </w:rPr>
        <w:t>Размещение рекламных конструкций</w:t>
      </w:r>
      <w:bookmarkEnd w:id="37"/>
      <w:bookmarkEnd w:id="38"/>
    </w:p>
    <w:p w14:paraId="6DBF2E21" w14:textId="77777777" w:rsidR="001C3518" w:rsidRPr="00501890" w:rsidRDefault="001C3518" w:rsidP="001C3518">
      <w:pPr>
        <w:widowControl w:val="0"/>
        <w:suppressAutoHyphens/>
        <w:spacing w:after="0" w:line="240" w:lineRule="auto"/>
        <w:ind w:firstLine="567"/>
        <w:jc w:val="both"/>
        <w:rPr>
          <w:rFonts w:ascii="Times New Roman" w:eastAsia="Lucida Sans Unicode" w:hAnsi="Times New Roman" w:cs="Times New Roman"/>
          <w:sz w:val="24"/>
          <w:szCs w:val="24"/>
          <w:lang w:eastAsia="ar-SA"/>
        </w:rPr>
      </w:pPr>
      <w:r w:rsidRPr="00501890">
        <w:rPr>
          <w:rFonts w:ascii="Times New Roman" w:eastAsia="Lucida Sans Unicode" w:hAnsi="Times New Roman" w:cs="Times New Roman"/>
          <w:sz w:val="24"/>
          <w:szCs w:val="24"/>
          <w:lang w:eastAsia="ar-SA"/>
        </w:rPr>
        <w:t xml:space="preserve">Во всех территориальных зонах муниципального образования допускается без отдельного указания в регламенте установка и эксплуатация рекламных конструкций при условии соответствия места установки рекламной конструкции Схеме размещения рекламных конструкций на территории муниципального </w:t>
      </w:r>
      <w:r>
        <w:rPr>
          <w:rFonts w:ascii="Times New Roman" w:eastAsia="Lucida Sans Unicode" w:hAnsi="Times New Roman" w:cs="Times New Roman"/>
          <w:sz w:val="24"/>
          <w:szCs w:val="24"/>
          <w:lang w:eastAsia="ar-SA"/>
        </w:rPr>
        <w:t>образования</w:t>
      </w:r>
      <w:r w:rsidRPr="00501890">
        <w:rPr>
          <w:rFonts w:ascii="Times New Roman" w:eastAsia="Lucida Sans Unicode" w:hAnsi="Times New Roman" w:cs="Times New Roman"/>
          <w:sz w:val="24"/>
          <w:szCs w:val="24"/>
          <w:lang w:eastAsia="ar-SA"/>
        </w:rPr>
        <w:t>.</w:t>
      </w:r>
    </w:p>
    <w:p w14:paraId="5A599575" w14:textId="77777777" w:rsidR="001C3518" w:rsidRDefault="001C3518" w:rsidP="001C3518">
      <w:pPr>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t xml:space="preserve">Установка и эксплуатация рекламной конструкции допускаются при наличии разрешения на установку и эксплуатацию рекламной конструкции, выдаваемого в соответствии с утвержденной схемой размещения рекламных конструкций администрацией муниципального </w:t>
      </w:r>
      <w:r>
        <w:rPr>
          <w:rFonts w:ascii="Times New Roman" w:hAnsi="Times New Roman" w:cs="Times New Roman"/>
          <w:sz w:val="24"/>
          <w:szCs w:val="24"/>
        </w:rPr>
        <w:t>образования</w:t>
      </w:r>
      <w:r w:rsidRPr="00501890">
        <w:rPr>
          <w:rFonts w:ascii="Times New Roman" w:hAnsi="Times New Roman" w:cs="Times New Roman"/>
          <w:sz w:val="24"/>
          <w:szCs w:val="24"/>
        </w:rPr>
        <w:t>.</w:t>
      </w:r>
    </w:p>
    <w:p w14:paraId="39C791E1" w14:textId="77777777" w:rsidR="001C3518" w:rsidRPr="00501890" w:rsidRDefault="001C3518" w:rsidP="001C3518">
      <w:pPr>
        <w:spacing w:after="0" w:line="240" w:lineRule="auto"/>
        <w:ind w:firstLine="567"/>
        <w:jc w:val="both"/>
        <w:rPr>
          <w:rFonts w:ascii="Times New Roman" w:hAnsi="Times New Roman" w:cs="Times New Roman"/>
          <w:sz w:val="24"/>
          <w:szCs w:val="24"/>
        </w:rPr>
      </w:pPr>
      <w:r w:rsidRPr="00501890">
        <w:rPr>
          <w:rFonts w:ascii="Times New Roman" w:hAnsi="Times New Roman" w:cs="Times New Roman"/>
          <w:sz w:val="24"/>
          <w:szCs w:val="24"/>
        </w:rPr>
        <w:br w:type="page"/>
      </w:r>
    </w:p>
    <w:p w14:paraId="38343F8D" w14:textId="77777777" w:rsidR="00307323" w:rsidRPr="001C3518" w:rsidRDefault="00307323" w:rsidP="001C3518">
      <w:pPr>
        <w:spacing w:after="0" w:line="240" w:lineRule="auto"/>
        <w:jc w:val="both"/>
        <w:rPr>
          <w:rFonts w:ascii="Times New Roman" w:hAnsi="Times New Roman" w:cs="Times New Roman"/>
          <w:sz w:val="24"/>
          <w:szCs w:val="24"/>
        </w:rPr>
      </w:pPr>
      <w:bookmarkStart w:id="39" w:name="_Toc157792080"/>
      <w:r w:rsidRPr="00501890">
        <w:rPr>
          <w:rFonts w:ascii="Times New Roman" w:hAnsi="Times New Roman" w:cs="Times New Roman"/>
          <w:b/>
          <w:sz w:val="24"/>
          <w:szCs w:val="24"/>
        </w:rPr>
        <w:lastRenderedPageBreak/>
        <w:t>РАЗДЕЛ II. КАРТА ГРАДОСТРОИТЕЛЬНОГО ЗОНИРОВАНИЯ</w:t>
      </w:r>
      <w:bookmarkEnd w:id="39"/>
      <w:r w:rsidRPr="00501890">
        <w:rPr>
          <w:rFonts w:ascii="Times New Roman" w:hAnsi="Times New Roman" w:cs="Times New Roman"/>
          <w:b/>
          <w:sz w:val="24"/>
          <w:szCs w:val="24"/>
        </w:rPr>
        <w:t xml:space="preserve"> </w:t>
      </w:r>
    </w:p>
    <w:p w14:paraId="4776E3C2" w14:textId="77777777" w:rsidR="00307323" w:rsidRPr="00501890" w:rsidRDefault="00AF4A3D" w:rsidP="008042FE">
      <w:pPr>
        <w:pStyle w:val="13"/>
        <w:spacing w:before="0" w:line="240" w:lineRule="auto"/>
        <w:jc w:val="both"/>
        <w:rPr>
          <w:rFonts w:ascii="Times New Roman" w:hAnsi="Times New Roman" w:cs="Times New Roman"/>
          <w:b/>
          <w:color w:val="auto"/>
          <w:sz w:val="24"/>
          <w:szCs w:val="24"/>
        </w:rPr>
      </w:pPr>
      <w:bookmarkStart w:id="40" w:name="_Toc157792081"/>
      <w:r w:rsidRPr="00501890">
        <w:rPr>
          <w:rFonts w:ascii="Times New Roman" w:hAnsi="Times New Roman" w:cs="Times New Roman"/>
          <w:b/>
          <w:color w:val="auto"/>
          <w:sz w:val="24"/>
          <w:szCs w:val="24"/>
        </w:rPr>
        <w:t xml:space="preserve">ГЛАВА 7. </w:t>
      </w:r>
      <w:r w:rsidRPr="00AF4A3D">
        <w:rPr>
          <w:rFonts w:ascii="Times New Roman" w:hAnsi="Times New Roman" w:cs="Times New Roman"/>
          <w:b/>
          <w:color w:val="auto"/>
          <w:sz w:val="24"/>
          <w:szCs w:val="24"/>
        </w:rPr>
        <w:t>КАРТА ГРАДОСТРОИТЕЛЬНОГО ЗОНИРОВАНИЯ, КАРТА ГРАДОСТРОИТЕЛЬНОГО ЗОНИРОВАНИЯ С ТЕРРИТОРИЯМИ, В ГРАНИЦАХ КОТОРЫХ ПРЕДУСМОТРЕНЫ ТРЕБОВАНИЯ К АРХИТЕКТУРНО-ГРАДОСТРОИТЕЛЬНОМУ ОБЛИКУ ОБЪЕКТОВ КАПИТАЛЬНОГО СТРОИТЕЛЬСТВА</w:t>
      </w:r>
      <w:bookmarkEnd w:id="40"/>
      <w:r w:rsidR="00403C62">
        <w:rPr>
          <w:rFonts w:ascii="Times New Roman" w:hAnsi="Times New Roman" w:cs="Times New Roman"/>
          <w:b/>
          <w:color w:val="auto"/>
          <w:sz w:val="24"/>
          <w:szCs w:val="24"/>
        </w:rPr>
        <w:t xml:space="preserve">, </w:t>
      </w:r>
      <w:r w:rsidR="00403C62" w:rsidRPr="00AF4A3D">
        <w:rPr>
          <w:rFonts w:ascii="Times New Roman" w:hAnsi="Times New Roman" w:cs="Times New Roman"/>
          <w:b/>
          <w:color w:val="auto"/>
          <w:sz w:val="24"/>
          <w:szCs w:val="24"/>
        </w:rPr>
        <w:t>ЗОН С ОСОБЫМИ УСЛОВИЯМИ ИСПОЛЬЗОВАНИЯ ТЕРРИТОРИИ</w:t>
      </w:r>
    </w:p>
    <w:p w14:paraId="370C53A8" w14:textId="77777777" w:rsidR="00702620" w:rsidRPr="00501890" w:rsidRDefault="00702620" w:rsidP="008042FE">
      <w:pPr>
        <w:spacing w:after="0" w:line="240" w:lineRule="auto"/>
      </w:pPr>
    </w:p>
    <w:p w14:paraId="6EF22720" w14:textId="76BFEAD9" w:rsidR="00307323" w:rsidRPr="00501890" w:rsidRDefault="00307323" w:rsidP="008042FE">
      <w:pPr>
        <w:pStyle w:val="20"/>
        <w:spacing w:before="0" w:line="240" w:lineRule="auto"/>
        <w:jc w:val="both"/>
        <w:rPr>
          <w:rFonts w:ascii="Times New Roman" w:hAnsi="Times New Roman" w:cs="Times New Roman"/>
          <w:b/>
          <w:i/>
          <w:color w:val="auto"/>
          <w:sz w:val="24"/>
          <w:szCs w:val="24"/>
        </w:rPr>
      </w:pPr>
      <w:bookmarkStart w:id="41" w:name="_Toc157792082"/>
      <w:r w:rsidRPr="00501890">
        <w:rPr>
          <w:rFonts w:ascii="Times New Roman" w:hAnsi="Times New Roman" w:cs="Times New Roman"/>
          <w:b/>
          <w:i/>
          <w:color w:val="auto"/>
          <w:sz w:val="24"/>
          <w:szCs w:val="24"/>
        </w:rPr>
        <w:t xml:space="preserve">Статья </w:t>
      </w:r>
      <w:r w:rsidR="00551713" w:rsidRPr="00501890">
        <w:rPr>
          <w:rFonts w:ascii="Times New Roman" w:hAnsi="Times New Roman" w:cs="Times New Roman"/>
          <w:b/>
          <w:i/>
          <w:color w:val="auto"/>
          <w:sz w:val="24"/>
          <w:szCs w:val="24"/>
        </w:rPr>
        <w:t>3</w:t>
      </w:r>
      <w:r w:rsidR="000832C6">
        <w:rPr>
          <w:rFonts w:ascii="Times New Roman" w:hAnsi="Times New Roman" w:cs="Times New Roman"/>
          <w:b/>
          <w:i/>
          <w:color w:val="auto"/>
          <w:sz w:val="24"/>
          <w:szCs w:val="24"/>
        </w:rPr>
        <w:t>0</w:t>
      </w:r>
      <w:r w:rsidRPr="00501890">
        <w:rPr>
          <w:rFonts w:ascii="Times New Roman" w:hAnsi="Times New Roman" w:cs="Times New Roman"/>
          <w:b/>
          <w:i/>
          <w:color w:val="auto"/>
          <w:sz w:val="24"/>
          <w:szCs w:val="24"/>
        </w:rPr>
        <w:t>. Состав и содержание карты градостроительного зонирования</w:t>
      </w:r>
      <w:bookmarkEnd w:id="41"/>
    </w:p>
    <w:p w14:paraId="5AD3E152"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 xml:space="preserve">1. Карта градостроительного зонирования представляет собой документ градостроительного зонирования, отображающий границы населенных пунктов, входящих в состав муниципального </w:t>
      </w:r>
      <w:r w:rsidR="00BB1B3F">
        <w:rPr>
          <w:rFonts w:ascii="Times New Roman" w:hAnsi="Times New Roman" w:cs="Times New Roman"/>
          <w:sz w:val="24"/>
          <w:szCs w:val="24"/>
        </w:rPr>
        <w:t>образования</w:t>
      </w:r>
      <w:r w:rsidRPr="00C36259">
        <w:rPr>
          <w:rFonts w:ascii="Times New Roman" w:hAnsi="Times New Roman" w:cs="Times New Roman"/>
          <w:sz w:val="24"/>
          <w:szCs w:val="24"/>
        </w:rPr>
        <w:t>,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w:t>
      </w:r>
    </w:p>
    <w:p w14:paraId="0D77F9CF"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2. Вся территория муниципального образования, включая земельные участки, находящиеся в государственной, муниципальной и частной собственности, а также бесхозяйные земельные участки, в пределах границ муниципального образования делится на территориальные зоны, границы которых устанавливаются на карте градостроительного зонирования.</w:t>
      </w:r>
    </w:p>
    <w:p w14:paraId="4EB726B5"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3. Для земельных участков и объектов капитального строительства, расположенных в одной территориальной зоне, устанавливаются общие требования градостроительных регламентов по видам разрешённого использования земельных участков и объектов капитального строительства, предельным размерам земельных участков и предельным параметрам разрешённого строительства, реконструкции объектов капитального строительства.</w:t>
      </w:r>
    </w:p>
    <w:p w14:paraId="6354C38C"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4. Границы территориальных зон устанавливаются с учётом соблюдения требования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w:t>
      </w:r>
    </w:p>
    <w:p w14:paraId="45DEAAE0"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5. Территориальные зоны, как правило, не устанавливаются применительно к одному земельному участку.</w:t>
      </w:r>
    </w:p>
    <w:p w14:paraId="0A4E2520"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6. Границы территориальных зон устанавливаются с учётом:</w:t>
      </w:r>
    </w:p>
    <w:p w14:paraId="72F2F69E"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6DEBFBDD"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2) функциональных зон и характеристик их планируемого развития, определённых Генеральным планом муниципального образования;</w:t>
      </w:r>
    </w:p>
    <w:p w14:paraId="112A3FDB"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3) определённых Градостроительным кодексом Российской Федерации видов территориальных зон;</w:t>
      </w:r>
    </w:p>
    <w:p w14:paraId="1CE05DB2"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4) сложившейся планировки территории и существующего землепользования;</w:t>
      </w:r>
    </w:p>
    <w:p w14:paraId="667744C9"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5)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14:paraId="0896CC08"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14:paraId="1C1E0FCC"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14:paraId="4850C420"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7. Границы территориальных зон устанавливаются по:</w:t>
      </w:r>
    </w:p>
    <w:p w14:paraId="5D80D03F"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14:paraId="31C1EBD0"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2) красным линиям;</w:t>
      </w:r>
    </w:p>
    <w:p w14:paraId="778045C1"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3) границам земельных участков;</w:t>
      </w:r>
    </w:p>
    <w:p w14:paraId="0F00E9FD"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4) границам населённых пунктов в пределах муниципального образования;</w:t>
      </w:r>
    </w:p>
    <w:p w14:paraId="311D3F8A"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5) естественным границам природных объектов;</w:t>
      </w:r>
    </w:p>
    <w:p w14:paraId="4A1B668D" w14:textId="77777777" w:rsidR="00C36259" w:rsidRPr="00C36259"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t>6) иным границам.</w:t>
      </w:r>
    </w:p>
    <w:p w14:paraId="183A0BC3" w14:textId="77777777" w:rsidR="00702620"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r w:rsidRPr="00C36259">
        <w:rPr>
          <w:rFonts w:ascii="Times New Roman" w:hAnsi="Times New Roman" w:cs="Times New Roman"/>
          <w:sz w:val="24"/>
          <w:szCs w:val="24"/>
        </w:rPr>
        <w:lastRenderedPageBreak/>
        <w:t>8. Перечень зон с особыми условиями использования территорий, отображаемых на карте градостроительного зонирования, устанавливаются статьёй 105 Земельного кодекса Российской Федерации.</w:t>
      </w:r>
    </w:p>
    <w:p w14:paraId="05E1F7D5" w14:textId="77777777" w:rsidR="00C36259" w:rsidRPr="00501890" w:rsidRDefault="00C36259" w:rsidP="00C36259">
      <w:pPr>
        <w:autoSpaceDE w:val="0"/>
        <w:autoSpaceDN w:val="0"/>
        <w:adjustRightInd w:val="0"/>
        <w:spacing w:after="0" w:line="240" w:lineRule="auto"/>
        <w:ind w:firstLine="709"/>
        <w:jc w:val="both"/>
        <w:rPr>
          <w:rFonts w:ascii="Times New Roman" w:hAnsi="Times New Roman" w:cs="Times New Roman"/>
          <w:sz w:val="24"/>
          <w:szCs w:val="24"/>
        </w:rPr>
      </w:pPr>
    </w:p>
    <w:p w14:paraId="48ED5E80" w14:textId="3AB5A4D5" w:rsidR="0033029A" w:rsidRPr="00501890" w:rsidRDefault="0033029A" w:rsidP="008042FE">
      <w:pPr>
        <w:pStyle w:val="20"/>
        <w:spacing w:before="0" w:line="240" w:lineRule="auto"/>
        <w:jc w:val="both"/>
        <w:rPr>
          <w:rFonts w:ascii="Times New Roman" w:hAnsi="Times New Roman" w:cs="Times New Roman"/>
          <w:b/>
          <w:i/>
          <w:color w:val="auto"/>
          <w:sz w:val="24"/>
          <w:szCs w:val="24"/>
        </w:rPr>
      </w:pPr>
      <w:bookmarkStart w:id="42" w:name="_Toc157792083"/>
      <w:r w:rsidRPr="00501890">
        <w:rPr>
          <w:rFonts w:ascii="Times New Roman" w:hAnsi="Times New Roman" w:cs="Times New Roman"/>
          <w:b/>
          <w:i/>
          <w:color w:val="auto"/>
          <w:sz w:val="24"/>
          <w:szCs w:val="24"/>
        </w:rPr>
        <w:t xml:space="preserve">Статья </w:t>
      </w:r>
      <w:r w:rsidR="00E11D13" w:rsidRPr="00501890">
        <w:rPr>
          <w:rFonts w:ascii="Times New Roman" w:hAnsi="Times New Roman" w:cs="Times New Roman"/>
          <w:b/>
          <w:i/>
          <w:color w:val="auto"/>
          <w:sz w:val="24"/>
          <w:szCs w:val="24"/>
        </w:rPr>
        <w:t>3</w:t>
      </w:r>
      <w:r w:rsidR="000832C6">
        <w:rPr>
          <w:rFonts w:ascii="Times New Roman" w:hAnsi="Times New Roman" w:cs="Times New Roman"/>
          <w:b/>
          <w:i/>
          <w:color w:val="auto"/>
          <w:sz w:val="24"/>
          <w:szCs w:val="24"/>
        </w:rPr>
        <w:t>1</w:t>
      </w:r>
      <w:r w:rsidRPr="00501890">
        <w:rPr>
          <w:rFonts w:ascii="Times New Roman" w:hAnsi="Times New Roman" w:cs="Times New Roman"/>
          <w:b/>
          <w:i/>
          <w:color w:val="auto"/>
          <w:sz w:val="24"/>
          <w:szCs w:val="24"/>
        </w:rPr>
        <w:t>. Порядок ведения карты градостроительного зонирования</w:t>
      </w:r>
      <w:bookmarkEnd w:id="42"/>
    </w:p>
    <w:p w14:paraId="554F3036" w14:textId="77777777" w:rsidR="00AF4A3D" w:rsidRDefault="00AF4A3D" w:rsidP="00501890">
      <w:pPr>
        <w:pStyle w:val="Default"/>
        <w:ind w:firstLine="567"/>
        <w:jc w:val="both"/>
        <w:rPr>
          <w:color w:val="auto"/>
        </w:rPr>
      </w:pPr>
      <w:r w:rsidRPr="00AF4A3D">
        <w:rPr>
          <w:color w:val="auto"/>
        </w:rPr>
        <w:t xml:space="preserve">1. В случае изменения границы муниципального </w:t>
      </w:r>
      <w:r w:rsidR="00BB1B3F">
        <w:rPr>
          <w:color w:val="auto"/>
        </w:rPr>
        <w:t>образования</w:t>
      </w:r>
      <w:r w:rsidRPr="00AF4A3D">
        <w:rPr>
          <w:color w:val="auto"/>
        </w:rPr>
        <w:t>, границы населённых пунктов, границ земель различных категорий, расположенных на территории муниципального образования, поступления предложений об изменении границ и (или) видов территориальных зон, установления в соответствии с действующим законодательством Российской Федерации или изменения границ зон с особыми условиями использования территорий, в границах которых предусмотрены требования к архитектурно-градостроительному облику объектов капитального строительства, требуется соответствующее изменение карты градостроительного зонирования и (или) карты зон с особыми условиями использования территорий посредством внесения изменений в настоящие Правила.</w:t>
      </w:r>
    </w:p>
    <w:p w14:paraId="59F96E0B" w14:textId="0485F5D5" w:rsidR="00C642FD" w:rsidRPr="005323BF" w:rsidRDefault="00C642FD" w:rsidP="00501890">
      <w:pPr>
        <w:pStyle w:val="Default"/>
        <w:ind w:firstLine="567"/>
        <w:jc w:val="both"/>
        <w:rPr>
          <w:color w:val="auto"/>
        </w:rPr>
      </w:pPr>
      <w:r w:rsidRPr="00BF0B20">
        <w:rPr>
          <w:color w:val="auto"/>
        </w:rPr>
        <w:t xml:space="preserve">2. Внесение изменений в Правила осуществляется в соответствии со </w:t>
      </w:r>
      <w:r w:rsidRPr="005323BF">
        <w:rPr>
          <w:color w:val="auto"/>
        </w:rPr>
        <w:t>ст.</w:t>
      </w:r>
      <w:r w:rsidR="005419A8" w:rsidRPr="005323BF">
        <w:rPr>
          <w:color w:val="auto"/>
        </w:rPr>
        <w:t xml:space="preserve"> </w:t>
      </w:r>
      <w:r w:rsidR="000D3333" w:rsidRPr="005323BF">
        <w:rPr>
          <w:color w:val="auto"/>
        </w:rPr>
        <w:t>2</w:t>
      </w:r>
      <w:r w:rsidR="005323BF" w:rsidRPr="005323BF">
        <w:rPr>
          <w:color w:val="auto"/>
        </w:rPr>
        <w:t>1</w:t>
      </w:r>
      <w:r w:rsidRPr="005323BF">
        <w:rPr>
          <w:color w:val="auto"/>
        </w:rPr>
        <w:t xml:space="preserve"> настоящих Правил</w:t>
      </w:r>
      <w:r w:rsidR="00702620" w:rsidRPr="005323BF">
        <w:rPr>
          <w:color w:val="auto"/>
        </w:rPr>
        <w:t>.</w:t>
      </w:r>
    </w:p>
    <w:p w14:paraId="50FF8173" w14:textId="77777777" w:rsidR="00702620" w:rsidRPr="00BF0B20" w:rsidRDefault="00702620" w:rsidP="008042FE">
      <w:pPr>
        <w:pStyle w:val="Default"/>
        <w:ind w:firstLine="709"/>
        <w:jc w:val="both"/>
        <w:rPr>
          <w:color w:val="auto"/>
        </w:rPr>
      </w:pPr>
    </w:p>
    <w:p w14:paraId="7515F05E" w14:textId="2E9BE744" w:rsidR="00C642FD" w:rsidRPr="00BF0B20" w:rsidRDefault="00C642FD" w:rsidP="008042FE">
      <w:pPr>
        <w:pStyle w:val="20"/>
        <w:spacing w:before="0" w:line="240" w:lineRule="auto"/>
        <w:jc w:val="both"/>
        <w:rPr>
          <w:rFonts w:ascii="Times New Roman" w:hAnsi="Times New Roman" w:cs="Times New Roman"/>
          <w:b/>
          <w:i/>
          <w:color w:val="auto"/>
          <w:sz w:val="24"/>
          <w:szCs w:val="24"/>
        </w:rPr>
      </w:pPr>
      <w:bookmarkStart w:id="43" w:name="_Toc157792084"/>
      <w:r w:rsidRPr="00BF0B20">
        <w:rPr>
          <w:rFonts w:ascii="Times New Roman" w:hAnsi="Times New Roman" w:cs="Times New Roman"/>
          <w:b/>
          <w:i/>
          <w:color w:val="auto"/>
          <w:sz w:val="24"/>
          <w:szCs w:val="24"/>
        </w:rPr>
        <w:t xml:space="preserve">Статья </w:t>
      </w:r>
      <w:r w:rsidR="00E11D13" w:rsidRPr="00BF0B20">
        <w:rPr>
          <w:rFonts w:ascii="Times New Roman" w:hAnsi="Times New Roman" w:cs="Times New Roman"/>
          <w:b/>
          <w:i/>
          <w:color w:val="auto"/>
          <w:sz w:val="24"/>
          <w:szCs w:val="24"/>
        </w:rPr>
        <w:t>3</w:t>
      </w:r>
      <w:r w:rsidR="000832C6">
        <w:rPr>
          <w:rFonts w:ascii="Times New Roman" w:hAnsi="Times New Roman" w:cs="Times New Roman"/>
          <w:b/>
          <w:i/>
          <w:color w:val="auto"/>
          <w:sz w:val="24"/>
          <w:szCs w:val="24"/>
        </w:rPr>
        <w:t>2</w:t>
      </w:r>
      <w:r w:rsidRPr="00BF0B20">
        <w:rPr>
          <w:rFonts w:ascii="Times New Roman" w:hAnsi="Times New Roman" w:cs="Times New Roman"/>
          <w:b/>
          <w:i/>
          <w:color w:val="auto"/>
          <w:sz w:val="24"/>
          <w:szCs w:val="24"/>
        </w:rPr>
        <w:t>. Виды территориальных зон, определённых на карте градо</w:t>
      </w:r>
      <w:r w:rsidR="00060008" w:rsidRPr="00BF0B20">
        <w:rPr>
          <w:rFonts w:ascii="Times New Roman" w:hAnsi="Times New Roman" w:cs="Times New Roman"/>
          <w:b/>
          <w:i/>
          <w:color w:val="auto"/>
          <w:sz w:val="24"/>
          <w:szCs w:val="24"/>
        </w:rPr>
        <w:t>строительного зонирования</w:t>
      </w:r>
      <w:bookmarkEnd w:id="43"/>
      <w:r w:rsidRPr="00BF0B20">
        <w:rPr>
          <w:rFonts w:ascii="Times New Roman" w:hAnsi="Times New Roman" w:cs="Times New Roman"/>
          <w:b/>
          <w:i/>
          <w:color w:val="auto"/>
          <w:sz w:val="24"/>
          <w:szCs w:val="24"/>
        </w:rPr>
        <w:t xml:space="preserve"> </w:t>
      </w:r>
    </w:p>
    <w:p w14:paraId="65B32CF3" w14:textId="56501877" w:rsidR="00C642FD" w:rsidRPr="00BF0B20" w:rsidRDefault="00C642FD" w:rsidP="00501890">
      <w:pPr>
        <w:pStyle w:val="Default"/>
        <w:ind w:firstLine="567"/>
        <w:jc w:val="both"/>
        <w:rPr>
          <w:color w:val="auto"/>
        </w:rPr>
      </w:pPr>
      <w:r w:rsidRPr="00BF0B20">
        <w:rPr>
          <w:color w:val="auto"/>
        </w:rPr>
        <w:t>В результате градостроительного зонирования на карт</w:t>
      </w:r>
      <w:r w:rsidR="006C3D62" w:rsidRPr="00BF0B20">
        <w:rPr>
          <w:color w:val="auto"/>
        </w:rPr>
        <w:t>ах</w:t>
      </w:r>
      <w:r w:rsidRPr="00BF0B20">
        <w:rPr>
          <w:color w:val="auto"/>
        </w:rPr>
        <w:t xml:space="preserve"> градостроительного з</w:t>
      </w:r>
      <w:r w:rsidR="00060008" w:rsidRPr="00BF0B20">
        <w:rPr>
          <w:color w:val="auto"/>
        </w:rPr>
        <w:t>онирования,</w:t>
      </w:r>
      <w:r w:rsidR="00D51473" w:rsidRPr="00BF0B20">
        <w:rPr>
          <w:color w:val="auto"/>
        </w:rPr>
        <w:t xml:space="preserve"> </w:t>
      </w:r>
      <w:r w:rsidRPr="00BF0B20">
        <w:rPr>
          <w:color w:val="auto"/>
        </w:rPr>
        <w:t>зон с особыми условиями использо</w:t>
      </w:r>
      <w:r w:rsidR="00060008" w:rsidRPr="00BF0B20">
        <w:rPr>
          <w:color w:val="auto"/>
        </w:rPr>
        <w:t>вания территорий</w:t>
      </w:r>
      <w:r w:rsidRPr="00BF0B20">
        <w:rPr>
          <w:color w:val="auto"/>
        </w:rPr>
        <w:t xml:space="preserve"> определены виды территориальных зон, представленные в таблице </w:t>
      </w:r>
      <w:r w:rsidR="00E11D13" w:rsidRPr="00BF0B20">
        <w:rPr>
          <w:color w:val="auto"/>
        </w:rPr>
        <w:t>3</w:t>
      </w:r>
      <w:r w:rsidR="005323BF">
        <w:rPr>
          <w:color w:val="auto"/>
        </w:rPr>
        <w:t>2</w:t>
      </w:r>
      <w:r w:rsidR="00A54D42" w:rsidRPr="00BF0B20">
        <w:rPr>
          <w:color w:val="auto"/>
        </w:rPr>
        <w:t>.1</w:t>
      </w:r>
      <w:r w:rsidRPr="00BF0B20">
        <w:rPr>
          <w:color w:val="auto"/>
        </w:rPr>
        <w:t>.</w:t>
      </w:r>
    </w:p>
    <w:p w14:paraId="25D04836" w14:textId="77777777" w:rsidR="00B91D91" w:rsidRPr="00BF0B20" w:rsidRDefault="00B91D91" w:rsidP="008042FE">
      <w:pPr>
        <w:spacing w:after="0" w:line="240" w:lineRule="auto"/>
        <w:rPr>
          <w:b/>
          <w:bCs/>
        </w:rPr>
      </w:pPr>
    </w:p>
    <w:p w14:paraId="426F029A" w14:textId="52904649" w:rsidR="00C642FD" w:rsidRPr="00BF0B20" w:rsidRDefault="00A54D42" w:rsidP="008042FE">
      <w:pPr>
        <w:pStyle w:val="Default"/>
        <w:ind w:firstLine="709"/>
        <w:jc w:val="right"/>
        <w:rPr>
          <w:color w:val="auto"/>
        </w:rPr>
      </w:pPr>
      <w:bookmarkStart w:id="44" w:name="_Hlk109899644"/>
      <w:r w:rsidRPr="00BF0B20">
        <w:rPr>
          <w:color w:val="auto"/>
        </w:rPr>
        <w:t xml:space="preserve">Таблица </w:t>
      </w:r>
      <w:r w:rsidR="00E11D13" w:rsidRPr="00BF0B20">
        <w:rPr>
          <w:color w:val="auto"/>
        </w:rPr>
        <w:t>3</w:t>
      </w:r>
      <w:r w:rsidR="005323BF">
        <w:rPr>
          <w:color w:val="auto"/>
        </w:rPr>
        <w:t>2</w:t>
      </w:r>
      <w:r w:rsidRPr="00BF0B20">
        <w:rPr>
          <w:color w:val="auto"/>
        </w:rPr>
        <w:t>.1</w:t>
      </w:r>
    </w:p>
    <w:tbl>
      <w:tblPr>
        <w:tblStyle w:val="af2"/>
        <w:tblW w:w="0" w:type="auto"/>
        <w:tblLook w:val="04A0" w:firstRow="1" w:lastRow="0" w:firstColumn="1" w:lastColumn="0" w:noHBand="0" w:noVBand="1"/>
      </w:tblPr>
      <w:tblGrid>
        <w:gridCol w:w="1646"/>
        <w:gridCol w:w="6091"/>
        <w:gridCol w:w="2015"/>
      </w:tblGrid>
      <w:tr w:rsidR="00456502" w:rsidRPr="00BF0B20" w14:paraId="0BC592AD" w14:textId="77777777" w:rsidTr="00794B28">
        <w:trPr>
          <w:tblHeader/>
        </w:trPr>
        <w:tc>
          <w:tcPr>
            <w:tcW w:w="1646" w:type="dxa"/>
          </w:tcPr>
          <w:p w14:paraId="37C3B69F" w14:textId="77777777" w:rsidR="00456502" w:rsidRPr="00BF0B20" w:rsidRDefault="00456502" w:rsidP="008042FE">
            <w:pPr>
              <w:pStyle w:val="Default"/>
              <w:jc w:val="center"/>
              <w:rPr>
                <w:b/>
                <w:bCs/>
                <w:color w:val="auto"/>
              </w:rPr>
            </w:pPr>
            <w:r w:rsidRPr="00BF0B20">
              <w:rPr>
                <w:b/>
                <w:bCs/>
                <w:color w:val="auto"/>
              </w:rPr>
              <w:t>Обозначения</w:t>
            </w:r>
          </w:p>
        </w:tc>
        <w:tc>
          <w:tcPr>
            <w:tcW w:w="6091" w:type="dxa"/>
          </w:tcPr>
          <w:p w14:paraId="6A41C215" w14:textId="77777777" w:rsidR="00456502" w:rsidRPr="00BF0B20" w:rsidRDefault="00456502" w:rsidP="008042FE">
            <w:pPr>
              <w:pStyle w:val="Default"/>
              <w:jc w:val="center"/>
              <w:rPr>
                <w:b/>
                <w:bCs/>
                <w:color w:val="auto"/>
              </w:rPr>
            </w:pPr>
            <w:r w:rsidRPr="00BF0B20">
              <w:rPr>
                <w:b/>
                <w:bCs/>
                <w:color w:val="auto"/>
              </w:rPr>
              <w:t>Наименования территориальных зон</w:t>
            </w:r>
          </w:p>
        </w:tc>
        <w:tc>
          <w:tcPr>
            <w:tcW w:w="2015" w:type="dxa"/>
          </w:tcPr>
          <w:p w14:paraId="77BF950A" w14:textId="77777777" w:rsidR="00456502" w:rsidRPr="00BF0B20" w:rsidRDefault="00456502" w:rsidP="008042FE">
            <w:pPr>
              <w:pStyle w:val="Default"/>
              <w:jc w:val="center"/>
              <w:rPr>
                <w:b/>
                <w:bCs/>
                <w:color w:val="auto"/>
              </w:rPr>
            </w:pPr>
          </w:p>
        </w:tc>
      </w:tr>
      <w:tr w:rsidR="00456502" w:rsidRPr="00BF0B20" w14:paraId="77FC5712" w14:textId="77777777" w:rsidTr="00794B28">
        <w:tc>
          <w:tcPr>
            <w:tcW w:w="1646" w:type="dxa"/>
          </w:tcPr>
          <w:p w14:paraId="3598BC02" w14:textId="77777777" w:rsidR="00456502" w:rsidRPr="00BF0B20" w:rsidRDefault="00456502" w:rsidP="008042FE">
            <w:pPr>
              <w:pStyle w:val="Default"/>
              <w:jc w:val="center"/>
              <w:rPr>
                <w:b/>
                <w:bCs/>
                <w:color w:val="auto"/>
              </w:rPr>
            </w:pPr>
            <w:r w:rsidRPr="00BF0B20">
              <w:rPr>
                <w:b/>
                <w:bCs/>
                <w:color w:val="auto"/>
              </w:rPr>
              <w:t>–</w:t>
            </w:r>
          </w:p>
        </w:tc>
        <w:tc>
          <w:tcPr>
            <w:tcW w:w="6091" w:type="dxa"/>
          </w:tcPr>
          <w:p w14:paraId="3F71654E" w14:textId="77777777" w:rsidR="00456502" w:rsidRPr="00BF0B20" w:rsidRDefault="00456502" w:rsidP="008042FE">
            <w:pPr>
              <w:pStyle w:val="Default"/>
              <w:jc w:val="both"/>
              <w:rPr>
                <w:b/>
                <w:bCs/>
                <w:color w:val="auto"/>
              </w:rPr>
            </w:pPr>
            <w:r w:rsidRPr="00BF0B20">
              <w:rPr>
                <w:b/>
                <w:bCs/>
                <w:color w:val="auto"/>
              </w:rPr>
              <w:t>Жилые зоны:</w:t>
            </w:r>
          </w:p>
        </w:tc>
        <w:tc>
          <w:tcPr>
            <w:tcW w:w="2015" w:type="dxa"/>
          </w:tcPr>
          <w:p w14:paraId="7C482D3C" w14:textId="77777777" w:rsidR="00456502" w:rsidRPr="00BF0B20" w:rsidRDefault="00456502" w:rsidP="008042FE">
            <w:pPr>
              <w:pStyle w:val="Default"/>
              <w:jc w:val="both"/>
              <w:rPr>
                <w:b/>
                <w:bCs/>
                <w:color w:val="auto"/>
              </w:rPr>
            </w:pPr>
          </w:p>
        </w:tc>
      </w:tr>
      <w:tr w:rsidR="00456502" w:rsidRPr="00BF0B20" w14:paraId="6C2C05B1" w14:textId="77777777" w:rsidTr="00794B28">
        <w:tc>
          <w:tcPr>
            <w:tcW w:w="1646" w:type="dxa"/>
            <w:vAlign w:val="center"/>
          </w:tcPr>
          <w:p w14:paraId="26A54C8B" w14:textId="77777777" w:rsidR="00456502" w:rsidRPr="00BF0B20" w:rsidRDefault="00794B28" w:rsidP="008042FE">
            <w:pPr>
              <w:pStyle w:val="Default"/>
              <w:jc w:val="center"/>
              <w:rPr>
                <w:color w:val="auto"/>
              </w:rPr>
            </w:pPr>
            <w:r>
              <w:rPr>
                <w:rFonts w:asciiTheme="minorHAnsi" w:hAnsiTheme="minorHAnsi" w:cstheme="minorBidi"/>
                <w:color w:val="auto"/>
                <w:sz w:val="22"/>
                <w:szCs w:val="22"/>
              </w:rPr>
              <w:br w:type="page"/>
            </w:r>
            <w:r w:rsidR="00456502" w:rsidRPr="00BF0B20">
              <w:rPr>
                <w:color w:val="auto"/>
              </w:rPr>
              <w:t>Ж-1</w:t>
            </w:r>
          </w:p>
        </w:tc>
        <w:tc>
          <w:tcPr>
            <w:tcW w:w="6091" w:type="dxa"/>
            <w:vAlign w:val="bottom"/>
          </w:tcPr>
          <w:p w14:paraId="2E7645D7" w14:textId="77777777" w:rsidR="00456502" w:rsidRPr="00BF0B20" w:rsidRDefault="00456502" w:rsidP="006F0C95">
            <w:pPr>
              <w:pStyle w:val="Default"/>
              <w:jc w:val="center"/>
              <w:rPr>
                <w:color w:val="auto"/>
              </w:rPr>
            </w:pPr>
            <w:r w:rsidRPr="00BF0B20">
              <w:rPr>
                <w:color w:val="auto"/>
              </w:rPr>
              <w:t>Зона застройки индивидуальными жилыми домами и домами блокированной застройки</w:t>
            </w:r>
          </w:p>
        </w:tc>
        <w:tc>
          <w:tcPr>
            <w:tcW w:w="2015" w:type="dxa"/>
          </w:tcPr>
          <w:p w14:paraId="0A621EAD" w14:textId="77777777" w:rsidR="00456502" w:rsidRDefault="00456502" w:rsidP="008042FE">
            <w:pPr>
              <w:pStyle w:val="Default"/>
              <w:jc w:val="both"/>
              <w:rPr>
                <w:color w:val="auto"/>
              </w:rPr>
            </w:pPr>
            <w:r>
              <w:rPr>
                <w:color w:val="auto"/>
              </w:rPr>
              <w:t>Ж-1/1</w:t>
            </w:r>
            <w:r w:rsidR="00DC03C5">
              <w:rPr>
                <w:color w:val="auto"/>
              </w:rPr>
              <w:t xml:space="preserve"> </w:t>
            </w:r>
          </w:p>
          <w:p w14:paraId="713F96F4" w14:textId="77777777" w:rsidR="00794B28" w:rsidRDefault="00DC03C5" w:rsidP="008042FE">
            <w:pPr>
              <w:pStyle w:val="Default"/>
              <w:jc w:val="both"/>
              <w:rPr>
                <w:color w:val="auto"/>
              </w:rPr>
            </w:pPr>
            <w:r>
              <w:rPr>
                <w:color w:val="auto"/>
              </w:rPr>
              <w:t>Ж-1/2</w:t>
            </w:r>
          </w:p>
          <w:p w14:paraId="2F8F131D" w14:textId="77777777" w:rsidR="00794B28" w:rsidRDefault="00DC03C5" w:rsidP="008042FE">
            <w:pPr>
              <w:pStyle w:val="Default"/>
              <w:jc w:val="both"/>
              <w:rPr>
                <w:color w:val="auto"/>
              </w:rPr>
            </w:pPr>
            <w:r>
              <w:rPr>
                <w:color w:val="auto"/>
              </w:rPr>
              <w:t>Ж-1/3</w:t>
            </w:r>
          </w:p>
          <w:p w14:paraId="1EDD1EC5" w14:textId="77777777" w:rsidR="00794B28" w:rsidRDefault="00DC03C5" w:rsidP="008042FE">
            <w:pPr>
              <w:pStyle w:val="Default"/>
              <w:jc w:val="both"/>
              <w:rPr>
                <w:color w:val="auto"/>
              </w:rPr>
            </w:pPr>
            <w:r>
              <w:rPr>
                <w:color w:val="auto"/>
              </w:rPr>
              <w:t>Ж-1/4</w:t>
            </w:r>
          </w:p>
          <w:p w14:paraId="23F2403D" w14:textId="77777777" w:rsidR="00794B28" w:rsidRDefault="00DC03C5" w:rsidP="008042FE">
            <w:pPr>
              <w:pStyle w:val="Default"/>
              <w:jc w:val="both"/>
              <w:rPr>
                <w:color w:val="auto"/>
              </w:rPr>
            </w:pPr>
            <w:r>
              <w:rPr>
                <w:color w:val="auto"/>
              </w:rPr>
              <w:t>Ж-1/5</w:t>
            </w:r>
          </w:p>
          <w:p w14:paraId="1F972161" w14:textId="77777777" w:rsidR="00794B28" w:rsidRDefault="00DC03C5" w:rsidP="008042FE">
            <w:pPr>
              <w:pStyle w:val="Default"/>
              <w:jc w:val="both"/>
              <w:rPr>
                <w:color w:val="auto"/>
              </w:rPr>
            </w:pPr>
            <w:r>
              <w:rPr>
                <w:color w:val="auto"/>
              </w:rPr>
              <w:t>Ж-1/6</w:t>
            </w:r>
          </w:p>
          <w:p w14:paraId="03E84914" w14:textId="77777777" w:rsidR="00794B28" w:rsidRDefault="00DC03C5" w:rsidP="008042FE">
            <w:pPr>
              <w:pStyle w:val="Default"/>
              <w:jc w:val="both"/>
              <w:rPr>
                <w:color w:val="auto"/>
              </w:rPr>
            </w:pPr>
            <w:r>
              <w:rPr>
                <w:color w:val="auto"/>
              </w:rPr>
              <w:t>Ж-1/7</w:t>
            </w:r>
          </w:p>
          <w:p w14:paraId="014838A5" w14:textId="77777777" w:rsidR="00794B28" w:rsidRDefault="00DC03C5" w:rsidP="008042FE">
            <w:pPr>
              <w:pStyle w:val="Default"/>
              <w:jc w:val="both"/>
              <w:rPr>
                <w:color w:val="auto"/>
              </w:rPr>
            </w:pPr>
            <w:r>
              <w:rPr>
                <w:color w:val="auto"/>
              </w:rPr>
              <w:t>Ж-1/8</w:t>
            </w:r>
            <w:r w:rsidR="00794B28">
              <w:rPr>
                <w:color w:val="auto"/>
              </w:rPr>
              <w:t xml:space="preserve"> </w:t>
            </w:r>
          </w:p>
          <w:p w14:paraId="4AB1C425" w14:textId="77777777" w:rsidR="00794B28" w:rsidRDefault="00DC03C5" w:rsidP="008042FE">
            <w:pPr>
              <w:pStyle w:val="Default"/>
              <w:jc w:val="both"/>
              <w:rPr>
                <w:color w:val="auto"/>
              </w:rPr>
            </w:pPr>
            <w:r>
              <w:rPr>
                <w:color w:val="auto"/>
              </w:rPr>
              <w:t>Ж-1/9</w:t>
            </w:r>
          </w:p>
          <w:p w14:paraId="20BE8DBF" w14:textId="77777777" w:rsidR="00794B28" w:rsidRDefault="00794B28" w:rsidP="008042FE">
            <w:pPr>
              <w:pStyle w:val="Default"/>
              <w:jc w:val="both"/>
              <w:rPr>
                <w:color w:val="auto"/>
              </w:rPr>
            </w:pPr>
            <w:r>
              <w:rPr>
                <w:color w:val="auto"/>
              </w:rPr>
              <w:t>Ж-1/1</w:t>
            </w:r>
            <w:r w:rsidR="00DC03C5">
              <w:rPr>
                <w:color w:val="auto"/>
              </w:rPr>
              <w:t>0</w:t>
            </w:r>
          </w:p>
          <w:p w14:paraId="49509035" w14:textId="77777777" w:rsidR="00794B28" w:rsidRDefault="00794B28" w:rsidP="008042FE">
            <w:pPr>
              <w:pStyle w:val="Default"/>
              <w:jc w:val="both"/>
              <w:rPr>
                <w:color w:val="auto"/>
              </w:rPr>
            </w:pPr>
            <w:r>
              <w:rPr>
                <w:color w:val="auto"/>
              </w:rPr>
              <w:t>Ж-1/1</w:t>
            </w:r>
            <w:r w:rsidR="00DC03C5">
              <w:rPr>
                <w:color w:val="auto"/>
              </w:rPr>
              <w:t>1</w:t>
            </w:r>
          </w:p>
          <w:p w14:paraId="32B92775" w14:textId="77777777" w:rsidR="00794B28" w:rsidRDefault="00794B28" w:rsidP="008042FE">
            <w:pPr>
              <w:pStyle w:val="Default"/>
              <w:jc w:val="both"/>
              <w:rPr>
                <w:color w:val="auto"/>
              </w:rPr>
            </w:pPr>
            <w:r>
              <w:rPr>
                <w:color w:val="auto"/>
              </w:rPr>
              <w:t>Ж-1/1</w:t>
            </w:r>
            <w:r w:rsidR="00DC03C5">
              <w:rPr>
                <w:color w:val="auto"/>
              </w:rPr>
              <w:t>2</w:t>
            </w:r>
          </w:p>
          <w:p w14:paraId="042B840E" w14:textId="77777777" w:rsidR="00794B28" w:rsidRDefault="00794B28" w:rsidP="008042FE">
            <w:pPr>
              <w:pStyle w:val="Default"/>
              <w:jc w:val="both"/>
              <w:rPr>
                <w:color w:val="auto"/>
              </w:rPr>
            </w:pPr>
            <w:r>
              <w:rPr>
                <w:color w:val="auto"/>
              </w:rPr>
              <w:t>Ж-1/1</w:t>
            </w:r>
            <w:r w:rsidR="00DC03C5">
              <w:rPr>
                <w:color w:val="auto"/>
              </w:rPr>
              <w:t>3</w:t>
            </w:r>
          </w:p>
          <w:p w14:paraId="1475CAAE" w14:textId="77777777" w:rsidR="00794B28" w:rsidRDefault="00794B28" w:rsidP="008042FE">
            <w:pPr>
              <w:pStyle w:val="Default"/>
              <w:jc w:val="both"/>
              <w:rPr>
                <w:color w:val="auto"/>
              </w:rPr>
            </w:pPr>
            <w:r>
              <w:rPr>
                <w:color w:val="auto"/>
              </w:rPr>
              <w:t>Ж-1/1</w:t>
            </w:r>
            <w:r w:rsidR="00DC03C5">
              <w:rPr>
                <w:color w:val="auto"/>
              </w:rPr>
              <w:t>4</w:t>
            </w:r>
          </w:p>
          <w:p w14:paraId="05ED3487" w14:textId="77777777" w:rsidR="00794B28" w:rsidRDefault="00794B28" w:rsidP="008042FE">
            <w:pPr>
              <w:pStyle w:val="Default"/>
              <w:jc w:val="both"/>
              <w:rPr>
                <w:color w:val="auto"/>
              </w:rPr>
            </w:pPr>
            <w:r>
              <w:rPr>
                <w:color w:val="auto"/>
              </w:rPr>
              <w:t>Ж-1/1</w:t>
            </w:r>
            <w:r w:rsidR="00DC03C5">
              <w:rPr>
                <w:color w:val="auto"/>
              </w:rPr>
              <w:t>5</w:t>
            </w:r>
          </w:p>
          <w:p w14:paraId="7804E52C" w14:textId="77777777" w:rsidR="00794B28" w:rsidRDefault="00794B28" w:rsidP="008042FE">
            <w:pPr>
              <w:pStyle w:val="Default"/>
              <w:jc w:val="both"/>
              <w:rPr>
                <w:color w:val="auto"/>
              </w:rPr>
            </w:pPr>
            <w:r>
              <w:rPr>
                <w:color w:val="auto"/>
              </w:rPr>
              <w:t>Ж-1/1</w:t>
            </w:r>
            <w:r w:rsidR="00DC03C5">
              <w:rPr>
                <w:color w:val="auto"/>
              </w:rPr>
              <w:t>6</w:t>
            </w:r>
          </w:p>
          <w:p w14:paraId="6ED8C9C9" w14:textId="77777777" w:rsidR="00794B28" w:rsidRDefault="00794B28" w:rsidP="008042FE">
            <w:pPr>
              <w:pStyle w:val="Default"/>
              <w:jc w:val="both"/>
              <w:rPr>
                <w:color w:val="auto"/>
              </w:rPr>
            </w:pPr>
            <w:r>
              <w:rPr>
                <w:color w:val="auto"/>
              </w:rPr>
              <w:t>Ж-1/1</w:t>
            </w:r>
            <w:r w:rsidR="00DC03C5">
              <w:rPr>
                <w:color w:val="auto"/>
              </w:rPr>
              <w:t>7</w:t>
            </w:r>
          </w:p>
          <w:p w14:paraId="0DC20727" w14:textId="77777777" w:rsidR="00794B28" w:rsidRDefault="00794B28" w:rsidP="008042FE">
            <w:pPr>
              <w:pStyle w:val="Default"/>
              <w:jc w:val="both"/>
              <w:rPr>
                <w:color w:val="auto"/>
              </w:rPr>
            </w:pPr>
            <w:r>
              <w:rPr>
                <w:color w:val="auto"/>
              </w:rPr>
              <w:t>Ж-1/1</w:t>
            </w:r>
            <w:r w:rsidR="00DC03C5">
              <w:rPr>
                <w:color w:val="auto"/>
              </w:rPr>
              <w:t>8</w:t>
            </w:r>
          </w:p>
          <w:p w14:paraId="679922A1" w14:textId="77777777" w:rsidR="00794B28" w:rsidRDefault="00794B28" w:rsidP="008042FE">
            <w:pPr>
              <w:pStyle w:val="Default"/>
              <w:jc w:val="both"/>
              <w:rPr>
                <w:color w:val="auto"/>
              </w:rPr>
            </w:pPr>
            <w:r>
              <w:rPr>
                <w:color w:val="auto"/>
              </w:rPr>
              <w:t>Ж-1/1</w:t>
            </w:r>
            <w:r w:rsidR="00DC03C5">
              <w:rPr>
                <w:color w:val="auto"/>
              </w:rPr>
              <w:t>9</w:t>
            </w:r>
          </w:p>
          <w:p w14:paraId="78D274EB" w14:textId="77777777" w:rsidR="00794B28" w:rsidRDefault="00DC03C5" w:rsidP="008042FE">
            <w:pPr>
              <w:pStyle w:val="Default"/>
              <w:jc w:val="both"/>
              <w:rPr>
                <w:color w:val="auto"/>
              </w:rPr>
            </w:pPr>
            <w:r>
              <w:rPr>
                <w:color w:val="auto"/>
              </w:rPr>
              <w:t>Ж-1/20</w:t>
            </w:r>
          </w:p>
          <w:p w14:paraId="3CDC53EE" w14:textId="77777777" w:rsidR="00794B28" w:rsidRDefault="00DC03C5" w:rsidP="008042FE">
            <w:pPr>
              <w:pStyle w:val="Default"/>
              <w:jc w:val="both"/>
              <w:rPr>
                <w:color w:val="auto"/>
              </w:rPr>
            </w:pPr>
            <w:r>
              <w:rPr>
                <w:color w:val="auto"/>
              </w:rPr>
              <w:t>Ж-1/21</w:t>
            </w:r>
          </w:p>
          <w:p w14:paraId="6B8CB557" w14:textId="77777777" w:rsidR="00794B28" w:rsidRDefault="00794B28" w:rsidP="008042FE">
            <w:pPr>
              <w:pStyle w:val="Default"/>
              <w:jc w:val="both"/>
              <w:rPr>
                <w:color w:val="auto"/>
              </w:rPr>
            </w:pPr>
            <w:r>
              <w:rPr>
                <w:color w:val="auto"/>
              </w:rPr>
              <w:t>Ж-1</w:t>
            </w:r>
            <w:r w:rsidR="00DC03C5">
              <w:rPr>
                <w:color w:val="auto"/>
              </w:rPr>
              <w:t>/22</w:t>
            </w:r>
          </w:p>
          <w:p w14:paraId="1015A951" w14:textId="77777777" w:rsidR="00794B28" w:rsidRDefault="00DC03C5" w:rsidP="008042FE">
            <w:pPr>
              <w:pStyle w:val="Default"/>
              <w:jc w:val="both"/>
              <w:rPr>
                <w:color w:val="auto"/>
              </w:rPr>
            </w:pPr>
            <w:r>
              <w:rPr>
                <w:color w:val="auto"/>
              </w:rPr>
              <w:t>Ж-1/23</w:t>
            </w:r>
          </w:p>
          <w:p w14:paraId="2A0D52AE" w14:textId="77777777" w:rsidR="00794B28" w:rsidRDefault="00DC03C5" w:rsidP="008042FE">
            <w:pPr>
              <w:pStyle w:val="Default"/>
              <w:jc w:val="both"/>
              <w:rPr>
                <w:color w:val="auto"/>
              </w:rPr>
            </w:pPr>
            <w:r>
              <w:rPr>
                <w:color w:val="auto"/>
              </w:rPr>
              <w:t>Ж-1/24</w:t>
            </w:r>
          </w:p>
          <w:p w14:paraId="5C29B746" w14:textId="77777777" w:rsidR="00794B28" w:rsidRDefault="00DC03C5" w:rsidP="008042FE">
            <w:pPr>
              <w:pStyle w:val="Default"/>
              <w:jc w:val="both"/>
              <w:rPr>
                <w:color w:val="auto"/>
              </w:rPr>
            </w:pPr>
            <w:r>
              <w:rPr>
                <w:color w:val="auto"/>
              </w:rPr>
              <w:t>Ж-1/25</w:t>
            </w:r>
          </w:p>
          <w:p w14:paraId="4768DF02" w14:textId="77777777" w:rsidR="00794B28" w:rsidRDefault="00DC03C5" w:rsidP="008042FE">
            <w:pPr>
              <w:pStyle w:val="Default"/>
              <w:jc w:val="both"/>
              <w:rPr>
                <w:color w:val="auto"/>
              </w:rPr>
            </w:pPr>
            <w:r>
              <w:rPr>
                <w:color w:val="auto"/>
              </w:rPr>
              <w:t>Ж-1/26</w:t>
            </w:r>
          </w:p>
          <w:p w14:paraId="1D401CC1" w14:textId="77777777" w:rsidR="00794B28" w:rsidRDefault="00DC03C5" w:rsidP="008042FE">
            <w:pPr>
              <w:pStyle w:val="Default"/>
              <w:jc w:val="both"/>
              <w:rPr>
                <w:color w:val="auto"/>
              </w:rPr>
            </w:pPr>
            <w:r>
              <w:rPr>
                <w:color w:val="auto"/>
              </w:rPr>
              <w:t>Ж-1/27</w:t>
            </w:r>
          </w:p>
          <w:p w14:paraId="3F9BE776" w14:textId="77777777" w:rsidR="00794B28" w:rsidRDefault="00DC03C5" w:rsidP="008042FE">
            <w:pPr>
              <w:pStyle w:val="Default"/>
              <w:jc w:val="both"/>
              <w:rPr>
                <w:color w:val="auto"/>
              </w:rPr>
            </w:pPr>
            <w:r>
              <w:rPr>
                <w:color w:val="auto"/>
              </w:rPr>
              <w:t>Ж-1/28</w:t>
            </w:r>
          </w:p>
          <w:p w14:paraId="5B0B816B" w14:textId="77777777" w:rsidR="00794B28" w:rsidRDefault="00DC03C5" w:rsidP="008042FE">
            <w:pPr>
              <w:pStyle w:val="Default"/>
              <w:jc w:val="both"/>
              <w:rPr>
                <w:color w:val="auto"/>
              </w:rPr>
            </w:pPr>
            <w:r>
              <w:rPr>
                <w:color w:val="auto"/>
              </w:rPr>
              <w:lastRenderedPageBreak/>
              <w:t>Ж-1/29</w:t>
            </w:r>
          </w:p>
          <w:p w14:paraId="6370C0C2" w14:textId="77777777" w:rsidR="00794B28" w:rsidRDefault="00DC03C5" w:rsidP="008042FE">
            <w:pPr>
              <w:pStyle w:val="Default"/>
              <w:jc w:val="both"/>
              <w:rPr>
                <w:color w:val="auto"/>
              </w:rPr>
            </w:pPr>
            <w:r>
              <w:rPr>
                <w:color w:val="auto"/>
              </w:rPr>
              <w:t>Ж-1/30</w:t>
            </w:r>
          </w:p>
          <w:p w14:paraId="779FB8FA" w14:textId="77777777" w:rsidR="00794B28" w:rsidRDefault="00794B28" w:rsidP="008042FE">
            <w:pPr>
              <w:pStyle w:val="Default"/>
              <w:jc w:val="both"/>
              <w:rPr>
                <w:color w:val="auto"/>
              </w:rPr>
            </w:pPr>
            <w:r>
              <w:rPr>
                <w:color w:val="auto"/>
              </w:rPr>
              <w:t>Ж-1/</w:t>
            </w:r>
            <w:r w:rsidR="00DC03C5">
              <w:rPr>
                <w:color w:val="auto"/>
              </w:rPr>
              <w:t>3</w:t>
            </w:r>
            <w:r>
              <w:rPr>
                <w:color w:val="auto"/>
              </w:rPr>
              <w:t>1</w:t>
            </w:r>
          </w:p>
          <w:p w14:paraId="45883B3E" w14:textId="77777777" w:rsidR="00794B28" w:rsidRDefault="00DC03C5" w:rsidP="008042FE">
            <w:pPr>
              <w:pStyle w:val="Default"/>
              <w:jc w:val="both"/>
              <w:rPr>
                <w:color w:val="auto"/>
              </w:rPr>
            </w:pPr>
            <w:r>
              <w:rPr>
                <w:color w:val="auto"/>
              </w:rPr>
              <w:t>Ж-1/32</w:t>
            </w:r>
          </w:p>
          <w:p w14:paraId="16558D12" w14:textId="77777777" w:rsidR="00794B28" w:rsidRDefault="00DC03C5" w:rsidP="008042FE">
            <w:pPr>
              <w:pStyle w:val="Default"/>
              <w:jc w:val="both"/>
              <w:rPr>
                <w:color w:val="auto"/>
              </w:rPr>
            </w:pPr>
            <w:r>
              <w:rPr>
                <w:color w:val="auto"/>
              </w:rPr>
              <w:t>Ж-1/33</w:t>
            </w:r>
          </w:p>
          <w:p w14:paraId="6B11B351" w14:textId="77777777" w:rsidR="00794B28" w:rsidRDefault="00DC03C5" w:rsidP="008042FE">
            <w:pPr>
              <w:pStyle w:val="Default"/>
              <w:jc w:val="both"/>
              <w:rPr>
                <w:color w:val="auto"/>
              </w:rPr>
            </w:pPr>
            <w:r>
              <w:rPr>
                <w:color w:val="auto"/>
              </w:rPr>
              <w:t>Ж-1/34</w:t>
            </w:r>
          </w:p>
          <w:p w14:paraId="21192B14" w14:textId="77777777" w:rsidR="00794B28" w:rsidRDefault="00DC03C5" w:rsidP="008042FE">
            <w:pPr>
              <w:pStyle w:val="Default"/>
              <w:jc w:val="both"/>
              <w:rPr>
                <w:color w:val="auto"/>
              </w:rPr>
            </w:pPr>
            <w:r>
              <w:rPr>
                <w:color w:val="auto"/>
              </w:rPr>
              <w:t>Ж-1/35</w:t>
            </w:r>
          </w:p>
          <w:p w14:paraId="5D967375" w14:textId="77777777" w:rsidR="00794B28" w:rsidRDefault="00DC03C5" w:rsidP="008042FE">
            <w:pPr>
              <w:pStyle w:val="Default"/>
              <w:jc w:val="both"/>
              <w:rPr>
                <w:color w:val="auto"/>
              </w:rPr>
            </w:pPr>
            <w:r>
              <w:rPr>
                <w:color w:val="auto"/>
              </w:rPr>
              <w:t>Ж-1/36</w:t>
            </w:r>
          </w:p>
          <w:p w14:paraId="6FD83D7F" w14:textId="77777777" w:rsidR="00794B28" w:rsidRDefault="00DC03C5" w:rsidP="008042FE">
            <w:pPr>
              <w:pStyle w:val="Default"/>
              <w:jc w:val="both"/>
              <w:rPr>
                <w:color w:val="auto"/>
              </w:rPr>
            </w:pPr>
            <w:r>
              <w:rPr>
                <w:color w:val="auto"/>
              </w:rPr>
              <w:t>Ж-1/37</w:t>
            </w:r>
          </w:p>
          <w:p w14:paraId="55BC23DA" w14:textId="77777777" w:rsidR="00794B28" w:rsidRDefault="00DC03C5" w:rsidP="008042FE">
            <w:pPr>
              <w:pStyle w:val="Default"/>
              <w:jc w:val="both"/>
              <w:rPr>
                <w:color w:val="auto"/>
              </w:rPr>
            </w:pPr>
            <w:r>
              <w:rPr>
                <w:color w:val="auto"/>
              </w:rPr>
              <w:t>Ж-1/38</w:t>
            </w:r>
          </w:p>
          <w:p w14:paraId="2DB83FA2" w14:textId="77777777" w:rsidR="00794B28" w:rsidRDefault="00DC03C5" w:rsidP="008042FE">
            <w:pPr>
              <w:pStyle w:val="Default"/>
              <w:jc w:val="both"/>
              <w:rPr>
                <w:color w:val="auto"/>
              </w:rPr>
            </w:pPr>
            <w:r>
              <w:rPr>
                <w:color w:val="auto"/>
              </w:rPr>
              <w:t>Ж-1/39</w:t>
            </w:r>
          </w:p>
          <w:p w14:paraId="106DF0BD" w14:textId="77777777" w:rsidR="00794B28" w:rsidRDefault="00DC03C5" w:rsidP="008042FE">
            <w:pPr>
              <w:pStyle w:val="Default"/>
              <w:jc w:val="both"/>
              <w:rPr>
                <w:color w:val="auto"/>
              </w:rPr>
            </w:pPr>
            <w:r>
              <w:rPr>
                <w:color w:val="auto"/>
              </w:rPr>
              <w:t>Ж-1/40</w:t>
            </w:r>
          </w:p>
          <w:p w14:paraId="64B92FB1" w14:textId="77777777" w:rsidR="00794B28" w:rsidRDefault="00DC03C5" w:rsidP="008042FE">
            <w:pPr>
              <w:pStyle w:val="Default"/>
              <w:jc w:val="both"/>
              <w:rPr>
                <w:color w:val="auto"/>
              </w:rPr>
            </w:pPr>
            <w:r>
              <w:rPr>
                <w:color w:val="auto"/>
              </w:rPr>
              <w:t>Ж-1/41</w:t>
            </w:r>
          </w:p>
          <w:p w14:paraId="2F677983" w14:textId="77777777" w:rsidR="00794B28" w:rsidRDefault="00794B28" w:rsidP="008042FE">
            <w:pPr>
              <w:pStyle w:val="Default"/>
              <w:jc w:val="both"/>
              <w:rPr>
                <w:color w:val="auto"/>
              </w:rPr>
            </w:pPr>
            <w:r>
              <w:rPr>
                <w:color w:val="auto"/>
              </w:rPr>
              <w:t>Ж-1/</w:t>
            </w:r>
            <w:r w:rsidR="00DC03C5">
              <w:rPr>
                <w:color w:val="auto"/>
              </w:rPr>
              <w:t>42</w:t>
            </w:r>
          </w:p>
          <w:p w14:paraId="2FAD52C2" w14:textId="77777777" w:rsidR="00794B28" w:rsidRDefault="00DC03C5" w:rsidP="008042FE">
            <w:pPr>
              <w:pStyle w:val="Default"/>
              <w:jc w:val="both"/>
              <w:rPr>
                <w:color w:val="auto"/>
              </w:rPr>
            </w:pPr>
            <w:r>
              <w:rPr>
                <w:color w:val="auto"/>
              </w:rPr>
              <w:t>Ж-1/43</w:t>
            </w:r>
          </w:p>
          <w:p w14:paraId="274CB0D9" w14:textId="77777777" w:rsidR="00794B28" w:rsidRDefault="00DC03C5" w:rsidP="008042FE">
            <w:pPr>
              <w:pStyle w:val="Default"/>
              <w:jc w:val="both"/>
              <w:rPr>
                <w:color w:val="auto"/>
              </w:rPr>
            </w:pPr>
            <w:r>
              <w:rPr>
                <w:color w:val="auto"/>
              </w:rPr>
              <w:t>Ж-1/44</w:t>
            </w:r>
          </w:p>
          <w:p w14:paraId="44293C8A" w14:textId="77777777" w:rsidR="00794B28" w:rsidRDefault="00DC03C5" w:rsidP="008042FE">
            <w:pPr>
              <w:pStyle w:val="Default"/>
              <w:jc w:val="both"/>
              <w:rPr>
                <w:color w:val="auto"/>
              </w:rPr>
            </w:pPr>
            <w:r>
              <w:rPr>
                <w:color w:val="auto"/>
              </w:rPr>
              <w:t>Ж-1/45</w:t>
            </w:r>
          </w:p>
          <w:p w14:paraId="7D044D73" w14:textId="77777777" w:rsidR="00794B28" w:rsidRDefault="00DC03C5" w:rsidP="008042FE">
            <w:pPr>
              <w:pStyle w:val="Default"/>
              <w:jc w:val="both"/>
              <w:rPr>
                <w:color w:val="auto"/>
              </w:rPr>
            </w:pPr>
            <w:r>
              <w:rPr>
                <w:color w:val="auto"/>
              </w:rPr>
              <w:t>Ж-1/46</w:t>
            </w:r>
          </w:p>
          <w:p w14:paraId="291C3462" w14:textId="77777777" w:rsidR="00794B28" w:rsidRDefault="00794B28" w:rsidP="008042FE">
            <w:pPr>
              <w:pStyle w:val="Default"/>
              <w:jc w:val="both"/>
              <w:rPr>
                <w:color w:val="auto"/>
              </w:rPr>
            </w:pPr>
            <w:r>
              <w:rPr>
                <w:color w:val="auto"/>
              </w:rPr>
              <w:t>Ж-1/</w:t>
            </w:r>
            <w:r w:rsidR="00DC03C5">
              <w:rPr>
                <w:color w:val="auto"/>
              </w:rPr>
              <w:t>47</w:t>
            </w:r>
          </w:p>
          <w:p w14:paraId="3A1253F7" w14:textId="77777777" w:rsidR="00794B28" w:rsidRPr="00BF0B20" w:rsidRDefault="00DC03C5" w:rsidP="008042FE">
            <w:pPr>
              <w:pStyle w:val="Default"/>
              <w:jc w:val="both"/>
              <w:rPr>
                <w:color w:val="auto"/>
              </w:rPr>
            </w:pPr>
            <w:r>
              <w:rPr>
                <w:color w:val="auto"/>
              </w:rPr>
              <w:t>Ж-1/48</w:t>
            </w:r>
          </w:p>
        </w:tc>
      </w:tr>
      <w:tr w:rsidR="00456502" w:rsidRPr="00BF0B20" w14:paraId="2AF5E784" w14:textId="77777777" w:rsidTr="00794B28">
        <w:tc>
          <w:tcPr>
            <w:tcW w:w="1646" w:type="dxa"/>
            <w:vAlign w:val="center"/>
          </w:tcPr>
          <w:p w14:paraId="6FE344C5" w14:textId="77777777" w:rsidR="00456502" w:rsidRPr="00BF0B20" w:rsidRDefault="00456502" w:rsidP="008042FE">
            <w:pPr>
              <w:pStyle w:val="Default"/>
              <w:jc w:val="center"/>
              <w:rPr>
                <w:color w:val="auto"/>
              </w:rPr>
            </w:pPr>
            <w:r w:rsidRPr="00BF0B20">
              <w:rPr>
                <w:color w:val="auto"/>
              </w:rPr>
              <w:t>Ж-2</w:t>
            </w:r>
          </w:p>
        </w:tc>
        <w:tc>
          <w:tcPr>
            <w:tcW w:w="6091" w:type="dxa"/>
            <w:vAlign w:val="bottom"/>
          </w:tcPr>
          <w:p w14:paraId="7CD221F0" w14:textId="77777777" w:rsidR="00456502" w:rsidRPr="00BF0B20" w:rsidRDefault="00456502" w:rsidP="00261FB0">
            <w:pPr>
              <w:pStyle w:val="Default"/>
              <w:jc w:val="both"/>
              <w:rPr>
                <w:color w:val="auto"/>
              </w:rPr>
            </w:pPr>
            <w:r w:rsidRPr="00BF0B20">
              <w:rPr>
                <w:color w:val="auto"/>
              </w:rPr>
              <w:t>Зона застройки малоэтажными жилыми домами</w:t>
            </w:r>
            <w:r>
              <w:rPr>
                <w:color w:val="auto"/>
              </w:rPr>
              <w:t xml:space="preserve"> (до 4 этажей, включая мансардный)</w:t>
            </w:r>
          </w:p>
        </w:tc>
        <w:tc>
          <w:tcPr>
            <w:tcW w:w="2015" w:type="dxa"/>
          </w:tcPr>
          <w:p w14:paraId="246CF571" w14:textId="77777777" w:rsidR="0089475B" w:rsidRDefault="0089475B" w:rsidP="00261FB0">
            <w:pPr>
              <w:pStyle w:val="Default"/>
              <w:jc w:val="both"/>
              <w:rPr>
                <w:color w:val="auto"/>
              </w:rPr>
            </w:pPr>
            <w:r>
              <w:rPr>
                <w:color w:val="auto"/>
              </w:rPr>
              <w:t>Ж-2/1</w:t>
            </w:r>
          </w:p>
          <w:p w14:paraId="0310B045" w14:textId="77777777" w:rsidR="0089475B" w:rsidRDefault="0089475B" w:rsidP="00261FB0">
            <w:pPr>
              <w:pStyle w:val="Default"/>
              <w:jc w:val="both"/>
              <w:rPr>
                <w:color w:val="auto"/>
              </w:rPr>
            </w:pPr>
            <w:r>
              <w:rPr>
                <w:color w:val="auto"/>
              </w:rPr>
              <w:t xml:space="preserve">Ж-2/2 </w:t>
            </w:r>
          </w:p>
          <w:p w14:paraId="3246EDBB" w14:textId="77777777" w:rsidR="0089475B" w:rsidRDefault="0089475B" w:rsidP="00261FB0">
            <w:pPr>
              <w:pStyle w:val="Default"/>
              <w:jc w:val="both"/>
              <w:rPr>
                <w:color w:val="auto"/>
              </w:rPr>
            </w:pPr>
            <w:r>
              <w:rPr>
                <w:color w:val="auto"/>
              </w:rPr>
              <w:t xml:space="preserve">Ж-2/3 </w:t>
            </w:r>
          </w:p>
          <w:p w14:paraId="661AEE48" w14:textId="77777777" w:rsidR="0089475B" w:rsidRDefault="0089475B" w:rsidP="00261FB0">
            <w:pPr>
              <w:pStyle w:val="Default"/>
              <w:jc w:val="both"/>
              <w:rPr>
                <w:color w:val="auto"/>
              </w:rPr>
            </w:pPr>
            <w:r>
              <w:rPr>
                <w:color w:val="auto"/>
              </w:rPr>
              <w:t xml:space="preserve">Ж-2/4 </w:t>
            </w:r>
          </w:p>
          <w:p w14:paraId="32343EB6" w14:textId="77777777" w:rsidR="0089475B" w:rsidRDefault="0089475B" w:rsidP="00261FB0">
            <w:pPr>
              <w:pStyle w:val="Default"/>
              <w:jc w:val="both"/>
              <w:rPr>
                <w:color w:val="auto"/>
              </w:rPr>
            </w:pPr>
            <w:r>
              <w:rPr>
                <w:color w:val="auto"/>
              </w:rPr>
              <w:t xml:space="preserve">Ж-2/5 </w:t>
            </w:r>
          </w:p>
          <w:p w14:paraId="19569DF1" w14:textId="77777777" w:rsidR="00456502" w:rsidRPr="00BF0B20" w:rsidRDefault="0089475B" w:rsidP="00261FB0">
            <w:pPr>
              <w:pStyle w:val="Default"/>
              <w:jc w:val="both"/>
              <w:rPr>
                <w:color w:val="auto"/>
              </w:rPr>
            </w:pPr>
            <w:r>
              <w:rPr>
                <w:color w:val="auto"/>
              </w:rPr>
              <w:t xml:space="preserve">Ж-2/6  </w:t>
            </w:r>
          </w:p>
        </w:tc>
      </w:tr>
      <w:tr w:rsidR="00456502" w:rsidRPr="00BF0B20" w14:paraId="333B8DD5" w14:textId="77777777" w:rsidTr="0089475B">
        <w:trPr>
          <w:trHeight w:val="452"/>
        </w:trPr>
        <w:tc>
          <w:tcPr>
            <w:tcW w:w="1646" w:type="dxa"/>
          </w:tcPr>
          <w:p w14:paraId="36BF78F0" w14:textId="77777777" w:rsidR="00456502" w:rsidRPr="00BF0B20" w:rsidRDefault="00456502" w:rsidP="008042FE">
            <w:pPr>
              <w:pStyle w:val="Default"/>
              <w:jc w:val="center"/>
              <w:rPr>
                <w:b/>
                <w:bCs/>
                <w:color w:val="auto"/>
              </w:rPr>
            </w:pPr>
            <w:r w:rsidRPr="00BF0B20">
              <w:rPr>
                <w:b/>
                <w:bCs/>
                <w:color w:val="auto"/>
              </w:rPr>
              <w:t>–</w:t>
            </w:r>
          </w:p>
        </w:tc>
        <w:tc>
          <w:tcPr>
            <w:tcW w:w="6091" w:type="dxa"/>
          </w:tcPr>
          <w:p w14:paraId="6A8F5BB0" w14:textId="77777777" w:rsidR="00456502" w:rsidRPr="00BF0B20" w:rsidRDefault="00456502" w:rsidP="008042FE">
            <w:pPr>
              <w:pStyle w:val="Default"/>
              <w:jc w:val="both"/>
              <w:rPr>
                <w:b/>
                <w:bCs/>
                <w:color w:val="auto"/>
              </w:rPr>
            </w:pPr>
            <w:r w:rsidRPr="00BF0B20">
              <w:rPr>
                <w:b/>
                <w:bCs/>
                <w:color w:val="auto"/>
              </w:rPr>
              <w:t>Общественно-деловые зоны:</w:t>
            </w:r>
          </w:p>
        </w:tc>
        <w:tc>
          <w:tcPr>
            <w:tcW w:w="2015" w:type="dxa"/>
          </w:tcPr>
          <w:p w14:paraId="18BD5A3D" w14:textId="77777777" w:rsidR="00456502" w:rsidRPr="00BF0B20" w:rsidRDefault="00456502" w:rsidP="008042FE">
            <w:pPr>
              <w:pStyle w:val="Default"/>
              <w:jc w:val="both"/>
              <w:rPr>
                <w:b/>
                <w:bCs/>
                <w:color w:val="auto"/>
              </w:rPr>
            </w:pPr>
          </w:p>
        </w:tc>
      </w:tr>
      <w:tr w:rsidR="00456502" w:rsidRPr="00BF0B20" w14:paraId="14F29869" w14:textId="77777777" w:rsidTr="00794B28">
        <w:tc>
          <w:tcPr>
            <w:tcW w:w="1646" w:type="dxa"/>
            <w:vAlign w:val="center"/>
          </w:tcPr>
          <w:p w14:paraId="0EBCFCA6" w14:textId="77777777" w:rsidR="00456502" w:rsidRPr="00BF0B20" w:rsidRDefault="00456502" w:rsidP="008042FE">
            <w:pPr>
              <w:pStyle w:val="Default"/>
              <w:jc w:val="center"/>
              <w:rPr>
                <w:color w:val="auto"/>
              </w:rPr>
            </w:pPr>
            <w:r w:rsidRPr="00BF0B20">
              <w:rPr>
                <w:color w:val="auto"/>
              </w:rPr>
              <w:t>ОД-1</w:t>
            </w:r>
          </w:p>
        </w:tc>
        <w:tc>
          <w:tcPr>
            <w:tcW w:w="6091" w:type="dxa"/>
            <w:vAlign w:val="bottom"/>
          </w:tcPr>
          <w:p w14:paraId="03351EBC" w14:textId="77777777" w:rsidR="00456502" w:rsidRPr="00BF0B20" w:rsidRDefault="00456502" w:rsidP="008042FE">
            <w:pPr>
              <w:pStyle w:val="Default"/>
              <w:jc w:val="both"/>
              <w:rPr>
                <w:color w:val="auto"/>
              </w:rPr>
            </w:pPr>
            <w:r w:rsidRPr="00BF0B20">
              <w:rPr>
                <w:color w:val="auto"/>
              </w:rPr>
              <w:t>Зона делового, общественного и коммерческого назначения</w:t>
            </w:r>
          </w:p>
        </w:tc>
        <w:tc>
          <w:tcPr>
            <w:tcW w:w="2015" w:type="dxa"/>
          </w:tcPr>
          <w:p w14:paraId="27E8CF24" w14:textId="77777777" w:rsidR="00456502" w:rsidRDefault="00060F34" w:rsidP="008042FE">
            <w:pPr>
              <w:pStyle w:val="Default"/>
              <w:jc w:val="both"/>
              <w:rPr>
                <w:color w:val="auto"/>
              </w:rPr>
            </w:pPr>
            <w:r>
              <w:rPr>
                <w:color w:val="auto"/>
              </w:rPr>
              <w:t xml:space="preserve">ОД-1/1 </w:t>
            </w:r>
          </w:p>
          <w:p w14:paraId="295F5E71" w14:textId="77777777" w:rsidR="0089475B" w:rsidRDefault="0089475B" w:rsidP="008042FE">
            <w:pPr>
              <w:pStyle w:val="Default"/>
              <w:jc w:val="both"/>
              <w:rPr>
                <w:color w:val="auto"/>
              </w:rPr>
            </w:pPr>
            <w:r>
              <w:rPr>
                <w:color w:val="auto"/>
              </w:rPr>
              <w:t>ОД-1/2</w:t>
            </w:r>
          </w:p>
          <w:p w14:paraId="4AB6CEAC" w14:textId="77777777" w:rsidR="0089475B" w:rsidRDefault="0089475B" w:rsidP="008042FE">
            <w:pPr>
              <w:pStyle w:val="Default"/>
              <w:jc w:val="both"/>
              <w:rPr>
                <w:color w:val="auto"/>
              </w:rPr>
            </w:pPr>
            <w:r>
              <w:rPr>
                <w:color w:val="auto"/>
              </w:rPr>
              <w:t>ОД-1/3</w:t>
            </w:r>
          </w:p>
          <w:p w14:paraId="62236A1C" w14:textId="77777777" w:rsidR="0089475B" w:rsidRDefault="0089475B" w:rsidP="008042FE">
            <w:pPr>
              <w:pStyle w:val="Default"/>
              <w:jc w:val="both"/>
              <w:rPr>
                <w:color w:val="auto"/>
              </w:rPr>
            </w:pPr>
            <w:r>
              <w:rPr>
                <w:color w:val="auto"/>
              </w:rPr>
              <w:t>ОД-1/4</w:t>
            </w:r>
          </w:p>
          <w:p w14:paraId="03AA94E9" w14:textId="77777777" w:rsidR="0089475B" w:rsidRDefault="0089475B" w:rsidP="008042FE">
            <w:pPr>
              <w:pStyle w:val="Default"/>
              <w:jc w:val="both"/>
              <w:rPr>
                <w:color w:val="auto"/>
              </w:rPr>
            </w:pPr>
            <w:r>
              <w:rPr>
                <w:color w:val="auto"/>
              </w:rPr>
              <w:t>ОД-1/5</w:t>
            </w:r>
          </w:p>
          <w:p w14:paraId="421F4EDD" w14:textId="77777777" w:rsidR="0089475B" w:rsidRDefault="0089475B" w:rsidP="008042FE">
            <w:pPr>
              <w:pStyle w:val="Default"/>
              <w:jc w:val="both"/>
              <w:rPr>
                <w:color w:val="auto"/>
              </w:rPr>
            </w:pPr>
            <w:r>
              <w:rPr>
                <w:color w:val="auto"/>
              </w:rPr>
              <w:t>ОД-1/6</w:t>
            </w:r>
          </w:p>
          <w:p w14:paraId="4621522C" w14:textId="77777777" w:rsidR="0089475B" w:rsidRDefault="0089475B" w:rsidP="008042FE">
            <w:pPr>
              <w:pStyle w:val="Default"/>
              <w:jc w:val="both"/>
              <w:rPr>
                <w:color w:val="auto"/>
              </w:rPr>
            </w:pPr>
            <w:r>
              <w:rPr>
                <w:color w:val="auto"/>
              </w:rPr>
              <w:t>ОД-1/7</w:t>
            </w:r>
          </w:p>
          <w:p w14:paraId="075A2C51" w14:textId="77777777" w:rsidR="0089475B" w:rsidRDefault="0089475B" w:rsidP="008042FE">
            <w:pPr>
              <w:pStyle w:val="Default"/>
              <w:jc w:val="both"/>
              <w:rPr>
                <w:color w:val="auto"/>
              </w:rPr>
            </w:pPr>
            <w:r>
              <w:rPr>
                <w:color w:val="auto"/>
              </w:rPr>
              <w:t>ОД-1/8</w:t>
            </w:r>
          </w:p>
          <w:p w14:paraId="2962DA19" w14:textId="77777777" w:rsidR="0089475B" w:rsidRDefault="0089475B" w:rsidP="008042FE">
            <w:pPr>
              <w:pStyle w:val="Default"/>
              <w:jc w:val="both"/>
              <w:rPr>
                <w:color w:val="auto"/>
              </w:rPr>
            </w:pPr>
            <w:r>
              <w:rPr>
                <w:color w:val="auto"/>
              </w:rPr>
              <w:t>ОД-1/9</w:t>
            </w:r>
          </w:p>
          <w:p w14:paraId="5055AD2D" w14:textId="77777777" w:rsidR="0089475B" w:rsidRDefault="0089475B" w:rsidP="008042FE">
            <w:pPr>
              <w:pStyle w:val="Default"/>
              <w:jc w:val="both"/>
              <w:rPr>
                <w:color w:val="auto"/>
              </w:rPr>
            </w:pPr>
            <w:r>
              <w:rPr>
                <w:color w:val="auto"/>
              </w:rPr>
              <w:t>ОД-1/10</w:t>
            </w:r>
          </w:p>
          <w:p w14:paraId="01E164C1" w14:textId="77777777" w:rsidR="0089475B" w:rsidRDefault="0089475B" w:rsidP="008042FE">
            <w:pPr>
              <w:pStyle w:val="Default"/>
              <w:jc w:val="both"/>
              <w:rPr>
                <w:color w:val="auto"/>
              </w:rPr>
            </w:pPr>
            <w:r>
              <w:rPr>
                <w:color w:val="auto"/>
              </w:rPr>
              <w:t>ОД-1/11</w:t>
            </w:r>
          </w:p>
          <w:p w14:paraId="3EE2E594" w14:textId="77777777" w:rsidR="0089475B" w:rsidRDefault="0089475B" w:rsidP="008042FE">
            <w:pPr>
              <w:pStyle w:val="Default"/>
              <w:jc w:val="both"/>
              <w:rPr>
                <w:color w:val="auto"/>
              </w:rPr>
            </w:pPr>
            <w:r>
              <w:rPr>
                <w:color w:val="auto"/>
              </w:rPr>
              <w:t>ОД-1/12</w:t>
            </w:r>
          </w:p>
          <w:p w14:paraId="218E31B7" w14:textId="77777777" w:rsidR="0089475B" w:rsidRDefault="0089475B" w:rsidP="008042FE">
            <w:pPr>
              <w:pStyle w:val="Default"/>
              <w:jc w:val="both"/>
              <w:rPr>
                <w:color w:val="auto"/>
              </w:rPr>
            </w:pPr>
            <w:r>
              <w:rPr>
                <w:color w:val="auto"/>
              </w:rPr>
              <w:t>ОД-1/13</w:t>
            </w:r>
          </w:p>
          <w:p w14:paraId="671606E1" w14:textId="77777777" w:rsidR="0089475B" w:rsidRDefault="0089475B" w:rsidP="008042FE">
            <w:pPr>
              <w:pStyle w:val="Default"/>
              <w:jc w:val="both"/>
              <w:rPr>
                <w:color w:val="auto"/>
              </w:rPr>
            </w:pPr>
            <w:r>
              <w:rPr>
                <w:color w:val="auto"/>
              </w:rPr>
              <w:t>ОД-1/14</w:t>
            </w:r>
          </w:p>
          <w:p w14:paraId="5312D7EE" w14:textId="77777777" w:rsidR="0089475B" w:rsidRPr="00BF0B20" w:rsidRDefault="0089475B" w:rsidP="008042FE">
            <w:pPr>
              <w:pStyle w:val="Default"/>
              <w:jc w:val="both"/>
              <w:rPr>
                <w:color w:val="auto"/>
              </w:rPr>
            </w:pPr>
            <w:r>
              <w:rPr>
                <w:color w:val="auto"/>
              </w:rPr>
              <w:t>ОД-1/15</w:t>
            </w:r>
          </w:p>
        </w:tc>
      </w:tr>
      <w:tr w:rsidR="00456502" w:rsidRPr="00BF0B20" w14:paraId="74F6A0FF" w14:textId="77777777" w:rsidTr="00794B28">
        <w:trPr>
          <w:trHeight w:val="46"/>
        </w:trPr>
        <w:tc>
          <w:tcPr>
            <w:tcW w:w="1646" w:type="dxa"/>
            <w:vAlign w:val="center"/>
          </w:tcPr>
          <w:p w14:paraId="39CDAA8B" w14:textId="77777777" w:rsidR="00456502" w:rsidRPr="00BF0B20" w:rsidRDefault="00456502" w:rsidP="008042FE">
            <w:pPr>
              <w:pStyle w:val="Default"/>
              <w:jc w:val="center"/>
              <w:rPr>
                <w:color w:val="auto"/>
              </w:rPr>
            </w:pPr>
            <w:r w:rsidRPr="00BF0B20">
              <w:rPr>
                <w:color w:val="auto"/>
              </w:rPr>
              <w:t>ОД-2</w:t>
            </w:r>
          </w:p>
        </w:tc>
        <w:tc>
          <w:tcPr>
            <w:tcW w:w="6091" w:type="dxa"/>
            <w:vAlign w:val="bottom"/>
          </w:tcPr>
          <w:p w14:paraId="22146B64" w14:textId="77777777" w:rsidR="00456502" w:rsidRPr="00BF0B20" w:rsidRDefault="00456502" w:rsidP="008042FE">
            <w:pPr>
              <w:pStyle w:val="Default"/>
              <w:jc w:val="both"/>
              <w:rPr>
                <w:color w:val="auto"/>
              </w:rPr>
            </w:pPr>
            <w:r w:rsidRPr="00BF0B20">
              <w:rPr>
                <w:color w:val="auto"/>
              </w:rPr>
              <w:t>Зона размещения объектов социального</w:t>
            </w:r>
            <w:r>
              <w:rPr>
                <w:color w:val="auto"/>
              </w:rPr>
              <w:t xml:space="preserve"> и коммунально-бытового</w:t>
            </w:r>
            <w:r w:rsidRPr="00BF0B20">
              <w:rPr>
                <w:color w:val="auto"/>
              </w:rPr>
              <w:t xml:space="preserve"> назначения</w:t>
            </w:r>
          </w:p>
        </w:tc>
        <w:tc>
          <w:tcPr>
            <w:tcW w:w="2015" w:type="dxa"/>
          </w:tcPr>
          <w:p w14:paraId="0468AD74" w14:textId="77777777" w:rsidR="00456502" w:rsidRDefault="00060F34" w:rsidP="008042FE">
            <w:pPr>
              <w:pStyle w:val="Default"/>
              <w:jc w:val="both"/>
              <w:rPr>
                <w:color w:val="auto"/>
              </w:rPr>
            </w:pPr>
            <w:r>
              <w:rPr>
                <w:color w:val="auto"/>
              </w:rPr>
              <w:t>ОД-2/1</w:t>
            </w:r>
          </w:p>
          <w:p w14:paraId="3ED2F19D" w14:textId="77777777" w:rsidR="00400FA9" w:rsidRDefault="00400FA9" w:rsidP="008042FE">
            <w:pPr>
              <w:pStyle w:val="Default"/>
              <w:jc w:val="both"/>
              <w:rPr>
                <w:color w:val="auto"/>
              </w:rPr>
            </w:pPr>
            <w:r>
              <w:rPr>
                <w:color w:val="auto"/>
              </w:rPr>
              <w:t>ОД-2/2</w:t>
            </w:r>
          </w:p>
          <w:p w14:paraId="3D8BEFE6" w14:textId="77777777" w:rsidR="00400FA9" w:rsidRDefault="00400FA9" w:rsidP="008042FE">
            <w:pPr>
              <w:pStyle w:val="Default"/>
              <w:jc w:val="both"/>
              <w:rPr>
                <w:color w:val="auto"/>
              </w:rPr>
            </w:pPr>
            <w:r>
              <w:rPr>
                <w:color w:val="auto"/>
              </w:rPr>
              <w:t>ОД-2/3</w:t>
            </w:r>
          </w:p>
          <w:p w14:paraId="3C7F188E" w14:textId="77777777" w:rsidR="00400FA9" w:rsidRDefault="00400FA9" w:rsidP="008042FE">
            <w:pPr>
              <w:pStyle w:val="Default"/>
              <w:jc w:val="both"/>
              <w:rPr>
                <w:color w:val="auto"/>
              </w:rPr>
            </w:pPr>
            <w:r>
              <w:rPr>
                <w:color w:val="auto"/>
              </w:rPr>
              <w:t>ОД-2/4</w:t>
            </w:r>
          </w:p>
          <w:p w14:paraId="72DDDCCB" w14:textId="77777777" w:rsidR="00400FA9" w:rsidRDefault="00400FA9" w:rsidP="00400FA9">
            <w:pPr>
              <w:pStyle w:val="Default"/>
              <w:jc w:val="both"/>
              <w:rPr>
                <w:color w:val="auto"/>
              </w:rPr>
            </w:pPr>
            <w:r>
              <w:rPr>
                <w:color w:val="auto"/>
              </w:rPr>
              <w:t>ОД-2/5</w:t>
            </w:r>
          </w:p>
          <w:p w14:paraId="446C5673" w14:textId="77777777" w:rsidR="00400FA9" w:rsidRDefault="00400FA9" w:rsidP="00400FA9">
            <w:pPr>
              <w:pStyle w:val="Default"/>
              <w:jc w:val="both"/>
              <w:rPr>
                <w:color w:val="auto"/>
              </w:rPr>
            </w:pPr>
            <w:r>
              <w:rPr>
                <w:color w:val="auto"/>
              </w:rPr>
              <w:t>ОД-2/6</w:t>
            </w:r>
          </w:p>
          <w:p w14:paraId="0B3D599D" w14:textId="77777777" w:rsidR="00400FA9" w:rsidRDefault="00400FA9" w:rsidP="00400FA9">
            <w:pPr>
              <w:pStyle w:val="Default"/>
              <w:jc w:val="both"/>
              <w:rPr>
                <w:color w:val="auto"/>
              </w:rPr>
            </w:pPr>
            <w:r>
              <w:rPr>
                <w:color w:val="auto"/>
              </w:rPr>
              <w:t>ОД-2/7</w:t>
            </w:r>
          </w:p>
          <w:p w14:paraId="4BA39BB9" w14:textId="77777777" w:rsidR="00400FA9" w:rsidRDefault="00400FA9" w:rsidP="00400FA9">
            <w:pPr>
              <w:pStyle w:val="Default"/>
              <w:jc w:val="both"/>
              <w:rPr>
                <w:color w:val="auto"/>
              </w:rPr>
            </w:pPr>
            <w:r>
              <w:rPr>
                <w:color w:val="auto"/>
              </w:rPr>
              <w:t>ОД-2/8</w:t>
            </w:r>
          </w:p>
          <w:p w14:paraId="5E99F12E" w14:textId="77777777" w:rsidR="00400FA9" w:rsidRDefault="00400FA9" w:rsidP="00400FA9">
            <w:pPr>
              <w:pStyle w:val="Default"/>
              <w:jc w:val="both"/>
              <w:rPr>
                <w:color w:val="auto"/>
              </w:rPr>
            </w:pPr>
            <w:r>
              <w:rPr>
                <w:color w:val="auto"/>
              </w:rPr>
              <w:t>ОД-2/9</w:t>
            </w:r>
          </w:p>
          <w:p w14:paraId="52C65DE8" w14:textId="77777777" w:rsidR="00400FA9" w:rsidRDefault="00400FA9" w:rsidP="00400FA9">
            <w:pPr>
              <w:pStyle w:val="Default"/>
              <w:jc w:val="both"/>
              <w:rPr>
                <w:color w:val="auto"/>
              </w:rPr>
            </w:pPr>
            <w:r>
              <w:rPr>
                <w:color w:val="auto"/>
              </w:rPr>
              <w:t>ОД-2/10</w:t>
            </w:r>
          </w:p>
          <w:p w14:paraId="1F0D7236" w14:textId="77777777" w:rsidR="00400FA9" w:rsidRDefault="00400FA9" w:rsidP="00400FA9">
            <w:pPr>
              <w:pStyle w:val="Default"/>
              <w:jc w:val="both"/>
              <w:rPr>
                <w:color w:val="auto"/>
              </w:rPr>
            </w:pPr>
            <w:r>
              <w:rPr>
                <w:color w:val="auto"/>
              </w:rPr>
              <w:t>ОД-2/11</w:t>
            </w:r>
          </w:p>
          <w:p w14:paraId="61E34ECB" w14:textId="77777777" w:rsidR="00400FA9" w:rsidRDefault="00400FA9" w:rsidP="00400FA9">
            <w:pPr>
              <w:pStyle w:val="Default"/>
              <w:jc w:val="both"/>
              <w:rPr>
                <w:color w:val="auto"/>
              </w:rPr>
            </w:pPr>
            <w:r>
              <w:rPr>
                <w:color w:val="auto"/>
              </w:rPr>
              <w:lastRenderedPageBreak/>
              <w:t>ОД-2/12</w:t>
            </w:r>
          </w:p>
          <w:p w14:paraId="68529F08" w14:textId="77777777" w:rsidR="00400FA9" w:rsidRDefault="00400FA9" w:rsidP="00400FA9">
            <w:pPr>
              <w:pStyle w:val="Default"/>
              <w:jc w:val="both"/>
              <w:rPr>
                <w:color w:val="auto"/>
              </w:rPr>
            </w:pPr>
            <w:r>
              <w:rPr>
                <w:color w:val="auto"/>
              </w:rPr>
              <w:t>ОД-2/13</w:t>
            </w:r>
          </w:p>
          <w:p w14:paraId="44ABD537" w14:textId="77777777" w:rsidR="00400FA9" w:rsidRDefault="00400FA9" w:rsidP="00400FA9">
            <w:pPr>
              <w:pStyle w:val="Default"/>
              <w:jc w:val="both"/>
              <w:rPr>
                <w:color w:val="auto"/>
              </w:rPr>
            </w:pPr>
            <w:r>
              <w:rPr>
                <w:color w:val="auto"/>
              </w:rPr>
              <w:t>ОД-2/14</w:t>
            </w:r>
          </w:p>
          <w:p w14:paraId="0F1F7A9F" w14:textId="77777777" w:rsidR="00400FA9" w:rsidRDefault="00400FA9" w:rsidP="00400FA9">
            <w:pPr>
              <w:pStyle w:val="Default"/>
              <w:jc w:val="both"/>
              <w:rPr>
                <w:color w:val="auto"/>
              </w:rPr>
            </w:pPr>
            <w:r>
              <w:rPr>
                <w:color w:val="auto"/>
              </w:rPr>
              <w:t>ОД-2/15</w:t>
            </w:r>
          </w:p>
          <w:p w14:paraId="45AFDEDB" w14:textId="77777777" w:rsidR="00400FA9" w:rsidRDefault="00400FA9" w:rsidP="00400FA9">
            <w:pPr>
              <w:pStyle w:val="Default"/>
              <w:jc w:val="both"/>
              <w:rPr>
                <w:color w:val="auto"/>
              </w:rPr>
            </w:pPr>
            <w:r>
              <w:rPr>
                <w:color w:val="auto"/>
              </w:rPr>
              <w:t>ОД-2/16</w:t>
            </w:r>
          </w:p>
          <w:p w14:paraId="07056123" w14:textId="77777777" w:rsidR="00400FA9" w:rsidRDefault="00400FA9" w:rsidP="00400FA9">
            <w:pPr>
              <w:pStyle w:val="Default"/>
              <w:jc w:val="both"/>
              <w:rPr>
                <w:color w:val="auto"/>
              </w:rPr>
            </w:pPr>
            <w:r>
              <w:rPr>
                <w:color w:val="auto"/>
              </w:rPr>
              <w:t>ОД-2/17</w:t>
            </w:r>
          </w:p>
          <w:p w14:paraId="746C2C91" w14:textId="77777777" w:rsidR="00400FA9" w:rsidRPr="00BF0B20" w:rsidRDefault="00400FA9" w:rsidP="00400FA9">
            <w:pPr>
              <w:pStyle w:val="Default"/>
              <w:jc w:val="both"/>
              <w:rPr>
                <w:color w:val="auto"/>
              </w:rPr>
            </w:pPr>
            <w:r>
              <w:rPr>
                <w:color w:val="auto"/>
              </w:rPr>
              <w:t>ОД-2/18</w:t>
            </w:r>
          </w:p>
        </w:tc>
      </w:tr>
      <w:tr w:rsidR="00456502" w:rsidRPr="00BF0B20" w14:paraId="281135BD" w14:textId="77777777" w:rsidTr="00794B28">
        <w:trPr>
          <w:trHeight w:val="46"/>
        </w:trPr>
        <w:tc>
          <w:tcPr>
            <w:tcW w:w="1646" w:type="dxa"/>
            <w:vAlign w:val="center"/>
          </w:tcPr>
          <w:p w14:paraId="348B4D40" w14:textId="77777777" w:rsidR="00456502" w:rsidRPr="00BF0B20" w:rsidRDefault="00456502" w:rsidP="008042FE">
            <w:pPr>
              <w:pStyle w:val="Default"/>
              <w:jc w:val="center"/>
              <w:rPr>
                <w:color w:val="auto"/>
              </w:rPr>
            </w:pPr>
            <w:r>
              <w:rPr>
                <w:color w:val="auto"/>
              </w:rPr>
              <w:t>ОД-3</w:t>
            </w:r>
          </w:p>
        </w:tc>
        <w:tc>
          <w:tcPr>
            <w:tcW w:w="6091" w:type="dxa"/>
            <w:vAlign w:val="bottom"/>
          </w:tcPr>
          <w:p w14:paraId="5F1F5868" w14:textId="77777777" w:rsidR="00456502" w:rsidRPr="00BF0B20" w:rsidRDefault="00456502" w:rsidP="00C723BC">
            <w:pPr>
              <w:pStyle w:val="Default"/>
              <w:jc w:val="both"/>
              <w:rPr>
                <w:color w:val="auto"/>
              </w:rPr>
            </w:pPr>
            <w:r w:rsidRPr="00BF0B20">
              <w:rPr>
                <w:color w:val="auto"/>
              </w:rPr>
              <w:t xml:space="preserve">Зона </w:t>
            </w:r>
            <w:r>
              <w:rPr>
                <w:color w:val="auto"/>
              </w:rPr>
              <w:t>исторической застройки</w:t>
            </w:r>
          </w:p>
        </w:tc>
        <w:tc>
          <w:tcPr>
            <w:tcW w:w="2015" w:type="dxa"/>
          </w:tcPr>
          <w:p w14:paraId="508F648C" w14:textId="77777777" w:rsidR="00456502" w:rsidRPr="00BF0B20" w:rsidRDefault="00060F34" w:rsidP="00C723BC">
            <w:pPr>
              <w:pStyle w:val="Default"/>
              <w:jc w:val="both"/>
              <w:rPr>
                <w:color w:val="auto"/>
              </w:rPr>
            </w:pPr>
            <w:r w:rsidRPr="00060F34">
              <w:rPr>
                <w:color w:val="auto"/>
              </w:rPr>
              <w:t>ОД-3/1</w:t>
            </w:r>
          </w:p>
        </w:tc>
      </w:tr>
      <w:tr w:rsidR="00456502" w:rsidRPr="00BF0B20" w14:paraId="76E8F009" w14:textId="77777777" w:rsidTr="00794B28">
        <w:tc>
          <w:tcPr>
            <w:tcW w:w="1646" w:type="dxa"/>
          </w:tcPr>
          <w:p w14:paraId="37475633" w14:textId="77777777" w:rsidR="00456502" w:rsidRPr="00BF0B20" w:rsidRDefault="00456502" w:rsidP="008042FE">
            <w:pPr>
              <w:pStyle w:val="Default"/>
              <w:jc w:val="center"/>
              <w:rPr>
                <w:b/>
                <w:bCs/>
                <w:color w:val="auto"/>
              </w:rPr>
            </w:pPr>
            <w:r w:rsidRPr="00BF0B20">
              <w:rPr>
                <w:b/>
                <w:bCs/>
                <w:color w:val="auto"/>
              </w:rPr>
              <w:t>–</w:t>
            </w:r>
          </w:p>
        </w:tc>
        <w:tc>
          <w:tcPr>
            <w:tcW w:w="6091" w:type="dxa"/>
          </w:tcPr>
          <w:p w14:paraId="46C2A164" w14:textId="77777777" w:rsidR="00456502" w:rsidRPr="00BF0B20" w:rsidRDefault="00456502" w:rsidP="008042FE">
            <w:pPr>
              <w:pStyle w:val="Default"/>
              <w:jc w:val="both"/>
              <w:rPr>
                <w:b/>
                <w:bCs/>
                <w:color w:val="auto"/>
              </w:rPr>
            </w:pPr>
            <w:r w:rsidRPr="00BF0B20">
              <w:rPr>
                <w:b/>
                <w:bCs/>
                <w:color w:val="auto"/>
              </w:rPr>
              <w:t>Зоны рекреационного назначения:</w:t>
            </w:r>
          </w:p>
        </w:tc>
        <w:tc>
          <w:tcPr>
            <w:tcW w:w="2015" w:type="dxa"/>
          </w:tcPr>
          <w:p w14:paraId="33B66261" w14:textId="77777777" w:rsidR="00456502" w:rsidRPr="00BF0B20" w:rsidRDefault="00456502" w:rsidP="008042FE">
            <w:pPr>
              <w:pStyle w:val="Default"/>
              <w:jc w:val="both"/>
              <w:rPr>
                <w:b/>
                <w:bCs/>
                <w:color w:val="auto"/>
              </w:rPr>
            </w:pPr>
          </w:p>
        </w:tc>
      </w:tr>
      <w:tr w:rsidR="00456502" w:rsidRPr="00BF0B20" w14:paraId="2D09B764" w14:textId="77777777" w:rsidTr="00794B28">
        <w:tc>
          <w:tcPr>
            <w:tcW w:w="1646" w:type="dxa"/>
          </w:tcPr>
          <w:p w14:paraId="614D9070" w14:textId="77777777" w:rsidR="00456502" w:rsidRPr="00BF0B20" w:rsidRDefault="00456502" w:rsidP="008042FE">
            <w:pPr>
              <w:pStyle w:val="Default"/>
              <w:jc w:val="center"/>
              <w:rPr>
                <w:color w:val="auto"/>
              </w:rPr>
            </w:pPr>
            <w:r w:rsidRPr="00BF0B20">
              <w:rPr>
                <w:color w:val="auto"/>
              </w:rPr>
              <w:t>Р-1</w:t>
            </w:r>
          </w:p>
        </w:tc>
        <w:tc>
          <w:tcPr>
            <w:tcW w:w="6091" w:type="dxa"/>
          </w:tcPr>
          <w:p w14:paraId="77AB0C99" w14:textId="77777777" w:rsidR="00456502" w:rsidRPr="00BF0B20" w:rsidRDefault="00456502" w:rsidP="00261FB0">
            <w:pPr>
              <w:pStyle w:val="Default"/>
              <w:jc w:val="both"/>
              <w:rPr>
                <w:color w:val="auto"/>
              </w:rPr>
            </w:pPr>
            <w:r w:rsidRPr="00BF0B20">
              <w:rPr>
                <w:color w:val="auto"/>
              </w:rPr>
              <w:t xml:space="preserve">Зона </w:t>
            </w:r>
            <w:r>
              <w:rPr>
                <w:color w:val="auto"/>
              </w:rPr>
              <w:t>озелененных территорий общего пользования (лесопарки, парки, сады, скверы, бульвары, городские леса)</w:t>
            </w:r>
          </w:p>
        </w:tc>
        <w:tc>
          <w:tcPr>
            <w:tcW w:w="2015" w:type="dxa"/>
          </w:tcPr>
          <w:p w14:paraId="780F49B5" w14:textId="77777777" w:rsidR="00456502" w:rsidRDefault="00FD3E9A" w:rsidP="00261FB0">
            <w:pPr>
              <w:pStyle w:val="Default"/>
              <w:jc w:val="both"/>
              <w:rPr>
                <w:color w:val="auto"/>
              </w:rPr>
            </w:pPr>
            <w:r>
              <w:rPr>
                <w:color w:val="auto"/>
              </w:rPr>
              <w:t xml:space="preserve">Р-1/1 </w:t>
            </w:r>
          </w:p>
          <w:p w14:paraId="7D8B95F8" w14:textId="77777777" w:rsidR="00FD3E9A" w:rsidRDefault="00FD3E9A" w:rsidP="00261FB0">
            <w:pPr>
              <w:pStyle w:val="Default"/>
              <w:jc w:val="both"/>
              <w:rPr>
                <w:color w:val="auto"/>
              </w:rPr>
            </w:pPr>
            <w:r>
              <w:rPr>
                <w:color w:val="auto"/>
              </w:rPr>
              <w:t>Р-1/2</w:t>
            </w:r>
          </w:p>
          <w:p w14:paraId="6F05369D" w14:textId="77777777" w:rsidR="00FD3E9A" w:rsidRDefault="00FD3E9A" w:rsidP="00261FB0">
            <w:pPr>
              <w:pStyle w:val="Default"/>
              <w:jc w:val="both"/>
              <w:rPr>
                <w:color w:val="auto"/>
              </w:rPr>
            </w:pPr>
            <w:r>
              <w:rPr>
                <w:color w:val="auto"/>
              </w:rPr>
              <w:t>Р-1/3</w:t>
            </w:r>
          </w:p>
          <w:p w14:paraId="360D180D" w14:textId="77777777" w:rsidR="00FD3E9A" w:rsidRDefault="00FD3E9A" w:rsidP="00261FB0">
            <w:pPr>
              <w:pStyle w:val="Default"/>
              <w:jc w:val="both"/>
              <w:rPr>
                <w:color w:val="auto"/>
              </w:rPr>
            </w:pPr>
            <w:r>
              <w:rPr>
                <w:color w:val="auto"/>
              </w:rPr>
              <w:t>Р-1/4</w:t>
            </w:r>
          </w:p>
          <w:p w14:paraId="2F607DAB" w14:textId="77777777" w:rsidR="00FD3E9A" w:rsidRDefault="00FD3E9A" w:rsidP="00261FB0">
            <w:pPr>
              <w:pStyle w:val="Default"/>
              <w:jc w:val="both"/>
              <w:rPr>
                <w:color w:val="auto"/>
              </w:rPr>
            </w:pPr>
            <w:r>
              <w:rPr>
                <w:color w:val="auto"/>
              </w:rPr>
              <w:t>Р-1/5</w:t>
            </w:r>
          </w:p>
          <w:p w14:paraId="23C1E5E2" w14:textId="77777777" w:rsidR="00FD3E9A" w:rsidRDefault="00FD3E9A" w:rsidP="00261FB0">
            <w:pPr>
              <w:pStyle w:val="Default"/>
              <w:jc w:val="both"/>
              <w:rPr>
                <w:color w:val="auto"/>
              </w:rPr>
            </w:pPr>
            <w:r>
              <w:rPr>
                <w:color w:val="auto"/>
              </w:rPr>
              <w:t>Р-1/6</w:t>
            </w:r>
          </w:p>
          <w:p w14:paraId="609CE3FE" w14:textId="77777777" w:rsidR="00FD3E9A" w:rsidRDefault="00FD3E9A" w:rsidP="00261FB0">
            <w:pPr>
              <w:pStyle w:val="Default"/>
              <w:jc w:val="both"/>
              <w:rPr>
                <w:color w:val="auto"/>
              </w:rPr>
            </w:pPr>
            <w:r>
              <w:rPr>
                <w:color w:val="auto"/>
              </w:rPr>
              <w:t>Р-1/7</w:t>
            </w:r>
          </w:p>
          <w:p w14:paraId="7DE37FC1" w14:textId="77777777" w:rsidR="00FD3E9A" w:rsidRDefault="00FD3E9A" w:rsidP="00261FB0">
            <w:pPr>
              <w:pStyle w:val="Default"/>
              <w:jc w:val="both"/>
              <w:rPr>
                <w:color w:val="auto"/>
              </w:rPr>
            </w:pPr>
            <w:r>
              <w:rPr>
                <w:color w:val="auto"/>
              </w:rPr>
              <w:t>Р-1/8</w:t>
            </w:r>
          </w:p>
          <w:p w14:paraId="1BA91251" w14:textId="77777777" w:rsidR="00FD3E9A" w:rsidRDefault="00FD3E9A" w:rsidP="00261FB0">
            <w:pPr>
              <w:pStyle w:val="Default"/>
              <w:jc w:val="both"/>
              <w:rPr>
                <w:color w:val="auto"/>
              </w:rPr>
            </w:pPr>
            <w:r>
              <w:rPr>
                <w:color w:val="auto"/>
              </w:rPr>
              <w:t>Р-1/9</w:t>
            </w:r>
          </w:p>
          <w:p w14:paraId="40306300" w14:textId="77777777" w:rsidR="00FD3E9A" w:rsidRDefault="00FD3E9A" w:rsidP="00261FB0">
            <w:pPr>
              <w:pStyle w:val="Default"/>
              <w:jc w:val="both"/>
              <w:rPr>
                <w:color w:val="auto"/>
              </w:rPr>
            </w:pPr>
            <w:r>
              <w:rPr>
                <w:color w:val="auto"/>
              </w:rPr>
              <w:t>Р-1/10</w:t>
            </w:r>
          </w:p>
          <w:p w14:paraId="1B52CBF9" w14:textId="77777777" w:rsidR="00FD3E9A" w:rsidRDefault="00FD3E9A" w:rsidP="00261FB0">
            <w:pPr>
              <w:pStyle w:val="Default"/>
              <w:jc w:val="both"/>
              <w:rPr>
                <w:color w:val="auto"/>
              </w:rPr>
            </w:pPr>
            <w:r>
              <w:rPr>
                <w:color w:val="auto"/>
              </w:rPr>
              <w:t>Р-1/11</w:t>
            </w:r>
          </w:p>
          <w:p w14:paraId="5267C22F" w14:textId="77777777" w:rsidR="00FD3E9A" w:rsidRDefault="00FD3E9A" w:rsidP="00261FB0">
            <w:pPr>
              <w:pStyle w:val="Default"/>
              <w:jc w:val="both"/>
              <w:rPr>
                <w:color w:val="auto"/>
              </w:rPr>
            </w:pPr>
            <w:r>
              <w:rPr>
                <w:color w:val="auto"/>
              </w:rPr>
              <w:t>Р-1/12</w:t>
            </w:r>
          </w:p>
          <w:p w14:paraId="71915DC9" w14:textId="77777777" w:rsidR="00FD3E9A" w:rsidRDefault="00FD3E9A" w:rsidP="00261FB0">
            <w:pPr>
              <w:pStyle w:val="Default"/>
              <w:jc w:val="both"/>
              <w:rPr>
                <w:color w:val="auto"/>
              </w:rPr>
            </w:pPr>
            <w:r>
              <w:rPr>
                <w:color w:val="auto"/>
              </w:rPr>
              <w:t>Р-1/13</w:t>
            </w:r>
          </w:p>
          <w:p w14:paraId="70C7EA9E" w14:textId="77777777" w:rsidR="00FD3E9A" w:rsidRDefault="00FD3E9A" w:rsidP="00261FB0">
            <w:pPr>
              <w:pStyle w:val="Default"/>
              <w:jc w:val="both"/>
              <w:rPr>
                <w:color w:val="auto"/>
              </w:rPr>
            </w:pPr>
            <w:r>
              <w:rPr>
                <w:color w:val="auto"/>
              </w:rPr>
              <w:t>Р-1/14</w:t>
            </w:r>
          </w:p>
          <w:p w14:paraId="4080A051" w14:textId="77777777" w:rsidR="00FD3E9A" w:rsidRDefault="00FD3E9A" w:rsidP="00261FB0">
            <w:pPr>
              <w:pStyle w:val="Default"/>
              <w:jc w:val="both"/>
              <w:rPr>
                <w:color w:val="auto"/>
              </w:rPr>
            </w:pPr>
            <w:r>
              <w:rPr>
                <w:color w:val="auto"/>
              </w:rPr>
              <w:t>Р-1/15</w:t>
            </w:r>
          </w:p>
          <w:p w14:paraId="21931314" w14:textId="77777777" w:rsidR="00FD3E9A" w:rsidRDefault="00FD3E9A" w:rsidP="00261FB0">
            <w:pPr>
              <w:pStyle w:val="Default"/>
              <w:jc w:val="both"/>
              <w:rPr>
                <w:color w:val="auto"/>
              </w:rPr>
            </w:pPr>
            <w:r>
              <w:rPr>
                <w:color w:val="auto"/>
              </w:rPr>
              <w:t>Р-1/16</w:t>
            </w:r>
          </w:p>
          <w:p w14:paraId="224F9CF7" w14:textId="77777777" w:rsidR="00FD3E9A" w:rsidRDefault="00FD3E9A" w:rsidP="00261FB0">
            <w:pPr>
              <w:pStyle w:val="Default"/>
              <w:jc w:val="both"/>
              <w:rPr>
                <w:color w:val="auto"/>
              </w:rPr>
            </w:pPr>
            <w:r>
              <w:rPr>
                <w:color w:val="auto"/>
              </w:rPr>
              <w:t>Р-1/17</w:t>
            </w:r>
          </w:p>
          <w:p w14:paraId="63457A22" w14:textId="77777777" w:rsidR="00FD3E9A" w:rsidRDefault="00FD3E9A" w:rsidP="00261FB0">
            <w:pPr>
              <w:pStyle w:val="Default"/>
              <w:jc w:val="both"/>
              <w:rPr>
                <w:color w:val="auto"/>
              </w:rPr>
            </w:pPr>
            <w:r>
              <w:rPr>
                <w:color w:val="auto"/>
              </w:rPr>
              <w:t>Р-1/18</w:t>
            </w:r>
          </w:p>
          <w:p w14:paraId="7B6B5259" w14:textId="77777777" w:rsidR="00FD3E9A" w:rsidRDefault="00FD3E9A" w:rsidP="00261FB0">
            <w:pPr>
              <w:pStyle w:val="Default"/>
              <w:jc w:val="both"/>
              <w:rPr>
                <w:color w:val="auto"/>
              </w:rPr>
            </w:pPr>
            <w:r>
              <w:rPr>
                <w:color w:val="auto"/>
              </w:rPr>
              <w:t>Р-1/19</w:t>
            </w:r>
          </w:p>
          <w:p w14:paraId="5F432507" w14:textId="77777777" w:rsidR="00FD3E9A" w:rsidRDefault="00FD3E9A" w:rsidP="00261FB0">
            <w:pPr>
              <w:pStyle w:val="Default"/>
              <w:jc w:val="both"/>
              <w:rPr>
                <w:color w:val="auto"/>
              </w:rPr>
            </w:pPr>
            <w:r>
              <w:rPr>
                <w:color w:val="auto"/>
              </w:rPr>
              <w:t>Р-1/20</w:t>
            </w:r>
          </w:p>
          <w:p w14:paraId="2DF071C2" w14:textId="77777777" w:rsidR="00FD3E9A" w:rsidRDefault="00FD3E9A" w:rsidP="00261FB0">
            <w:pPr>
              <w:pStyle w:val="Default"/>
              <w:jc w:val="both"/>
              <w:rPr>
                <w:color w:val="auto"/>
              </w:rPr>
            </w:pPr>
            <w:r>
              <w:rPr>
                <w:color w:val="auto"/>
              </w:rPr>
              <w:t>Р-1/21</w:t>
            </w:r>
          </w:p>
          <w:p w14:paraId="7C48EEBF" w14:textId="77777777" w:rsidR="00FD3E9A" w:rsidRDefault="00FD3E9A" w:rsidP="00261FB0">
            <w:pPr>
              <w:pStyle w:val="Default"/>
              <w:jc w:val="both"/>
              <w:rPr>
                <w:color w:val="auto"/>
              </w:rPr>
            </w:pPr>
            <w:r>
              <w:rPr>
                <w:color w:val="auto"/>
              </w:rPr>
              <w:t>Р-1/22</w:t>
            </w:r>
          </w:p>
          <w:p w14:paraId="14FC1C56" w14:textId="77777777" w:rsidR="00FD3E9A" w:rsidRDefault="00FD3E9A" w:rsidP="00261FB0">
            <w:pPr>
              <w:pStyle w:val="Default"/>
              <w:jc w:val="both"/>
              <w:rPr>
                <w:color w:val="auto"/>
              </w:rPr>
            </w:pPr>
            <w:r>
              <w:rPr>
                <w:color w:val="auto"/>
              </w:rPr>
              <w:t>Р-1/23</w:t>
            </w:r>
          </w:p>
          <w:p w14:paraId="26D7C7F7" w14:textId="77777777" w:rsidR="00FD3E9A" w:rsidRDefault="00FD3E9A" w:rsidP="00261FB0">
            <w:pPr>
              <w:pStyle w:val="Default"/>
              <w:jc w:val="both"/>
              <w:rPr>
                <w:color w:val="auto"/>
              </w:rPr>
            </w:pPr>
            <w:r>
              <w:rPr>
                <w:color w:val="auto"/>
              </w:rPr>
              <w:t>Р-1/24</w:t>
            </w:r>
          </w:p>
          <w:p w14:paraId="3F1F1577" w14:textId="77777777" w:rsidR="00FD3E9A" w:rsidRDefault="00FD3E9A" w:rsidP="00261FB0">
            <w:pPr>
              <w:pStyle w:val="Default"/>
              <w:jc w:val="both"/>
              <w:rPr>
                <w:color w:val="auto"/>
              </w:rPr>
            </w:pPr>
            <w:r>
              <w:rPr>
                <w:color w:val="auto"/>
              </w:rPr>
              <w:t>Р-1/25</w:t>
            </w:r>
          </w:p>
          <w:p w14:paraId="26873BB1" w14:textId="77777777" w:rsidR="00FD3E9A" w:rsidRPr="00BF0B20" w:rsidRDefault="00FD3E9A" w:rsidP="00261FB0">
            <w:pPr>
              <w:pStyle w:val="Default"/>
              <w:jc w:val="both"/>
              <w:rPr>
                <w:color w:val="auto"/>
              </w:rPr>
            </w:pPr>
            <w:r>
              <w:rPr>
                <w:color w:val="auto"/>
              </w:rPr>
              <w:t>Р-1/26</w:t>
            </w:r>
          </w:p>
        </w:tc>
      </w:tr>
      <w:tr w:rsidR="00456502" w:rsidRPr="00BF0B20" w14:paraId="7903371D" w14:textId="77777777" w:rsidTr="00794B28">
        <w:tc>
          <w:tcPr>
            <w:tcW w:w="1646" w:type="dxa"/>
          </w:tcPr>
          <w:p w14:paraId="68CD32BE" w14:textId="77777777" w:rsidR="00456502" w:rsidRPr="00BF0B20" w:rsidRDefault="00456502" w:rsidP="008042FE">
            <w:pPr>
              <w:pStyle w:val="Default"/>
              <w:jc w:val="center"/>
              <w:rPr>
                <w:color w:val="auto"/>
              </w:rPr>
            </w:pPr>
            <w:r w:rsidRPr="00BF0B20">
              <w:rPr>
                <w:color w:val="auto"/>
              </w:rPr>
              <w:t>Р-2</w:t>
            </w:r>
          </w:p>
        </w:tc>
        <w:tc>
          <w:tcPr>
            <w:tcW w:w="6091" w:type="dxa"/>
          </w:tcPr>
          <w:p w14:paraId="2320A4CD" w14:textId="77777777" w:rsidR="00456502" w:rsidRPr="00BF0B20" w:rsidRDefault="00456502" w:rsidP="00C723BC">
            <w:pPr>
              <w:pStyle w:val="Default"/>
              <w:jc w:val="both"/>
              <w:rPr>
                <w:color w:val="auto"/>
              </w:rPr>
            </w:pPr>
            <w:r w:rsidRPr="00BF0B20">
              <w:rPr>
                <w:color w:val="auto"/>
              </w:rPr>
              <w:t xml:space="preserve">Зона </w:t>
            </w:r>
            <w:r>
              <w:rPr>
                <w:color w:val="auto"/>
              </w:rPr>
              <w:t>рекреационного назначения</w:t>
            </w:r>
          </w:p>
        </w:tc>
        <w:tc>
          <w:tcPr>
            <w:tcW w:w="2015" w:type="dxa"/>
          </w:tcPr>
          <w:p w14:paraId="365F1707" w14:textId="77777777" w:rsidR="00456502" w:rsidRPr="00BF0B20" w:rsidRDefault="00060F34" w:rsidP="00C723BC">
            <w:pPr>
              <w:pStyle w:val="Default"/>
              <w:jc w:val="both"/>
              <w:rPr>
                <w:color w:val="auto"/>
              </w:rPr>
            </w:pPr>
            <w:r>
              <w:rPr>
                <w:color w:val="auto"/>
              </w:rPr>
              <w:t>Р-2/1</w:t>
            </w:r>
          </w:p>
        </w:tc>
      </w:tr>
      <w:tr w:rsidR="00456502" w:rsidRPr="00BF0B20" w14:paraId="2ABE460C" w14:textId="77777777" w:rsidTr="00794B28">
        <w:tc>
          <w:tcPr>
            <w:tcW w:w="1646" w:type="dxa"/>
          </w:tcPr>
          <w:p w14:paraId="0B664FFF" w14:textId="77777777" w:rsidR="00456502" w:rsidRPr="00BF0B20" w:rsidRDefault="00456502" w:rsidP="008042FE">
            <w:pPr>
              <w:pStyle w:val="Default"/>
              <w:jc w:val="center"/>
              <w:rPr>
                <w:b/>
                <w:bCs/>
                <w:color w:val="auto"/>
              </w:rPr>
            </w:pPr>
            <w:r w:rsidRPr="00BF0B20">
              <w:rPr>
                <w:b/>
                <w:bCs/>
                <w:color w:val="auto"/>
              </w:rPr>
              <w:t>–</w:t>
            </w:r>
          </w:p>
        </w:tc>
        <w:tc>
          <w:tcPr>
            <w:tcW w:w="6091" w:type="dxa"/>
          </w:tcPr>
          <w:p w14:paraId="6F1791DF" w14:textId="77777777" w:rsidR="00456502" w:rsidRPr="00BF0B20" w:rsidRDefault="00456502" w:rsidP="008042FE">
            <w:pPr>
              <w:pStyle w:val="Default"/>
              <w:jc w:val="both"/>
              <w:rPr>
                <w:b/>
                <w:bCs/>
                <w:color w:val="auto"/>
              </w:rPr>
            </w:pPr>
            <w:r w:rsidRPr="00BF0B20">
              <w:rPr>
                <w:b/>
                <w:bCs/>
                <w:color w:val="auto"/>
              </w:rPr>
              <w:t>Зоны инженерной и транспортной инфраструктур:</w:t>
            </w:r>
          </w:p>
        </w:tc>
        <w:tc>
          <w:tcPr>
            <w:tcW w:w="2015" w:type="dxa"/>
          </w:tcPr>
          <w:p w14:paraId="7644069A" w14:textId="77777777" w:rsidR="00456502" w:rsidRPr="00BF0B20" w:rsidRDefault="00456502" w:rsidP="008042FE">
            <w:pPr>
              <w:pStyle w:val="Default"/>
              <w:jc w:val="both"/>
              <w:rPr>
                <w:b/>
                <w:bCs/>
                <w:color w:val="auto"/>
              </w:rPr>
            </w:pPr>
          </w:p>
        </w:tc>
      </w:tr>
      <w:tr w:rsidR="00456502" w:rsidRPr="00BF0B20" w14:paraId="598C0873" w14:textId="77777777" w:rsidTr="00794B28">
        <w:tc>
          <w:tcPr>
            <w:tcW w:w="1646" w:type="dxa"/>
            <w:vAlign w:val="center"/>
          </w:tcPr>
          <w:p w14:paraId="6091F6D3" w14:textId="77777777" w:rsidR="00456502" w:rsidRPr="00BF0B20" w:rsidRDefault="00456502" w:rsidP="00261FB0">
            <w:pPr>
              <w:pStyle w:val="Default"/>
              <w:jc w:val="center"/>
              <w:rPr>
                <w:color w:val="auto"/>
              </w:rPr>
            </w:pPr>
            <w:r w:rsidRPr="00BF0B20">
              <w:rPr>
                <w:color w:val="auto"/>
              </w:rPr>
              <w:t>ИТ</w:t>
            </w:r>
          </w:p>
        </w:tc>
        <w:tc>
          <w:tcPr>
            <w:tcW w:w="6091" w:type="dxa"/>
          </w:tcPr>
          <w:p w14:paraId="5AB6ECE5" w14:textId="77777777" w:rsidR="00456502" w:rsidRPr="00BF0B20" w:rsidRDefault="00456502" w:rsidP="00261FB0">
            <w:pPr>
              <w:pStyle w:val="Default"/>
              <w:jc w:val="both"/>
              <w:rPr>
                <w:color w:val="auto"/>
              </w:rPr>
            </w:pPr>
            <w:r w:rsidRPr="00BF0B20">
              <w:rPr>
                <w:color w:val="auto"/>
              </w:rPr>
              <w:t>Зона инженерной инфраструктуры</w:t>
            </w:r>
          </w:p>
        </w:tc>
        <w:tc>
          <w:tcPr>
            <w:tcW w:w="2015" w:type="dxa"/>
          </w:tcPr>
          <w:p w14:paraId="36AAEAC7" w14:textId="77777777" w:rsidR="00456502" w:rsidRDefault="00EB1BC6" w:rsidP="00261FB0">
            <w:pPr>
              <w:pStyle w:val="Default"/>
              <w:jc w:val="both"/>
              <w:rPr>
                <w:color w:val="auto"/>
              </w:rPr>
            </w:pPr>
            <w:r>
              <w:rPr>
                <w:color w:val="auto"/>
              </w:rPr>
              <w:t>ИТ/1</w:t>
            </w:r>
          </w:p>
          <w:p w14:paraId="55FDA91C" w14:textId="77777777" w:rsidR="00EB1BC6" w:rsidRDefault="00EB1BC6" w:rsidP="00261FB0">
            <w:pPr>
              <w:pStyle w:val="Default"/>
              <w:jc w:val="both"/>
              <w:rPr>
                <w:color w:val="auto"/>
              </w:rPr>
            </w:pPr>
            <w:r>
              <w:rPr>
                <w:color w:val="auto"/>
              </w:rPr>
              <w:t>ИТ/2</w:t>
            </w:r>
          </w:p>
          <w:p w14:paraId="7F4D88AF" w14:textId="77777777" w:rsidR="00EB1BC6" w:rsidRDefault="00EB1BC6" w:rsidP="00261FB0">
            <w:pPr>
              <w:pStyle w:val="Default"/>
              <w:jc w:val="both"/>
              <w:rPr>
                <w:color w:val="auto"/>
              </w:rPr>
            </w:pPr>
            <w:r>
              <w:rPr>
                <w:color w:val="auto"/>
              </w:rPr>
              <w:t>ИТ/3</w:t>
            </w:r>
          </w:p>
          <w:p w14:paraId="5C81A8E5" w14:textId="77777777" w:rsidR="00EB1BC6" w:rsidRDefault="00EB1BC6" w:rsidP="00261FB0">
            <w:pPr>
              <w:pStyle w:val="Default"/>
              <w:jc w:val="both"/>
              <w:rPr>
                <w:color w:val="auto"/>
              </w:rPr>
            </w:pPr>
            <w:r>
              <w:rPr>
                <w:color w:val="auto"/>
              </w:rPr>
              <w:t>ИТ/4</w:t>
            </w:r>
          </w:p>
          <w:p w14:paraId="753934D3" w14:textId="77777777" w:rsidR="00EB1BC6" w:rsidRDefault="00EB1BC6" w:rsidP="00261FB0">
            <w:pPr>
              <w:pStyle w:val="Default"/>
              <w:jc w:val="both"/>
              <w:rPr>
                <w:color w:val="auto"/>
              </w:rPr>
            </w:pPr>
            <w:r>
              <w:rPr>
                <w:color w:val="auto"/>
              </w:rPr>
              <w:t>ИТ/5</w:t>
            </w:r>
          </w:p>
          <w:p w14:paraId="2EAC887A" w14:textId="77777777" w:rsidR="00EB1BC6" w:rsidRDefault="00EB1BC6" w:rsidP="00261FB0">
            <w:pPr>
              <w:pStyle w:val="Default"/>
              <w:jc w:val="both"/>
              <w:rPr>
                <w:color w:val="auto"/>
              </w:rPr>
            </w:pPr>
            <w:r>
              <w:rPr>
                <w:color w:val="auto"/>
              </w:rPr>
              <w:t>ИТ/6</w:t>
            </w:r>
          </w:p>
          <w:p w14:paraId="2BFC73AF" w14:textId="77777777" w:rsidR="00EB1BC6" w:rsidRDefault="00EB1BC6" w:rsidP="00261FB0">
            <w:pPr>
              <w:pStyle w:val="Default"/>
              <w:jc w:val="both"/>
              <w:rPr>
                <w:color w:val="auto"/>
              </w:rPr>
            </w:pPr>
            <w:r>
              <w:rPr>
                <w:color w:val="auto"/>
              </w:rPr>
              <w:t>ИТ/7</w:t>
            </w:r>
          </w:p>
          <w:p w14:paraId="0EEEBF5E" w14:textId="77777777" w:rsidR="00EB1BC6" w:rsidRDefault="00EB1BC6" w:rsidP="00261FB0">
            <w:pPr>
              <w:pStyle w:val="Default"/>
              <w:jc w:val="both"/>
              <w:rPr>
                <w:color w:val="auto"/>
              </w:rPr>
            </w:pPr>
            <w:r>
              <w:rPr>
                <w:color w:val="auto"/>
              </w:rPr>
              <w:t>ИТ/8</w:t>
            </w:r>
          </w:p>
          <w:p w14:paraId="783034DD" w14:textId="77777777" w:rsidR="00EB1BC6" w:rsidRDefault="00EB1BC6" w:rsidP="00261FB0">
            <w:pPr>
              <w:pStyle w:val="Default"/>
              <w:jc w:val="both"/>
              <w:rPr>
                <w:color w:val="auto"/>
              </w:rPr>
            </w:pPr>
            <w:r>
              <w:rPr>
                <w:color w:val="auto"/>
              </w:rPr>
              <w:t>ИТ/9</w:t>
            </w:r>
          </w:p>
          <w:p w14:paraId="6C68F992" w14:textId="77777777" w:rsidR="00EB1BC6" w:rsidRDefault="00EB1BC6" w:rsidP="00261FB0">
            <w:pPr>
              <w:pStyle w:val="Default"/>
              <w:jc w:val="both"/>
              <w:rPr>
                <w:color w:val="auto"/>
              </w:rPr>
            </w:pPr>
            <w:r>
              <w:rPr>
                <w:color w:val="auto"/>
              </w:rPr>
              <w:t>ИТ/10</w:t>
            </w:r>
          </w:p>
          <w:p w14:paraId="123B367A" w14:textId="77777777" w:rsidR="00EB1BC6" w:rsidRDefault="00EB1BC6" w:rsidP="00261FB0">
            <w:pPr>
              <w:pStyle w:val="Default"/>
              <w:jc w:val="both"/>
              <w:rPr>
                <w:color w:val="auto"/>
              </w:rPr>
            </w:pPr>
            <w:r>
              <w:rPr>
                <w:color w:val="auto"/>
              </w:rPr>
              <w:t>ИТ/11</w:t>
            </w:r>
          </w:p>
          <w:p w14:paraId="04A5911C" w14:textId="77777777" w:rsidR="00EB1BC6" w:rsidRDefault="00EB1BC6" w:rsidP="00261FB0">
            <w:pPr>
              <w:pStyle w:val="Default"/>
              <w:jc w:val="both"/>
              <w:rPr>
                <w:color w:val="auto"/>
              </w:rPr>
            </w:pPr>
            <w:r>
              <w:rPr>
                <w:color w:val="auto"/>
              </w:rPr>
              <w:t>ИТ/12</w:t>
            </w:r>
          </w:p>
          <w:p w14:paraId="5EBC87C8" w14:textId="77777777" w:rsidR="00EB1BC6" w:rsidRDefault="00EB1BC6" w:rsidP="00261FB0">
            <w:pPr>
              <w:pStyle w:val="Default"/>
              <w:jc w:val="both"/>
              <w:rPr>
                <w:color w:val="auto"/>
              </w:rPr>
            </w:pPr>
            <w:r>
              <w:rPr>
                <w:color w:val="auto"/>
              </w:rPr>
              <w:t>ИТ/13</w:t>
            </w:r>
          </w:p>
          <w:p w14:paraId="01B1EEBC" w14:textId="77777777" w:rsidR="00EB1BC6" w:rsidRDefault="00EB1BC6" w:rsidP="00261FB0">
            <w:pPr>
              <w:pStyle w:val="Default"/>
              <w:jc w:val="both"/>
              <w:rPr>
                <w:color w:val="auto"/>
              </w:rPr>
            </w:pPr>
            <w:r>
              <w:rPr>
                <w:color w:val="auto"/>
              </w:rPr>
              <w:t>ИТ/14</w:t>
            </w:r>
          </w:p>
          <w:p w14:paraId="22204511" w14:textId="77777777" w:rsidR="00EB1BC6" w:rsidRDefault="00EB1BC6" w:rsidP="00261FB0">
            <w:pPr>
              <w:pStyle w:val="Default"/>
              <w:jc w:val="both"/>
              <w:rPr>
                <w:color w:val="auto"/>
              </w:rPr>
            </w:pPr>
            <w:r>
              <w:rPr>
                <w:color w:val="auto"/>
              </w:rPr>
              <w:t>ИТ/15</w:t>
            </w:r>
          </w:p>
          <w:p w14:paraId="4B065B71" w14:textId="77777777" w:rsidR="00EB1BC6" w:rsidRDefault="00EB1BC6" w:rsidP="00261FB0">
            <w:pPr>
              <w:pStyle w:val="Default"/>
              <w:jc w:val="both"/>
              <w:rPr>
                <w:color w:val="auto"/>
              </w:rPr>
            </w:pPr>
            <w:r>
              <w:rPr>
                <w:color w:val="auto"/>
              </w:rPr>
              <w:t>ИТ/16</w:t>
            </w:r>
          </w:p>
          <w:p w14:paraId="4DEEECB8" w14:textId="77777777" w:rsidR="00EB1BC6" w:rsidRDefault="00EB1BC6" w:rsidP="00261FB0">
            <w:pPr>
              <w:pStyle w:val="Default"/>
              <w:jc w:val="both"/>
              <w:rPr>
                <w:color w:val="auto"/>
              </w:rPr>
            </w:pPr>
            <w:r>
              <w:rPr>
                <w:color w:val="auto"/>
              </w:rPr>
              <w:lastRenderedPageBreak/>
              <w:t>ИТ/17</w:t>
            </w:r>
          </w:p>
          <w:p w14:paraId="61FC338C" w14:textId="77777777" w:rsidR="00EB1BC6" w:rsidRDefault="00EB1BC6" w:rsidP="00261FB0">
            <w:pPr>
              <w:pStyle w:val="Default"/>
              <w:jc w:val="both"/>
              <w:rPr>
                <w:color w:val="auto"/>
              </w:rPr>
            </w:pPr>
            <w:r>
              <w:rPr>
                <w:color w:val="auto"/>
              </w:rPr>
              <w:t>ИТ/18</w:t>
            </w:r>
          </w:p>
          <w:p w14:paraId="2352607F" w14:textId="77777777" w:rsidR="00EB1BC6" w:rsidRDefault="00EB1BC6" w:rsidP="00261FB0">
            <w:pPr>
              <w:pStyle w:val="Default"/>
              <w:jc w:val="both"/>
              <w:rPr>
                <w:color w:val="auto"/>
              </w:rPr>
            </w:pPr>
            <w:r>
              <w:rPr>
                <w:color w:val="auto"/>
              </w:rPr>
              <w:t>ИТ/19</w:t>
            </w:r>
          </w:p>
          <w:p w14:paraId="2A4CAB6D" w14:textId="77777777" w:rsidR="00EB1BC6" w:rsidRDefault="00EB1BC6" w:rsidP="00261FB0">
            <w:pPr>
              <w:pStyle w:val="Default"/>
              <w:jc w:val="both"/>
              <w:rPr>
                <w:color w:val="auto"/>
              </w:rPr>
            </w:pPr>
            <w:r>
              <w:rPr>
                <w:color w:val="auto"/>
              </w:rPr>
              <w:t>ИТ/20</w:t>
            </w:r>
          </w:p>
          <w:p w14:paraId="5A592C6B" w14:textId="77777777" w:rsidR="00EB1BC6" w:rsidRDefault="00EB1BC6" w:rsidP="00261FB0">
            <w:pPr>
              <w:pStyle w:val="Default"/>
              <w:jc w:val="both"/>
              <w:rPr>
                <w:color w:val="auto"/>
              </w:rPr>
            </w:pPr>
            <w:r>
              <w:rPr>
                <w:color w:val="auto"/>
              </w:rPr>
              <w:t>ИТ/21</w:t>
            </w:r>
          </w:p>
          <w:p w14:paraId="2A09EB13" w14:textId="77777777" w:rsidR="00EB1BC6" w:rsidRPr="00BF0B20" w:rsidRDefault="00EB1BC6" w:rsidP="00261FB0">
            <w:pPr>
              <w:pStyle w:val="Default"/>
              <w:jc w:val="both"/>
              <w:rPr>
                <w:color w:val="auto"/>
              </w:rPr>
            </w:pPr>
            <w:r>
              <w:rPr>
                <w:color w:val="auto"/>
              </w:rPr>
              <w:t>ИТ/22</w:t>
            </w:r>
          </w:p>
        </w:tc>
      </w:tr>
      <w:tr w:rsidR="00456502" w:rsidRPr="00BF0B20" w14:paraId="59E83885" w14:textId="77777777" w:rsidTr="00794B28">
        <w:tc>
          <w:tcPr>
            <w:tcW w:w="1646" w:type="dxa"/>
            <w:vAlign w:val="center"/>
          </w:tcPr>
          <w:p w14:paraId="6C2D07BB" w14:textId="77777777" w:rsidR="00456502" w:rsidRPr="00BF0B20" w:rsidRDefault="00456502" w:rsidP="008042FE">
            <w:pPr>
              <w:pStyle w:val="Default"/>
              <w:jc w:val="center"/>
              <w:rPr>
                <w:color w:val="auto"/>
              </w:rPr>
            </w:pPr>
            <w:r>
              <w:rPr>
                <w:color w:val="auto"/>
              </w:rPr>
              <w:t>Т</w:t>
            </w:r>
          </w:p>
        </w:tc>
        <w:tc>
          <w:tcPr>
            <w:tcW w:w="6091" w:type="dxa"/>
          </w:tcPr>
          <w:p w14:paraId="168E769D" w14:textId="77777777" w:rsidR="00456502" w:rsidRPr="00BF0B20" w:rsidRDefault="00456502" w:rsidP="00261FB0">
            <w:pPr>
              <w:pStyle w:val="Default"/>
              <w:jc w:val="both"/>
              <w:rPr>
                <w:color w:val="auto"/>
              </w:rPr>
            </w:pPr>
            <w:r w:rsidRPr="00BF0B20">
              <w:rPr>
                <w:color w:val="auto"/>
              </w:rPr>
              <w:t xml:space="preserve">Зона </w:t>
            </w:r>
            <w:r>
              <w:rPr>
                <w:color w:val="auto"/>
              </w:rPr>
              <w:t>транспортной инфраструктуры</w:t>
            </w:r>
          </w:p>
        </w:tc>
        <w:tc>
          <w:tcPr>
            <w:tcW w:w="2015" w:type="dxa"/>
          </w:tcPr>
          <w:p w14:paraId="72692B3D" w14:textId="77777777" w:rsidR="00456502" w:rsidRDefault="00EB1BC6" w:rsidP="00261FB0">
            <w:pPr>
              <w:pStyle w:val="Default"/>
              <w:jc w:val="both"/>
              <w:rPr>
                <w:color w:val="auto"/>
              </w:rPr>
            </w:pPr>
            <w:r>
              <w:rPr>
                <w:color w:val="auto"/>
              </w:rPr>
              <w:t>Т/1</w:t>
            </w:r>
          </w:p>
          <w:p w14:paraId="47ACCAEE" w14:textId="77777777" w:rsidR="00EB1BC6" w:rsidRDefault="00EB1BC6" w:rsidP="00261FB0">
            <w:pPr>
              <w:pStyle w:val="Default"/>
              <w:jc w:val="both"/>
              <w:rPr>
                <w:color w:val="auto"/>
              </w:rPr>
            </w:pPr>
            <w:r>
              <w:rPr>
                <w:color w:val="auto"/>
              </w:rPr>
              <w:t>Т/2</w:t>
            </w:r>
          </w:p>
          <w:p w14:paraId="4AF1EB65" w14:textId="77777777" w:rsidR="00EB1BC6" w:rsidRDefault="00EB1BC6" w:rsidP="00261FB0">
            <w:pPr>
              <w:pStyle w:val="Default"/>
              <w:jc w:val="both"/>
              <w:rPr>
                <w:color w:val="auto"/>
              </w:rPr>
            </w:pPr>
            <w:r>
              <w:rPr>
                <w:color w:val="auto"/>
              </w:rPr>
              <w:t>Т/3</w:t>
            </w:r>
          </w:p>
          <w:p w14:paraId="3DE060DA" w14:textId="77777777" w:rsidR="00EB1BC6" w:rsidRDefault="00EB1BC6" w:rsidP="00261FB0">
            <w:pPr>
              <w:pStyle w:val="Default"/>
              <w:jc w:val="both"/>
              <w:rPr>
                <w:color w:val="auto"/>
              </w:rPr>
            </w:pPr>
            <w:r>
              <w:rPr>
                <w:color w:val="auto"/>
              </w:rPr>
              <w:t>Т/4</w:t>
            </w:r>
          </w:p>
          <w:p w14:paraId="63F058E5" w14:textId="77777777" w:rsidR="00EB1BC6" w:rsidRDefault="00EB1BC6" w:rsidP="00261FB0">
            <w:pPr>
              <w:pStyle w:val="Default"/>
              <w:jc w:val="both"/>
              <w:rPr>
                <w:color w:val="auto"/>
              </w:rPr>
            </w:pPr>
            <w:r>
              <w:rPr>
                <w:color w:val="auto"/>
              </w:rPr>
              <w:t>Т/5</w:t>
            </w:r>
          </w:p>
          <w:p w14:paraId="168F30E5" w14:textId="77777777" w:rsidR="00EB1BC6" w:rsidRDefault="00EB1BC6" w:rsidP="00261FB0">
            <w:pPr>
              <w:pStyle w:val="Default"/>
              <w:jc w:val="both"/>
              <w:rPr>
                <w:color w:val="auto"/>
              </w:rPr>
            </w:pPr>
            <w:r>
              <w:rPr>
                <w:color w:val="auto"/>
              </w:rPr>
              <w:t>Т/6</w:t>
            </w:r>
          </w:p>
          <w:p w14:paraId="0E5383A8" w14:textId="77777777" w:rsidR="00EB1BC6" w:rsidRDefault="00EB1BC6" w:rsidP="00261FB0">
            <w:pPr>
              <w:pStyle w:val="Default"/>
              <w:jc w:val="both"/>
              <w:rPr>
                <w:color w:val="auto"/>
              </w:rPr>
            </w:pPr>
            <w:r>
              <w:rPr>
                <w:color w:val="auto"/>
              </w:rPr>
              <w:t>Т/7</w:t>
            </w:r>
          </w:p>
          <w:p w14:paraId="34EE7BEE" w14:textId="77777777" w:rsidR="00EB1BC6" w:rsidRDefault="00EB1BC6" w:rsidP="00261FB0">
            <w:pPr>
              <w:pStyle w:val="Default"/>
              <w:jc w:val="both"/>
              <w:rPr>
                <w:color w:val="auto"/>
              </w:rPr>
            </w:pPr>
            <w:r>
              <w:rPr>
                <w:color w:val="auto"/>
              </w:rPr>
              <w:t>Т/8</w:t>
            </w:r>
          </w:p>
          <w:p w14:paraId="3C152045" w14:textId="77777777" w:rsidR="00EB1BC6" w:rsidRDefault="00EB1BC6" w:rsidP="00261FB0">
            <w:pPr>
              <w:pStyle w:val="Default"/>
              <w:jc w:val="both"/>
              <w:rPr>
                <w:color w:val="auto"/>
              </w:rPr>
            </w:pPr>
            <w:r>
              <w:rPr>
                <w:color w:val="auto"/>
              </w:rPr>
              <w:t>Т/9</w:t>
            </w:r>
          </w:p>
          <w:p w14:paraId="1183C37F" w14:textId="77777777" w:rsidR="00EB1BC6" w:rsidRDefault="00EB1BC6" w:rsidP="00261FB0">
            <w:pPr>
              <w:pStyle w:val="Default"/>
              <w:jc w:val="both"/>
              <w:rPr>
                <w:color w:val="auto"/>
              </w:rPr>
            </w:pPr>
            <w:r>
              <w:rPr>
                <w:color w:val="auto"/>
              </w:rPr>
              <w:t>Т/10</w:t>
            </w:r>
          </w:p>
          <w:p w14:paraId="06EF9D1B" w14:textId="77777777" w:rsidR="00EB1BC6" w:rsidRDefault="00EB1BC6" w:rsidP="00261FB0">
            <w:pPr>
              <w:pStyle w:val="Default"/>
              <w:jc w:val="both"/>
              <w:rPr>
                <w:color w:val="auto"/>
              </w:rPr>
            </w:pPr>
            <w:r>
              <w:rPr>
                <w:color w:val="auto"/>
              </w:rPr>
              <w:t>Т/11</w:t>
            </w:r>
          </w:p>
          <w:p w14:paraId="316AD09A" w14:textId="77777777" w:rsidR="00EB1BC6" w:rsidRDefault="00EB1BC6" w:rsidP="00261FB0">
            <w:pPr>
              <w:pStyle w:val="Default"/>
              <w:jc w:val="both"/>
              <w:rPr>
                <w:color w:val="auto"/>
              </w:rPr>
            </w:pPr>
            <w:r>
              <w:rPr>
                <w:color w:val="auto"/>
              </w:rPr>
              <w:t>Т/12</w:t>
            </w:r>
          </w:p>
          <w:p w14:paraId="69D17BD5" w14:textId="77777777" w:rsidR="00EB1BC6" w:rsidRDefault="00EB1BC6" w:rsidP="00261FB0">
            <w:pPr>
              <w:pStyle w:val="Default"/>
              <w:jc w:val="both"/>
              <w:rPr>
                <w:color w:val="auto"/>
              </w:rPr>
            </w:pPr>
            <w:r>
              <w:rPr>
                <w:color w:val="auto"/>
              </w:rPr>
              <w:t>Т/13</w:t>
            </w:r>
          </w:p>
          <w:p w14:paraId="24889D0E" w14:textId="77777777" w:rsidR="00EB1BC6" w:rsidRDefault="00EB1BC6" w:rsidP="00261FB0">
            <w:pPr>
              <w:pStyle w:val="Default"/>
              <w:jc w:val="both"/>
              <w:rPr>
                <w:color w:val="auto"/>
              </w:rPr>
            </w:pPr>
            <w:r>
              <w:rPr>
                <w:color w:val="auto"/>
              </w:rPr>
              <w:t>Т/14</w:t>
            </w:r>
          </w:p>
          <w:p w14:paraId="27FDF389" w14:textId="77777777" w:rsidR="00EB1BC6" w:rsidRDefault="00EB1BC6" w:rsidP="00261FB0">
            <w:pPr>
              <w:pStyle w:val="Default"/>
              <w:jc w:val="both"/>
              <w:rPr>
                <w:color w:val="auto"/>
              </w:rPr>
            </w:pPr>
            <w:r>
              <w:rPr>
                <w:color w:val="auto"/>
              </w:rPr>
              <w:t>Т/15</w:t>
            </w:r>
          </w:p>
          <w:p w14:paraId="54749341" w14:textId="77777777" w:rsidR="00EB1BC6" w:rsidRDefault="00EB1BC6" w:rsidP="00261FB0">
            <w:pPr>
              <w:pStyle w:val="Default"/>
              <w:jc w:val="both"/>
              <w:rPr>
                <w:color w:val="auto"/>
              </w:rPr>
            </w:pPr>
            <w:r>
              <w:rPr>
                <w:color w:val="auto"/>
              </w:rPr>
              <w:t>Т/16</w:t>
            </w:r>
          </w:p>
          <w:p w14:paraId="1741FF34" w14:textId="77777777" w:rsidR="00EB1BC6" w:rsidRPr="00BF0B20" w:rsidRDefault="00EB1BC6" w:rsidP="00261FB0">
            <w:pPr>
              <w:pStyle w:val="Default"/>
              <w:jc w:val="both"/>
              <w:rPr>
                <w:color w:val="auto"/>
              </w:rPr>
            </w:pPr>
            <w:r>
              <w:rPr>
                <w:color w:val="auto"/>
              </w:rPr>
              <w:t>Т/17</w:t>
            </w:r>
          </w:p>
        </w:tc>
      </w:tr>
      <w:tr w:rsidR="00456502" w:rsidRPr="00BF0B20" w14:paraId="17285376" w14:textId="77777777" w:rsidTr="00794B28">
        <w:tc>
          <w:tcPr>
            <w:tcW w:w="1646" w:type="dxa"/>
            <w:vAlign w:val="center"/>
          </w:tcPr>
          <w:p w14:paraId="3CCD1CDC" w14:textId="77777777" w:rsidR="00456502" w:rsidRPr="00BF0B20" w:rsidRDefault="00456502" w:rsidP="008042FE">
            <w:pPr>
              <w:pStyle w:val="Default"/>
              <w:jc w:val="center"/>
              <w:rPr>
                <w:b/>
                <w:bCs/>
                <w:color w:val="auto"/>
              </w:rPr>
            </w:pPr>
            <w:r w:rsidRPr="00BF0B20">
              <w:rPr>
                <w:b/>
                <w:bCs/>
                <w:color w:val="auto"/>
              </w:rPr>
              <w:t>–</w:t>
            </w:r>
          </w:p>
        </w:tc>
        <w:tc>
          <w:tcPr>
            <w:tcW w:w="6091" w:type="dxa"/>
          </w:tcPr>
          <w:p w14:paraId="23D8F5E5" w14:textId="77777777" w:rsidR="00456502" w:rsidRPr="00BF0B20" w:rsidRDefault="00456502" w:rsidP="008042FE">
            <w:pPr>
              <w:pStyle w:val="Default"/>
              <w:jc w:val="both"/>
              <w:rPr>
                <w:b/>
                <w:bCs/>
                <w:color w:val="auto"/>
              </w:rPr>
            </w:pPr>
            <w:r w:rsidRPr="00BF0B20">
              <w:rPr>
                <w:b/>
                <w:bCs/>
                <w:color w:val="auto"/>
              </w:rPr>
              <w:t>Производственные зоны:</w:t>
            </w:r>
          </w:p>
        </w:tc>
        <w:tc>
          <w:tcPr>
            <w:tcW w:w="2015" w:type="dxa"/>
          </w:tcPr>
          <w:p w14:paraId="555E2117" w14:textId="77777777" w:rsidR="00456502" w:rsidRPr="00BF0B20" w:rsidRDefault="00456502" w:rsidP="008042FE">
            <w:pPr>
              <w:pStyle w:val="Default"/>
              <w:jc w:val="both"/>
              <w:rPr>
                <w:b/>
                <w:bCs/>
                <w:color w:val="auto"/>
              </w:rPr>
            </w:pPr>
          </w:p>
        </w:tc>
      </w:tr>
      <w:tr w:rsidR="00456502" w:rsidRPr="00BF0B20" w14:paraId="38FE7B89" w14:textId="77777777" w:rsidTr="00794B28">
        <w:tc>
          <w:tcPr>
            <w:tcW w:w="1646" w:type="dxa"/>
          </w:tcPr>
          <w:p w14:paraId="0116A31F" w14:textId="77777777" w:rsidR="00456502" w:rsidRPr="00BF0B20" w:rsidRDefault="00456502" w:rsidP="00261FB0">
            <w:pPr>
              <w:pStyle w:val="Default"/>
              <w:jc w:val="center"/>
              <w:rPr>
                <w:color w:val="auto"/>
              </w:rPr>
            </w:pPr>
            <w:r w:rsidRPr="00BF0B20">
              <w:rPr>
                <w:color w:val="auto"/>
              </w:rPr>
              <w:t>П</w:t>
            </w:r>
            <w:r>
              <w:rPr>
                <w:color w:val="auto"/>
              </w:rPr>
              <w:t>К-1</w:t>
            </w:r>
          </w:p>
        </w:tc>
        <w:tc>
          <w:tcPr>
            <w:tcW w:w="6091" w:type="dxa"/>
          </w:tcPr>
          <w:p w14:paraId="5C7C9A27" w14:textId="77777777" w:rsidR="00456502" w:rsidRPr="00BF0B20" w:rsidRDefault="00456502" w:rsidP="008042FE">
            <w:pPr>
              <w:pStyle w:val="Default"/>
              <w:jc w:val="both"/>
              <w:rPr>
                <w:color w:val="auto"/>
              </w:rPr>
            </w:pPr>
            <w:r>
              <w:rPr>
                <w:color w:val="auto"/>
              </w:rPr>
              <w:t>Производственная зона</w:t>
            </w:r>
          </w:p>
        </w:tc>
        <w:tc>
          <w:tcPr>
            <w:tcW w:w="2015" w:type="dxa"/>
          </w:tcPr>
          <w:p w14:paraId="3332A55C" w14:textId="77777777" w:rsidR="00456502" w:rsidRDefault="00CC541D" w:rsidP="008042FE">
            <w:pPr>
              <w:pStyle w:val="Default"/>
              <w:jc w:val="both"/>
              <w:rPr>
                <w:color w:val="auto"/>
              </w:rPr>
            </w:pPr>
            <w:r>
              <w:rPr>
                <w:color w:val="auto"/>
              </w:rPr>
              <w:t>ПК-1</w:t>
            </w:r>
            <w:r w:rsidRPr="00060F34">
              <w:rPr>
                <w:color w:val="auto"/>
              </w:rPr>
              <w:t>/1</w:t>
            </w:r>
          </w:p>
        </w:tc>
      </w:tr>
      <w:tr w:rsidR="00456502" w:rsidRPr="00BF0B20" w14:paraId="0AA42BFC" w14:textId="77777777" w:rsidTr="00794B28">
        <w:tc>
          <w:tcPr>
            <w:tcW w:w="1646" w:type="dxa"/>
          </w:tcPr>
          <w:p w14:paraId="15D60AB1" w14:textId="77777777" w:rsidR="00456502" w:rsidRPr="00BF0B20" w:rsidRDefault="00456502" w:rsidP="00C723BC">
            <w:pPr>
              <w:pStyle w:val="Default"/>
              <w:jc w:val="center"/>
              <w:rPr>
                <w:color w:val="auto"/>
              </w:rPr>
            </w:pPr>
            <w:r w:rsidRPr="00BF0B20">
              <w:rPr>
                <w:color w:val="auto"/>
              </w:rPr>
              <w:t>П</w:t>
            </w:r>
            <w:r>
              <w:rPr>
                <w:color w:val="auto"/>
              </w:rPr>
              <w:t>К-2</w:t>
            </w:r>
          </w:p>
        </w:tc>
        <w:tc>
          <w:tcPr>
            <w:tcW w:w="6091" w:type="dxa"/>
          </w:tcPr>
          <w:p w14:paraId="4F64EC8F" w14:textId="77777777" w:rsidR="00456502" w:rsidRDefault="00456502" w:rsidP="00C723BC">
            <w:pPr>
              <w:pStyle w:val="Default"/>
              <w:jc w:val="both"/>
              <w:rPr>
                <w:color w:val="auto"/>
              </w:rPr>
            </w:pPr>
            <w:r>
              <w:rPr>
                <w:color w:val="auto"/>
              </w:rPr>
              <w:t>Коммунальная зона</w:t>
            </w:r>
          </w:p>
        </w:tc>
        <w:tc>
          <w:tcPr>
            <w:tcW w:w="2015" w:type="dxa"/>
          </w:tcPr>
          <w:p w14:paraId="6DD415FE" w14:textId="77777777" w:rsidR="005347F8" w:rsidRDefault="00CC541D" w:rsidP="00C723BC">
            <w:pPr>
              <w:pStyle w:val="Default"/>
              <w:jc w:val="both"/>
              <w:rPr>
                <w:color w:val="auto"/>
              </w:rPr>
            </w:pPr>
            <w:r>
              <w:rPr>
                <w:color w:val="auto"/>
              </w:rPr>
              <w:t>ПК-2</w:t>
            </w:r>
            <w:r w:rsidRPr="00060F34">
              <w:rPr>
                <w:color w:val="auto"/>
              </w:rPr>
              <w:t>/1</w:t>
            </w:r>
          </w:p>
          <w:p w14:paraId="7C5CAEA0" w14:textId="77777777" w:rsidR="00456502" w:rsidRDefault="00CC541D" w:rsidP="00C723BC">
            <w:pPr>
              <w:pStyle w:val="Default"/>
              <w:jc w:val="both"/>
              <w:rPr>
                <w:color w:val="auto"/>
              </w:rPr>
            </w:pPr>
            <w:r>
              <w:rPr>
                <w:color w:val="auto"/>
              </w:rPr>
              <w:t>ПК-2/2</w:t>
            </w:r>
          </w:p>
        </w:tc>
      </w:tr>
      <w:tr w:rsidR="00456502" w:rsidRPr="00BF0B20" w14:paraId="772D1413" w14:textId="77777777" w:rsidTr="00794B28">
        <w:tc>
          <w:tcPr>
            <w:tcW w:w="1646" w:type="dxa"/>
          </w:tcPr>
          <w:p w14:paraId="57381FC3" w14:textId="77777777" w:rsidR="00456502" w:rsidRPr="00BF0B20" w:rsidRDefault="00456502" w:rsidP="00C723BC">
            <w:pPr>
              <w:pStyle w:val="Default"/>
              <w:jc w:val="center"/>
              <w:rPr>
                <w:b/>
                <w:bCs/>
                <w:color w:val="auto"/>
              </w:rPr>
            </w:pPr>
            <w:r w:rsidRPr="00BF0B20">
              <w:rPr>
                <w:b/>
                <w:bCs/>
                <w:color w:val="auto"/>
              </w:rPr>
              <w:t>–</w:t>
            </w:r>
          </w:p>
        </w:tc>
        <w:tc>
          <w:tcPr>
            <w:tcW w:w="6091" w:type="dxa"/>
          </w:tcPr>
          <w:p w14:paraId="1F27650B" w14:textId="77777777" w:rsidR="00456502" w:rsidRPr="00BF0B20" w:rsidRDefault="00456502" w:rsidP="00C723BC">
            <w:pPr>
              <w:pStyle w:val="Default"/>
              <w:jc w:val="both"/>
              <w:rPr>
                <w:b/>
                <w:bCs/>
                <w:color w:val="auto"/>
              </w:rPr>
            </w:pPr>
            <w:r w:rsidRPr="00BF0B20">
              <w:rPr>
                <w:b/>
                <w:bCs/>
                <w:color w:val="auto"/>
              </w:rPr>
              <w:t>Зоны специального назначения:</w:t>
            </w:r>
          </w:p>
        </w:tc>
        <w:tc>
          <w:tcPr>
            <w:tcW w:w="2015" w:type="dxa"/>
          </w:tcPr>
          <w:p w14:paraId="455C0B5F" w14:textId="77777777" w:rsidR="00456502" w:rsidRPr="00BF0B20" w:rsidRDefault="00456502" w:rsidP="00C723BC">
            <w:pPr>
              <w:pStyle w:val="Default"/>
              <w:jc w:val="both"/>
              <w:rPr>
                <w:b/>
                <w:bCs/>
                <w:color w:val="auto"/>
              </w:rPr>
            </w:pPr>
          </w:p>
        </w:tc>
      </w:tr>
      <w:tr w:rsidR="00456502" w:rsidRPr="00BF0B20" w14:paraId="1A9832A7" w14:textId="77777777" w:rsidTr="00794B28">
        <w:tc>
          <w:tcPr>
            <w:tcW w:w="1646" w:type="dxa"/>
          </w:tcPr>
          <w:p w14:paraId="17681192" w14:textId="77777777" w:rsidR="00456502" w:rsidRPr="00BF0B20" w:rsidRDefault="00456502" w:rsidP="00C723BC">
            <w:pPr>
              <w:pStyle w:val="Default"/>
              <w:jc w:val="center"/>
              <w:rPr>
                <w:color w:val="auto"/>
              </w:rPr>
            </w:pPr>
            <w:r w:rsidRPr="00BF0B20">
              <w:rPr>
                <w:color w:val="auto"/>
              </w:rPr>
              <w:t>С-1</w:t>
            </w:r>
          </w:p>
        </w:tc>
        <w:tc>
          <w:tcPr>
            <w:tcW w:w="6091" w:type="dxa"/>
          </w:tcPr>
          <w:p w14:paraId="0E76BA7A" w14:textId="77777777" w:rsidR="00456502" w:rsidRPr="00BF0B20" w:rsidRDefault="00456502" w:rsidP="00C723BC">
            <w:pPr>
              <w:pStyle w:val="Default"/>
              <w:jc w:val="both"/>
              <w:rPr>
                <w:color w:val="auto"/>
              </w:rPr>
            </w:pPr>
            <w:r w:rsidRPr="00BF0B20">
              <w:rPr>
                <w:color w:val="auto"/>
              </w:rPr>
              <w:t>Зона кладбищ</w:t>
            </w:r>
          </w:p>
        </w:tc>
        <w:tc>
          <w:tcPr>
            <w:tcW w:w="2015" w:type="dxa"/>
          </w:tcPr>
          <w:p w14:paraId="7BDC82C7" w14:textId="77777777" w:rsidR="00740713" w:rsidRDefault="00740713" w:rsidP="00C723BC">
            <w:pPr>
              <w:pStyle w:val="Default"/>
              <w:jc w:val="both"/>
              <w:rPr>
                <w:color w:val="auto"/>
              </w:rPr>
            </w:pPr>
            <w:r>
              <w:rPr>
                <w:color w:val="auto"/>
              </w:rPr>
              <w:t>С-1/1</w:t>
            </w:r>
          </w:p>
          <w:p w14:paraId="55920FCB" w14:textId="77777777" w:rsidR="00740713" w:rsidRDefault="00740713" w:rsidP="00C723BC">
            <w:pPr>
              <w:pStyle w:val="Default"/>
              <w:jc w:val="both"/>
              <w:rPr>
                <w:color w:val="auto"/>
              </w:rPr>
            </w:pPr>
            <w:r>
              <w:rPr>
                <w:color w:val="auto"/>
              </w:rPr>
              <w:t>С-1/2</w:t>
            </w:r>
          </w:p>
          <w:p w14:paraId="5F74B031" w14:textId="77777777" w:rsidR="00456502" w:rsidRPr="00BF0B20" w:rsidRDefault="00CC541D" w:rsidP="00C723BC">
            <w:pPr>
              <w:pStyle w:val="Default"/>
              <w:jc w:val="both"/>
              <w:rPr>
                <w:color w:val="auto"/>
              </w:rPr>
            </w:pPr>
            <w:r>
              <w:rPr>
                <w:color w:val="auto"/>
              </w:rPr>
              <w:t>С-1/3</w:t>
            </w:r>
          </w:p>
        </w:tc>
      </w:tr>
      <w:tr w:rsidR="00456502" w:rsidRPr="00BF0B20" w14:paraId="2C7E10AC" w14:textId="77777777" w:rsidTr="00794B28">
        <w:tc>
          <w:tcPr>
            <w:tcW w:w="1646" w:type="dxa"/>
          </w:tcPr>
          <w:p w14:paraId="5BDBE4E4" w14:textId="77777777" w:rsidR="00456502" w:rsidRPr="00BF0B20" w:rsidRDefault="00456502" w:rsidP="00C723BC">
            <w:pPr>
              <w:pStyle w:val="Default"/>
              <w:jc w:val="center"/>
              <w:rPr>
                <w:color w:val="auto"/>
              </w:rPr>
            </w:pPr>
            <w:r>
              <w:rPr>
                <w:color w:val="auto"/>
              </w:rPr>
              <w:t>С-2</w:t>
            </w:r>
          </w:p>
        </w:tc>
        <w:tc>
          <w:tcPr>
            <w:tcW w:w="6091" w:type="dxa"/>
          </w:tcPr>
          <w:p w14:paraId="1DE8EFD3" w14:textId="77777777" w:rsidR="00456502" w:rsidRPr="00BF0B20" w:rsidRDefault="00456502" w:rsidP="00C723BC">
            <w:pPr>
              <w:pStyle w:val="Default"/>
              <w:jc w:val="both"/>
              <w:rPr>
                <w:color w:val="auto"/>
              </w:rPr>
            </w:pPr>
            <w:r w:rsidRPr="00BF0B20">
              <w:rPr>
                <w:color w:val="auto"/>
              </w:rPr>
              <w:t xml:space="preserve">Зона </w:t>
            </w:r>
            <w:r>
              <w:rPr>
                <w:color w:val="auto"/>
              </w:rPr>
              <w:t xml:space="preserve">озелененных территорий </w:t>
            </w:r>
            <w:r w:rsidRPr="00BF0B20">
              <w:rPr>
                <w:color w:val="auto"/>
              </w:rPr>
              <w:t>специального назначения</w:t>
            </w:r>
          </w:p>
        </w:tc>
        <w:tc>
          <w:tcPr>
            <w:tcW w:w="2015" w:type="dxa"/>
          </w:tcPr>
          <w:p w14:paraId="0C4521D6" w14:textId="77777777" w:rsidR="00740713" w:rsidRDefault="00740713" w:rsidP="00C723BC">
            <w:pPr>
              <w:pStyle w:val="Default"/>
              <w:jc w:val="both"/>
              <w:rPr>
                <w:color w:val="auto"/>
              </w:rPr>
            </w:pPr>
            <w:r>
              <w:rPr>
                <w:color w:val="auto"/>
              </w:rPr>
              <w:t>С-2/1</w:t>
            </w:r>
          </w:p>
          <w:p w14:paraId="532FBA5A" w14:textId="77777777" w:rsidR="00740713" w:rsidRDefault="00740713" w:rsidP="00C723BC">
            <w:pPr>
              <w:pStyle w:val="Default"/>
              <w:jc w:val="both"/>
              <w:rPr>
                <w:color w:val="auto"/>
              </w:rPr>
            </w:pPr>
            <w:r>
              <w:rPr>
                <w:color w:val="auto"/>
              </w:rPr>
              <w:t>С-2/2</w:t>
            </w:r>
          </w:p>
          <w:p w14:paraId="690CDD98" w14:textId="77777777" w:rsidR="00740713" w:rsidRDefault="00740713" w:rsidP="00C723BC">
            <w:pPr>
              <w:pStyle w:val="Default"/>
              <w:jc w:val="both"/>
              <w:rPr>
                <w:color w:val="auto"/>
              </w:rPr>
            </w:pPr>
            <w:r>
              <w:rPr>
                <w:color w:val="auto"/>
              </w:rPr>
              <w:t>С-2/3</w:t>
            </w:r>
          </w:p>
          <w:p w14:paraId="2D9DF453" w14:textId="77777777" w:rsidR="00740713" w:rsidRDefault="00740713" w:rsidP="00C723BC">
            <w:pPr>
              <w:pStyle w:val="Default"/>
              <w:jc w:val="both"/>
              <w:rPr>
                <w:color w:val="auto"/>
              </w:rPr>
            </w:pPr>
            <w:r>
              <w:rPr>
                <w:color w:val="auto"/>
              </w:rPr>
              <w:t>С-2/4</w:t>
            </w:r>
          </w:p>
          <w:p w14:paraId="1FB2E168" w14:textId="77777777" w:rsidR="00456502" w:rsidRPr="00BF0B20" w:rsidRDefault="00CC541D" w:rsidP="00C723BC">
            <w:pPr>
              <w:pStyle w:val="Default"/>
              <w:jc w:val="both"/>
              <w:rPr>
                <w:color w:val="auto"/>
              </w:rPr>
            </w:pPr>
            <w:r>
              <w:rPr>
                <w:color w:val="auto"/>
              </w:rPr>
              <w:t>С-2/5</w:t>
            </w:r>
          </w:p>
        </w:tc>
      </w:tr>
      <w:tr w:rsidR="00456502" w:rsidRPr="00BF0B20" w14:paraId="5A50E8DF" w14:textId="77777777" w:rsidTr="00794B28">
        <w:tc>
          <w:tcPr>
            <w:tcW w:w="1646" w:type="dxa"/>
          </w:tcPr>
          <w:p w14:paraId="7B5271AB" w14:textId="77777777" w:rsidR="00456502" w:rsidRPr="00BF0B20" w:rsidRDefault="00456502" w:rsidP="00C723BC">
            <w:pPr>
              <w:pStyle w:val="Default"/>
              <w:jc w:val="center"/>
              <w:rPr>
                <w:b/>
                <w:bCs/>
                <w:color w:val="auto"/>
              </w:rPr>
            </w:pPr>
            <w:r w:rsidRPr="00BF0B20">
              <w:rPr>
                <w:b/>
                <w:bCs/>
                <w:color w:val="auto"/>
              </w:rPr>
              <w:t>–</w:t>
            </w:r>
          </w:p>
        </w:tc>
        <w:tc>
          <w:tcPr>
            <w:tcW w:w="6091" w:type="dxa"/>
          </w:tcPr>
          <w:p w14:paraId="24DFAF80" w14:textId="77777777" w:rsidR="00456502" w:rsidRPr="00BF0B20" w:rsidRDefault="00456502" w:rsidP="00C723BC">
            <w:pPr>
              <w:pStyle w:val="Default"/>
              <w:jc w:val="both"/>
              <w:rPr>
                <w:b/>
                <w:bCs/>
                <w:color w:val="auto"/>
              </w:rPr>
            </w:pPr>
            <w:r w:rsidRPr="00BF0B20">
              <w:rPr>
                <w:b/>
                <w:bCs/>
                <w:color w:val="auto"/>
              </w:rPr>
              <w:t>Зоны сельскохозяйственного использования:</w:t>
            </w:r>
          </w:p>
        </w:tc>
        <w:tc>
          <w:tcPr>
            <w:tcW w:w="2015" w:type="dxa"/>
          </w:tcPr>
          <w:p w14:paraId="345C7713" w14:textId="77777777" w:rsidR="00456502" w:rsidRPr="00BF0B20" w:rsidRDefault="00456502" w:rsidP="00C723BC">
            <w:pPr>
              <w:pStyle w:val="Default"/>
              <w:jc w:val="both"/>
              <w:rPr>
                <w:b/>
                <w:bCs/>
                <w:color w:val="auto"/>
              </w:rPr>
            </w:pPr>
          </w:p>
        </w:tc>
      </w:tr>
      <w:tr w:rsidR="00456502" w:rsidRPr="00BF0B20" w14:paraId="16D36E97" w14:textId="77777777" w:rsidTr="00794B28">
        <w:tc>
          <w:tcPr>
            <w:tcW w:w="1646" w:type="dxa"/>
          </w:tcPr>
          <w:p w14:paraId="6D028C19" w14:textId="77777777" w:rsidR="00456502" w:rsidRPr="00BF0B20" w:rsidRDefault="00456502" w:rsidP="00C723BC">
            <w:pPr>
              <w:pStyle w:val="Default"/>
              <w:jc w:val="center"/>
              <w:rPr>
                <w:color w:val="auto"/>
              </w:rPr>
            </w:pPr>
            <w:r w:rsidRPr="00BF0B20">
              <w:rPr>
                <w:color w:val="auto"/>
              </w:rPr>
              <w:t>СХ</w:t>
            </w:r>
          </w:p>
        </w:tc>
        <w:tc>
          <w:tcPr>
            <w:tcW w:w="6091" w:type="dxa"/>
          </w:tcPr>
          <w:p w14:paraId="15C59A2A" w14:textId="77777777" w:rsidR="00456502" w:rsidRPr="00BF0B20" w:rsidRDefault="00456502" w:rsidP="00C723BC">
            <w:pPr>
              <w:pStyle w:val="Default"/>
              <w:jc w:val="both"/>
              <w:rPr>
                <w:color w:val="auto"/>
              </w:rPr>
            </w:pPr>
            <w:r>
              <w:rPr>
                <w:color w:val="auto"/>
              </w:rPr>
              <w:t>Производственная з</w:t>
            </w:r>
            <w:r w:rsidRPr="00BF0B20">
              <w:rPr>
                <w:color w:val="auto"/>
              </w:rPr>
              <w:t>она сельскохозяйственных предприятий</w:t>
            </w:r>
          </w:p>
        </w:tc>
        <w:tc>
          <w:tcPr>
            <w:tcW w:w="2015" w:type="dxa"/>
          </w:tcPr>
          <w:p w14:paraId="58B7F321" w14:textId="77777777" w:rsidR="00456502" w:rsidRDefault="009871FC" w:rsidP="00C723BC">
            <w:pPr>
              <w:pStyle w:val="Default"/>
              <w:jc w:val="both"/>
              <w:rPr>
                <w:color w:val="auto"/>
              </w:rPr>
            </w:pPr>
            <w:r>
              <w:rPr>
                <w:color w:val="auto"/>
              </w:rPr>
              <w:t>СХ/1</w:t>
            </w:r>
          </w:p>
          <w:p w14:paraId="23F729D5" w14:textId="77777777" w:rsidR="00ED6E23" w:rsidRDefault="00ED6E23" w:rsidP="00C723BC">
            <w:pPr>
              <w:pStyle w:val="Default"/>
              <w:jc w:val="both"/>
              <w:rPr>
                <w:color w:val="auto"/>
              </w:rPr>
            </w:pPr>
            <w:r>
              <w:rPr>
                <w:color w:val="auto"/>
              </w:rPr>
              <w:t>СХ/2</w:t>
            </w:r>
          </w:p>
          <w:p w14:paraId="5C0C98FC" w14:textId="77777777" w:rsidR="00ED6E23" w:rsidRDefault="00ED6E23" w:rsidP="00C723BC">
            <w:pPr>
              <w:pStyle w:val="Default"/>
              <w:jc w:val="both"/>
              <w:rPr>
                <w:color w:val="auto"/>
              </w:rPr>
            </w:pPr>
            <w:r>
              <w:rPr>
                <w:color w:val="auto"/>
              </w:rPr>
              <w:t>СХ/3</w:t>
            </w:r>
          </w:p>
          <w:p w14:paraId="6A55D5C2" w14:textId="77777777" w:rsidR="00ED6E23" w:rsidRDefault="00ED6E23" w:rsidP="00C723BC">
            <w:pPr>
              <w:pStyle w:val="Default"/>
              <w:jc w:val="both"/>
              <w:rPr>
                <w:color w:val="auto"/>
              </w:rPr>
            </w:pPr>
            <w:r>
              <w:rPr>
                <w:color w:val="auto"/>
              </w:rPr>
              <w:t>СХ/4</w:t>
            </w:r>
          </w:p>
          <w:p w14:paraId="79F667FD" w14:textId="77777777" w:rsidR="00ED6E23" w:rsidRDefault="00ED6E23" w:rsidP="00C723BC">
            <w:pPr>
              <w:pStyle w:val="Default"/>
              <w:jc w:val="both"/>
              <w:rPr>
                <w:color w:val="auto"/>
              </w:rPr>
            </w:pPr>
            <w:r>
              <w:rPr>
                <w:color w:val="auto"/>
              </w:rPr>
              <w:t>СХ/5</w:t>
            </w:r>
          </w:p>
          <w:p w14:paraId="7D00400E" w14:textId="77777777" w:rsidR="00ED6E23" w:rsidRDefault="00ED6E23" w:rsidP="00C723BC">
            <w:pPr>
              <w:pStyle w:val="Default"/>
              <w:jc w:val="both"/>
              <w:rPr>
                <w:color w:val="auto"/>
              </w:rPr>
            </w:pPr>
            <w:r>
              <w:rPr>
                <w:color w:val="auto"/>
              </w:rPr>
              <w:t>СХ/6</w:t>
            </w:r>
          </w:p>
          <w:p w14:paraId="0DA64FB3" w14:textId="77777777" w:rsidR="00ED6E23" w:rsidRDefault="00ED6E23" w:rsidP="00C723BC">
            <w:pPr>
              <w:pStyle w:val="Default"/>
              <w:jc w:val="both"/>
              <w:rPr>
                <w:color w:val="auto"/>
              </w:rPr>
            </w:pPr>
            <w:r>
              <w:rPr>
                <w:color w:val="auto"/>
              </w:rPr>
              <w:t>СХ/7</w:t>
            </w:r>
          </w:p>
          <w:p w14:paraId="404C4E2F" w14:textId="77777777" w:rsidR="00ED6E23" w:rsidRDefault="00ED6E23" w:rsidP="00C723BC">
            <w:pPr>
              <w:pStyle w:val="Default"/>
              <w:jc w:val="both"/>
              <w:rPr>
                <w:color w:val="auto"/>
              </w:rPr>
            </w:pPr>
            <w:r>
              <w:rPr>
                <w:color w:val="auto"/>
              </w:rPr>
              <w:t>СХ/8</w:t>
            </w:r>
          </w:p>
          <w:p w14:paraId="4A6037D7" w14:textId="77777777" w:rsidR="00ED6E23" w:rsidRDefault="00ED6E23" w:rsidP="00C723BC">
            <w:pPr>
              <w:pStyle w:val="Default"/>
              <w:jc w:val="both"/>
              <w:rPr>
                <w:color w:val="auto"/>
              </w:rPr>
            </w:pPr>
            <w:r>
              <w:rPr>
                <w:color w:val="auto"/>
              </w:rPr>
              <w:t>СХ/9</w:t>
            </w:r>
          </w:p>
          <w:p w14:paraId="684B19FB" w14:textId="77777777" w:rsidR="00ED6E23" w:rsidRDefault="00ED6E23" w:rsidP="00C723BC">
            <w:pPr>
              <w:pStyle w:val="Default"/>
              <w:jc w:val="both"/>
              <w:rPr>
                <w:color w:val="auto"/>
              </w:rPr>
            </w:pPr>
            <w:r>
              <w:rPr>
                <w:color w:val="auto"/>
              </w:rPr>
              <w:t>СХ/10</w:t>
            </w:r>
          </w:p>
          <w:p w14:paraId="24309B16" w14:textId="77777777" w:rsidR="00ED6E23" w:rsidRDefault="00ED6E23" w:rsidP="00C723BC">
            <w:pPr>
              <w:pStyle w:val="Default"/>
              <w:jc w:val="both"/>
              <w:rPr>
                <w:color w:val="auto"/>
              </w:rPr>
            </w:pPr>
            <w:r>
              <w:rPr>
                <w:color w:val="auto"/>
              </w:rPr>
              <w:t>СХ/11</w:t>
            </w:r>
          </w:p>
          <w:p w14:paraId="77BA59DB" w14:textId="77777777" w:rsidR="00ED6E23" w:rsidRDefault="00ED6E23" w:rsidP="00C723BC">
            <w:pPr>
              <w:pStyle w:val="Default"/>
              <w:jc w:val="both"/>
              <w:rPr>
                <w:color w:val="auto"/>
              </w:rPr>
            </w:pPr>
            <w:r>
              <w:rPr>
                <w:color w:val="auto"/>
              </w:rPr>
              <w:t>СХ/12</w:t>
            </w:r>
          </w:p>
          <w:p w14:paraId="43160F9C" w14:textId="77777777" w:rsidR="00ED6E23" w:rsidRDefault="00ED6E23" w:rsidP="00C723BC">
            <w:pPr>
              <w:pStyle w:val="Default"/>
              <w:jc w:val="both"/>
              <w:rPr>
                <w:color w:val="auto"/>
              </w:rPr>
            </w:pPr>
            <w:r>
              <w:rPr>
                <w:color w:val="auto"/>
              </w:rPr>
              <w:t>СХ/13</w:t>
            </w:r>
          </w:p>
          <w:p w14:paraId="4061A0A0" w14:textId="77777777" w:rsidR="00ED6E23" w:rsidRDefault="00ED6E23" w:rsidP="00C723BC">
            <w:pPr>
              <w:pStyle w:val="Default"/>
              <w:jc w:val="both"/>
              <w:rPr>
                <w:color w:val="auto"/>
              </w:rPr>
            </w:pPr>
            <w:r>
              <w:rPr>
                <w:color w:val="auto"/>
              </w:rPr>
              <w:t>СХ/14</w:t>
            </w:r>
          </w:p>
          <w:p w14:paraId="7C5BE281" w14:textId="77777777" w:rsidR="00ED6E23" w:rsidRDefault="00ED6E23" w:rsidP="00C723BC">
            <w:pPr>
              <w:pStyle w:val="Default"/>
              <w:jc w:val="both"/>
              <w:rPr>
                <w:color w:val="auto"/>
              </w:rPr>
            </w:pPr>
            <w:r>
              <w:rPr>
                <w:color w:val="auto"/>
              </w:rPr>
              <w:t>СХ/15</w:t>
            </w:r>
          </w:p>
          <w:p w14:paraId="6C0D5A88" w14:textId="77777777" w:rsidR="00ED6E23" w:rsidRDefault="00ED6E23" w:rsidP="00C723BC">
            <w:pPr>
              <w:pStyle w:val="Default"/>
              <w:jc w:val="both"/>
              <w:rPr>
                <w:color w:val="auto"/>
              </w:rPr>
            </w:pPr>
            <w:r>
              <w:rPr>
                <w:color w:val="auto"/>
              </w:rPr>
              <w:t>СХ/16</w:t>
            </w:r>
          </w:p>
          <w:p w14:paraId="5757145B" w14:textId="77777777" w:rsidR="00ED6E23" w:rsidRDefault="00ED6E23" w:rsidP="00C723BC">
            <w:pPr>
              <w:pStyle w:val="Default"/>
              <w:jc w:val="both"/>
              <w:rPr>
                <w:color w:val="auto"/>
              </w:rPr>
            </w:pPr>
            <w:r>
              <w:rPr>
                <w:color w:val="auto"/>
              </w:rPr>
              <w:lastRenderedPageBreak/>
              <w:t>СХ/17</w:t>
            </w:r>
          </w:p>
          <w:p w14:paraId="42B4D820" w14:textId="77777777" w:rsidR="00ED6E23" w:rsidRDefault="00ED6E23" w:rsidP="00C723BC">
            <w:pPr>
              <w:pStyle w:val="Default"/>
              <w:jc w:val="both"/>
              <w:rPr>
                <w:color w:val="auto"/>
              </w:rPr>
            </w:pPr>
            <w:r>
              <w:rPr>
                <w:color w:val="auto"/>
              </w:rPr>
              <w:t>СХ/18</w:t>
            </w:r>
          </w:p>
          <w:p w14:paraId="2ED42123" w14:textId="77777777" w:rsidR="00ED6E23" w:rsidRDefault="00ED6E23" w:rsidP="00C723BC">
            <w:pPr>
              <w:pStyle w:val="Default"/>
              <w:jc w:val="both"/>
              <w:rPr>
                <w:color w:val="auto"/>
              </w:rPr>
            </w:pPr>
            <w:r>
              <w:rPr>
                <w:color w:val="auto"/>
              </w:rPr>
              <w:t>СХ/19</w:t>
            </w:r>
          </w:p>
          <w:p w14:paraId="1B080991" w14:textId="77777777" w:rsidR="00ED6E23" w:rsidRDefault="00ED6E23" w:rsidP="00C723BC">
            <w:pPr>
              <w:pStyle w:val="Default"/>
              <w:jc w:val="both"/>
              <w:rPr>
                <w:color w:val="auto"/>
              </w:rPr>
            </w:pPr>
            <w:r>
              <w:rPr>
                <w:color w:val="auto"/>
              </w:rPr>
              <w:t>СХ/20</w:t>
            </w:r>
          </w:p>
          <w:p w14:paraId="1E63CEF4" w14:textId="77777777" w:rsidR="00ED6E23" w:rsidRDefault="00ED6E23" w:rsidP="00C723BC">
            <w:pPr>
              <w:pStyle w:val="Default"/>
              <w:jc w:val="both"/>
              <w:rPr>
                <w:color w:val="auto"/>
              </w:rPr>
            </w:pPr>
            <w:r>
              <w:rPr>
                <w:color w:val="auto"/>
              </w:rPr>
              <w:t>СХ/21</w:t>
            </w:r>
          </w:p>
          <w:p w14:paraId="760720DB" w14:textId="77777777" w:rsidR="00ED6E23" w:rsidRDefault="00ED6E23" w:rsidP="00C723BC">
            <w:pPr>
              <w:pStyle w:val="Default"/>
              <w:jc w:val="both"/>
              <w:rPr>
                <w:color w:val="auto"/>
              </w:rPr>
            </w:pPr>
            <w:r>
              <w:rPr>
                <w:color w:val="auto"/>
              </w:rPr>
              <w:t>СХ/22</w:t>
            </w:r>
          </w:p>
          <w:p w14:paraId="0A8476EF" w14:textId="77777777" w:rsidR="00ED6E23" w:rsidRDefault="00ED6E23" w:rsidP="00C723BC">
            <w:pPr>
              <w:pStyle w:val="Default"/>
              <w:jc w:val="both"/>
              <w:rPr>
                <w:color w:val="auto"/>
              </w:rPr>
            </w:pPr>
            <w:r>
              <w:rPr>
                <w:color w:val="auto"/>
              </w:rPr>
              <w:t>СХ/23</w:t>
            </w:r>
          </w:p>
        </w:tc>
      </w:tr>
    </w:tbl>
    <w:p w14:paraId="4846606F" w14:textId="77777777" w:rsidR="00C31CBE" w:rsidRPr="00BF0B20" w:rsidRDefault="00C31CBE" w:rsidP="008042FE">
      <w:pPr>
        <w:spacing w:after="0" w:line="240" w:lineRule="auto"/>
      </w:pPr>
    </w:p>
    <w:p w14:paraId="4EEE6A66" w14:textId="77777777" w:rsidR="00C642FD" w:rsidRPr="00BF0B20" w:rsidRDefault="00C642FD" w:rsidP="008042FE">
      <w:pPr>
        <w:pStyle w:val="13"/>
        <w:spacing w:before="0" w:line="240" w:lineRule="auto"/>
        <w:jc w:val="both"/>
        <w:rPr>
          <w:rFonts w:ascii="Times New Roman" w:hAnsi="Times New Roman" w:cs="Times New Roman"/>
          <w:b/>
          <w:color w:val="auto"/>
          <w:sz w:val="24"/>
          <w:szCs w:val="24"/>
        </w:rPr>
      </w:pPr>
      <w:bookmarkStart w:id="45" w:name="_Toc157792085"/>
      <w:bookmarkEnd w:id="44"/>
      <w:r w:rsidRPr="00BF0B20">
        <w:rPr>
          <w:rFonts w:ascii="Times New Roman" w:hAnsi="Times New Roman" w:cs="Times New Roman"/>
          <w:b/>
          <w:color w:val="auto"/>
          <w:sz w:val="24"/>
          <w:szCs w:val="24"/>
        </w:rPr>
        <w:t>РАЗДЕЛ III. ГРАДОСТРОИТЕЛЬНЫЕ РЕГЛАМЕНТЫ</w:t>
      </w:r>
      <w:bookmarkEnd w:id="45"/>
      <w:r w:rsidRPr="00BF0B20">
        <w:rPr>
          <w:rFonts w:ascii="Times New Roman" w:hAnsi="Times New Roman" w:cs="Times New Roman"/>
          <w:b/>
          <w:color w:val="auto"/>
          <w:sz w:val="24"/>
          <w:szCs w:val="24"/>
        </w:rPr>
        <w:t xml:space="preserve"> </w:t>
      </w:r>
    </w:p>
    <w:p w14:paraId="2B74B05C" w14:textId="77777777" w:rsidR="00C642FD" w:rsidRPr="00BF0B20" w:rsidRDefault="00AB5697" w:rsidP="008042FE">
      <w:pPr>
        <w:pStyle w:val="13"/>
        <w:spacing w:before="0" w:line="240" w:lineRule="auto"/>
        <w:jc w:val="both"/>
        <w:rPr>
          <w:rFonts w:ascii="Times New Roman" w:hAnsi="Times New Roman" w:cs="Times New Roman"/>
          <w:b/>
          <w:color w:val="auto"/>
          <w:sz w:val="24"/>
          <w:szCs w:val="24"/>
        </w:rPr>
      </w:pPr>
      <w:bookmarkStart w:id="46" w:name="_Toc157792086"/>
      <w:r w:rsidRPr="00BF0B20">
        <w:rPr>
          <w:rFonts w:ascii="Times New Roman" w:hAnsi="Times New Roman" w:cs="Times New Roman"/>
          <w:b/>
          <w:color w:val="auto"/>
          <w:sz w:val="24"/>
          <w:szCs w:val="24"/>
        </w:rPr>
        <w:t xml:space="preserve">ГЛАВА </w:t>
      </w:r>
      <w:r w:rsidR="00AF7781" w:rsidRPr="00BF0B20">
        <w:rPr>
          <w:rFonts w:ascii="Times New Roman" w:hAnsi="Times New Roman" w:cs="Times New Roman"/>
          <w:b/>
          <w:color w:val="auto"/>
          <w:sz w:val="24"/>
          <w:szCs w:val="24"/>
        </w:rPr>
        <w:t>8</w:t>
      </w:r>
      <w:r w:rsidRPr="00BF0B20">
        <w:rPr>
          <w:rFonts w:ascii="Times New Roman" w:hAnsi="Times New Roman" w:cs="Times New Roman"/>
          <w:b/>
          <w:color w:val="auto"/>
          <w:sz w:val="24"/>
          <w:szCs w:val="24"/>
        </w:rPr>
        <w:t xml:space="preserve">. ГРАДОСТРОИТЕЛЬНОЕ ЗОНИРОВАНИЕ С УЧЁТОМ ОСОБЫХ УСЛОВИЙ ИСПОЛЬЗОВАНИЯ ТЕРРИТОРИЙ (ОГРАНИЧЕНИЙ ИСПОЛЬЗОВАНИЯ ЗЕМЕЛЬНЫХ УЧАСТКОВ И ОБЪЕКТОВ КАПИТАЛЬНОГО СТРОИТЕЛЬСТВА, УСТАНАВЛИВАЕМЫХ В СООТВЕТСТВИИ С ЗАКОНОДАТЕЛЬСТВОМ </w:t>
      </w:r>
      <w:r w:rsidR="00666884">
        <w:rPr>
          <w:rFonts w:ascii="Times New Roman" w:hAnsi="Times New Roman" w:cs="Times New Roman"/>
          <w:b/>
          <w:color w:val="auto"/>
          <w:sz w:val="24"/>
          <w:szCs w:val="24"/>
        </w:rPr>
        <w:t>РОССИЙСКОЙ ФЕДЕРАЦИИ</w:t>
      </w:r>
      <w:r w:rsidRPr="00BF0B20">
        <w:rPr>
          <w:rFonts w:ascii="Times New Roman" w:hAnsi="Times New Roman" w:cs="Times New Roman"/>
          <w:b/>
          <w:color w:val="auto"/>
          <w:sz w:val="24"/>
          <w:szCs w:val="24"/>
        </w:rPr>
        <w:t>)</w:t>
      </w:r>
      <w:bookmarkEnd w:id="46"/>
    </w:p>
    <w:p w14:paraId="369E8314" w14:textId="77777777" w:rsidR="00702620" w:rsidRPr="00BF0B20" w:rsidRDefault="00702620" w:rsidP="008042FE">
      <w:pPr>
        <w:spacing w:after="0" w:line="240" w:lineRule="auto"/>
      </w:pPr>
    </w:p>
    <w:p w14:paraId="7A175EF1" w14:textId="6834CF92" w:rsidR="00C642FD" w:rsidRPr="00BF0B20" w:rsidRDefault="00C642FD" w:rsidP="008042FE">
      <w:pPr>
        <w:pStyle w:val="20"/>
        <w:spacing w:before="0" w:line="240" w:lineRule="auto"/>
        <w:jc w:val="both"/>
        <w:rPr>
          <w:rFonts w:ascii="Times New Roman" w:hAnsi="Times New Roman" w:cs="Times New Roman"/>
          <w:b/>
          <w:i/>
          <w:color w:val="auto"/>
          <w:sz w:val="24"/>
          <w:szCs w:val="24"/>
        </w:rPr>
      </w:pPr>
      <w:bookmarkStart w:id="47" w:name="_Toc157792087"/>
      <w:r w:rsidRPr="00BF0B20">
        <w:rPr>
          <w:rFonts w:ascii="Times New Roman" w:hAnsi="Times New Roman" w:cs="Times New Roman"/>
          <w:b/>
          <w:i/>
          <w:color w:val="auto"/>
          <w:sz w:val="24"/>
          <w:szCs w:val="24"/>
        </w:rPr>
        <w:t xml:space="preserve">Статья </w:t>
      </w:r>
      <w:r w:rsidR="00AF7781" w:rsidRPr="00BF0B20">
        <w:rPr>
          <w:rFonts w:ascii="Times New Roman" w:hAnsi="Times New Roman" w:cs="Times New Roman"/>
          <w:b/>
          <w:i/>
          <w:color w:val="auto"/>
          <w:sz w:val="24"/>
          <w:szCs w:val="24"/>
        </w:rPr>
        <w:t>3</w:t>
      </w:r>
      <w:r w:rsidR="000832C6">
        <w:rPr>
          <w:rFonts w:ascii="Times New Roman" w:hAnsi="Times New Roman" w:cs="Times New Roman"/>
          <w:b/>
          <w:i/>
          <w:color w:val="auto"/>
          <w:sz w:val="24"/>
          <w:szCs w:val="24"/>
        </w:rPr>
        <w:t>3</w:t>
      </w:r>
      <w:r w:rsidRPr="00BF0B20">
        <w:rPr>
          <w:rFonts w:ascii="Times New Roman" w:hAnsi="Times New Roman" w:cs="Times New Roman"/>
          <w:b/>
          <w:i/>
          <w:color w:val="auto"/>
          <w:sz w:val="24"/>
          <w:szCs w:val="24"/>
        </w:rPr>
        <w:t>. Требования градостроительных регламентов</w:t>
      </w:r>
      <w:bookmarkEnd w:id="47"/>
    </w:p>
    <w:p w14:paraId="6DA24B18" w14:textId="77777777" w:rsidR="00C642FD" w:rsidRPr="00BF0B20" w:rsidRDefault="00C642FD" w:rsidP="00501890">
      <w:pPr>
        <w:pStyle w:val="Default"/>
        <w:ind w:firstLine="567"/>
        <w:jc w:val="both"/>
        <w:rPr>
          <w:color w:val="auto"/>
        </w:rPr>
      </w:pPr>
      <w:r w:rsidRPr="00BF0B20">
        <w:rPr>
          <w:color w:val="auto"/>
        </w:rPr>
        <w:t xml:space="preserve">1. </w:t>
      </w:r>
      <w:r w:rsidR="00C11ADE" w:rsidRPr="00BF0B20">
        <w:rPr>
          <w:color w:val="auto"/>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r w:rsidRPr="00BF0B20">
        <w:rPr>
          <w:color w:val="auto"/>
        </w:rPr>
        <w:t xml:space="preserve">. </w:t>
      </w:r>
    </w:p>
    <w:p w14:paraId="0627C831" w14:textId="77777777" w:rsidR="00C642FD" w:rsidRPr="00BF0B20" w:rsidRDefault="00C642FD" w:rsidP="00501890">
      <w:pPr>
        <w:pStyle w:val="Default"/>
        <w:ind w:firstLine="567"/>
        <w:jc w:val="both"/>
        <w:rPr>
          <w:color w:val="auto"/>
        </w:rPr>
      </w:pPr>
      <w:r w:rsidRPr="00BF0B20">
        <w:rPr>
          <w:color w:val="auto"/>
        </w:rPr>
        <w:t xml:space="preserve">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региональных и (или) местных нормативов градостроительного проектирования,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территорий и другими требованиями, установленными в соответствии с законодательством </w:t>
      </w:r>
      <w:r w:rsidR="00666884">
        <w:rPr>
          <w:color w:val="auto"/>
        </w:rPr>
        <w:t>Российской Федерации</w:t>
      </w:r>
      <w:r w:rsidRPr="00BF0B20">
        <w:rPr>
          <w:color w:val="auto"/>
        </w:rPr>
        <w:t>.</w:t>
      </w:r>
    </w:p>
    <w:p w14:paraId="3F37A5A4" w14:textId="77777777" w:rsidR="00C642FD" w:rsidRPr="00BF0B20" w:rsidRDefault="00C642FD" w:rsidP="00501890">
      <w:pPr>
        <w:pStyle w:val="Default"/>
        <w:ind w:firstLine="567"/>
        <w:jc w:val="both"/>
        <w:rPr>
          <w:color w:val="auto"/>
        </w:rPr>
      </w:pPr>
      <w:r w:rsidRPr="00BF0B20">
        <w:rPr>
          <w:color w:val="auto"/>
        </w:rPr>
        <w:t xml:space="preserve">3. Применительно к каждой территориальной зоне настоящими Правилами к земельным участкам и объектам капитального строительства установлены градостроительные регламенты по видам разрешённого использования земельных участков и объектов капитального строительства; предельным (минимальным и (или) максимальным) размерам земельных участков и предельным параметрам разрешённого строительства, реконструкции объектов капитального строительства, а также ограничениям использования земельных участков и объектов капитального строительства, установленным в соответствии с законодательством </w:t>
      </w:r>
      <w:r w:rsidR="00666884">
        <w:rPr>
          <w:color w:val="auto"/>
        </w:rPr>
        <w:t>Российской Федерации</w:t>
      </w:r>
      <w:r w:rsidRPr="00BF0B20">
        <w:rPr>
          <w:color w:val="auto"/>
        </w:rPr>
        <w:t>.</w:t>
      </w:r>
    </w:p>
    <w:p w14:paraId="54DA5400" w14:textId="77777777" w:rsidR="00C642FD" w:rsidRPr="00BF0B20" w:rsidRDefault="00C642FD" w:rsidP="00501890">
      <w:pPr>
        <w:pStyle w:val="Default"/>
        <w:ind w:firstLine="567"/>
        <w:jc w:val="both"/>
        <w:rPr>
          <w:color w:val="auto"/>
        </w:rPr>
      </w:pPr>
      <w:r w:rsidRPr="00BF0B20">
        <w:rPr>
          <w:color w:val="auto"/>
        </w:rPr>
        <w:t>4. Применительн</w:t>
      </w:r>
      <w:r w:rsidR="00060008" w:rsidRPr="00BF0B20">
        <w:rPr>
          <w:color w:val="auto"/>
        </w:rPr>
        <w:t xml:space="preserve">о ко всем территориальным зонам </w:t>
      </w:r>
      <w:r w:rsidRPr="00BF0B20">
        <w:rPr>
          <w:color w:val="auto"/>
        </w:rPr>
        <w:t>установлены параметры минимальных отступов зданий, строений, сооружений от границ смежных земельных участков, от красных линий, от объектов различного функционального назначения, относящиеся ко всем территориальным зонам; параметры допустимой площади озеленённой территории земельных участков, относящиес</w:t>
      </w:r>
      <w:r w:rsidR="00060008" w:rsidRPr="00BF0B20">
        <w:rPr>
          <w:color w:val="auto"/>
        </w:rPr>
        <w:t>я ко всем территориальным зонам.</w:t>
      </w:r>
    </w:p>
    <w:p w14:paraId="56D57285" w14:textId="77777777" w:rsidR="00C642FD" w:rsidRPr="00BF0B20" w:rsidRDefault="00C642FD" w:rsidP="00501890">
      <w:pPr>
        <w:pStyle w:val="Default"/>
        <w:ind w:firstLine="567"/>
        <w:jc w:val="both"/>
        <w:rPr>
          <w:color w:val="auto"/>
        </w:rPr>
      </w:pPr>
      <w:r w:rsidRPr="00BF0B20">
        <w:rPr>
          <w:color w:val="auto"/>
        </w:rPr>
        <w:t>5.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и с обязательным учётом ограничений на использование объектов недвижимости.</w:t>
      </w:r>
    </w:p>
    <w:p w14:paraId="55972F15" w14:textId="77777777" w:rsidR="00C642FD" w:rsidRPr="00BF0B20" w:rsidRDefault="00C642FD" w:rsidP="00501890">
      <w:pPr>
        <w:pStyle w:val="Default"/>
        <w:ind w:firstLine="567"/>
        <w:jc w:val="both"/>
        <w:rPr>
          <w:color w:val="auto"/>
        </w:rPr>
      </w:pPr>
      <w:r w:rsidRPr="00BF0B20">
        <w:rPr>
          <w:color w:val="auto"/>
        </w:rPr>
        <w:t>6.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w:t>
      </w:r>
      <w:r w:rsidR="00893D84" w:rsidRPr="00BF0B20">
        <w:rPr>
          <w:color w:val="auto"/>
        </w:rPr>
        <w:t>ного зонирования</w:t>
      </w:r>
      <w:r w:rsidRPr="00BF0B20">
        <w:rPr>
          <w:color w:val="auto"/>
        </w:rPr>
        <w:t>, карте зон с особыми условиями использо</w:t>
      </w:r>
      <w:r w:rsidR="00893D84" w:rsidRPr="00BF0B20">
        <w:rPr>
          <w:color w:val="auto"/>
        </w:rPr>
        <w:t>вания территорий</w:t>
      </w:r>
      <w:r w:rsidRPr="00BF0B20">
        <w:rPr>
          <w:color w:val="auto"/>
        </w:rPr>
        <w:t>.</w:t>
      </w:r>
    </w:p>
    <w:p w14:paraId="23F61F82" w14:textId="38F0378A" w:rsidR="00C642FD" w:rsidRPr="00BF0B20" w:rsidRDefault="00C642FD" w:rsidP="00501890">
      <w:pPr>
        <w:pStyle w:val="Default"/>
        <w:ind w:firstLine="567"/>
        <w:jc w:val="both"/>
        <w:rPr>
          <w:color w:val="auto"/>
        </w:rPr>
      </w:pPr>
      <w:r w:rsidRPr="00BF0B20">
        <w:rPr>
          <w:color w:val="auto"/>
        </w:rPr>
        <w:t xml:space="preserve">7. Действие градостроительного регламента не распространяется на земельные участки, определяемые в соответствии с градостроительным законодательством </w:t>
      </w:r>
      <w:r w:rsidR="00666884">
        <w:rPr>
          <w:color w:val="auto"/>
        </w:rPr>
        <w:t>Российской Федерации</w:t>
      </w:r>
      <w:r w:rsidRPr="00BF0B20">
        <w:rPr>
          <w:color w:val="auto"/>
        </w:rPr>
        <w:t xml:space="preserve"> </w:t>
      </w:r>
      <w:r w:rsidRPr="005323BF">
        <w:rPr>
          <w:color w:val="auto"/>
        </w:rPr>
        <w:t>ст.</w:t>
      </w:r>
      <w:r w:rsidR="00A80A74" w:rsidRPr="005323BF">
        <w:rPr>
          <w:color w:val="auto"/>
        </w:rPr>
        <w:t xml:space="preserve"> </w:t>
      </w:r>
      <w:r w:rsidR="005323BF" w:rsidRPr="005323BF">
        <w:rPr>
          <w:color w:val="auto"/>
        </w:rPr>
        <w:t>48</w:t>
      </w:r>
      <w:r w:rsidRPr="005323BF">
        <w:rPr>
          <w:color w:val="auto"/>
        </w:rPr>
        <w:t xml:space="preserve"> настоящих Правил.</w:t>
      </w:r>
    </w:p>
    <w:p w14:paraId="342380C4" w14:textId="48A016F6" w:rsidR="00C642FD" w:rsidRPr="00BF0B20" w:rsidRDefault="00C642FD" w:rsidP="00501890">
      <w:pPr>
        <w:pStyle w:val="Default"/>
        <w:ind w:firstLine="567"/>
        <w:jc w:val="both"/>
        <w:rPr>
          <w:color w:val="auto"/>
        </w:rPr>
      </w:pPr>
      <w:r w:rsidRPr="00BF0B20">
        <w:rPr>
          <w:color w:val="auto"/>
        </w:rPr>
        <w:t xml:space="preserve">8. Настоящими Правилами градостроительные регламенты не установлены для земель, определяемые в соответствии с градостроительным законодательством </w:t>
      </w:r>
      <w:r w:rsidR="00666884">
        <w:rPr>
          <w:color w:val="auto"/>
        </w:rPr>
        <w:t>Российской Федерации</w:t>
      </w:r>
      <w:r w:rsidRPr="00BF0B20">
        <w:rPr>
          <w:color w:val="auto"/>
        </w:rPr>
        <w:t xml:space="preserve"> </w:t>
      </w:r>
      <w:r w:rsidRPr="009F7762">
        <w:rPr>
          <w:color w:val="auto"/>
        </w:rPr>
        <w:t>с</w:t>
      </w:r>
      <w:r w:rsidR="00A16278" w:rsidRPr="009F7762">
        <w:rPr>
          <w:color w:val="auto"/>
        </w:rPr>
        <w:t>т.</w:t>
      </w:r>
      <w:r w:rsidR="00BC6618" w:rsidRPr="009F7762">
        <w:rPr>
          <w:color w:val="auto"/>
        </w:rPr>
        <w:t xml:space="preserve"> </w:t>
      </w:r>
      <w:r w:rsidR="009F7762" w:rsidRPr="009F7762">
        <w:rPr>
          <w:color w:val="auto"/>
        </w:rPr>
        <w:t>49</w:t>
      </w:r>
      <w:r w:rsidRPr="009F7762">
        <w:rPr>
          <w:color w:val="auto"/>
        </w:rPr>
        <w:t xml:space="preserve"> настоящих Правил.</w:t>
      </w:r>
    </w:p>
    <w:p w14:paraId="510F9E11" w14:textId="77777777" w:rsidR="00C642FD" w:rsidRPr="00BF0B20" w:rsidRDefault="00C642FD" w:rsidP="00501890">
      <w:pPr>
        <w:pStyle w:val="Default"/>
        <w:ind w:firstLine="567"/>
        <w:jc w:val="both"/>
        <w:rPr>
          <w:color w:val="auto"/>
        </w:rPr>
      </w:pPr>
      <w:r w:rsidRPr="00BF0B20">
        <w:rPr>
          <w:color w:val="auto"/>
        </w:rPr>
        <w:lastRenderedPageBreak/>
        <w:t xml:space="preserve">9. Требования к использованию земельных участков и объектов капитального строительства, на которые распространяется действие градостроительного регламента, содержащиеся в градостроительных регламентах, указываются в градостроительных планах земельных участков. </w:t>
      </w:r>
    </w:p>
    <w:p w14:paraId="5F2FDB39" w14:textId="409DBDD3" w:rsidR="00C642FD" w:rsidRDefault="00C642FD" w:rsidP="00501890">
      <w:pPr>
        <w:pStyle w:val="Default"/>
        <w:ind w:firstLine="567"/>
        <w:jc w:val="both"/>
        <w:rPr>
          <w:color w:val="auto"/>
        </w:rPr>
      </w:pPr>
      <w:r w:rsidRPr="00BF0B20">
        <w:rPr>
          <w:color w:val="auto"/>
        </w:rPr>
        <w:t>10. Объекты капитального строительства, созданные с нарушением требований градостроительных регламентов, являются самовольными постройками в соответствии со ст.222 Гражданског</w:t>
      </w:r>
      <w:r w:rsidR="00A54D42" w:rsidRPr="00BF0B20">
        <w:rPr>
          <w:color w:val="auto"/>
        </w:rPr>
        <w:t xml:space="preserve">о кодекса </w:t>
      </w:r>
      <w:r w:rsidR="00666884">
        <w:rPr>
          <w:color w:val="auto"/>
        </w:rPr>
        <w:t>Российской Федерации</w:t>
      </w:r>
      <w:r w:rsidR="00A54D42" w:rsidRPr="00BF0B20">
        <w:rPr>
          <w:color w:val="auto"/>
        </w:rPr>
        <w:t>.</w:t>
      </w:r>
    </w:p>
    <w:p w14:paraId="49FA0CDF" w14:textId="77777777" w:rsidR="003C0BF4" w:rsidRPr="00BF0B20" w:rsidRDefault="003C0BF4" w:rsidP="00501890">
      <w:pPr>
        <w:pStyle w:val="Default"/>
        <w:ind w:firstLine="567"/>
        <w:jc w:val="both"/>
        <w:rPr>
          <w:color w:val="auto"/>
        </w:rPr>
      </w:pPr>
      <w:r w:rsidRPr="003C0BF4">
        <w:rPr>
          <w:color w:val="auto"/>
        </w:rPr>
        <w:t>11. Сложившаяся застройка – стабильный градостроительный элемент, территория (часть территории) населенного пункта со сложившейся планировкой территории, порядком землепользования, с возведенными жилыми, производственными, коммунальными, общественными объектами, инженерной, транспортной инфраструктурой, благоустройством, существующий на местности более 15 лет.</w:t>
      </w:r>
    </w:p>
    <w:p w14:paraId="18CCA7D2" w14:textId="77777777" w:rsidR="00A54D42" w:rsidRPr="00BF0B20" w:rsidRDefault="00A54D42" w:rsidP="008042FE">
      <w:pPr>
        <w:pStyle w:val="Default"/>
        <w:ind w:firstLine="709"/>
        <w:jc w:val="both"/>
        <w:rPr>
          <w:color w:val="auto"/>
        </w:rPr>
      </w:pPr>
    </w:p>
    <w:p w14:paraId="7E4EF0D6" w14:textId="63464222" w:rsidR="00C642FD" w:rsidRPr="00501890" w:rsidRDefault="00C642FD" w:rsidP="008042FE">
      <w:pPr>
        <w:pStyle w:val="20"/>
        <w:spacing w:before="0" w:line="240" w:lineRule="auto"/>
        <w:jc w:val="both"/>
        <w:rPr>
          <w:rFonts w:ascii="Times New Roman" w:hAnsi="Times New Roman" w:cs="Times New Roman"/>
          <w:b/>
          <w:i/>
          <w:color w:val="auto"/>
          <w:sz w:val="24"/>
          <w:szCs w:val="24"/>
        </w:rPr>
      </w:pPr>
      <w:bookmarkStart w:id="48" w:name="_Toc157792088"/>
      <w:r w:rsidRPr="00BF0B20">
        <w:rPr>
          <w:rFonts w:ascii="Times New Roman" w:hAnsi="Times New Roman" w:cs="Times New Roman"/>
          <w:b/>
          <w:i/>
          <w:color w:val="auto"/>
          <w:sz w:val="24"/>
          <w:szCs w:val="24"/>
        </w:rPr>
        <w:t xml:space="preserve">Статья </w:t>
      </w:r>
      <w:r w:rsidR="00187D00" w:rsidRPr="00BF0B20">
        <w:rPr>
          <w:rFonts w:ascii="Times New Roman" w:hAnsi="Times New Roman" w:cs="Times New Roman"/>
          <w:b/>
          <w:i/>
          <w:color w:val="auto"/>
          <w:sz w:val="24"/>
          <w:szCs w:val="24"/>
        </w:rPr>
        <w:t>3</w:t>
      </w:r>
      <w:r w:rsidR="000832C6">
        <w:rPr>
          <w:rFonts w:ascii="Times New Roman" w:hAnsi="Times New Roman" w:cs="Times New Roman"/>
          <w:b/>
          <w:i/>
          <w:color w:val="auto"/>
          <w:sz w:val="24"/>
          <w:szCs w:val="24"/>
        </w:rPr>
        <w:t>4</w:t>
      </w:r>
      <w:r w:rsidRPr="00BF0B20">
        <w:rPr>
          <w:rFonts w:ascii="Times New Roman" w:hAnsi="Times New Roman" w:cs="Times New Roman"/>
          <w:b/>
          <w:i/>
          <w:color w:val="auto"/>
          <w:sz w:val="24"/>
          <w:szCs w:val="24"/>
        </w:rPr>
        <w:t>.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w:t>
      </w:r>
      <w:r w:rsidRPr="00501890">
        <w:rPr>
          <w:rFonts w:ascii="Times New Roman" w:hAnsi="Times New Roman" w:cs="Times New Roman"/>
          <w:b/>
          <w:i/>
          <w:color w:val="auto"/>
          <w:sz w:val="24"/>
          <w:szCs w:val="24"/>
        </w:rPr>
        <w:t xml:space="preserve"> строительства</w:t>
      </w:r>
      <w:bookmarkEnd w:id="48"/>
    </w:p>
    <w:p w14:paraId="357A41DF" w14:textId="77777777" w:rsidR="00C642FD" w:rsidRPr="00501890" w:rsidRDefault="00C642FD" w:rsidP="00501890">
      <w:pPr>
        <w:pStyle w:val="Default"/>
        <w:ind w:firstLine="567"/>
        <w:jc w:val="both"/>
        <w:rPr>
          <w:color w:val="auto"/>
        </w:rPr>
      </w:pPr>
      <w:r w:rsidRPr="00501890">
        <w:rPr>
          <w:color w:val="auto"/>
        </w:rPr>
        <w:t xml:space="preserve">1.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включают в себя: </w:t>
      </w:r>
    </w:p>
    <w:p w14:paraId="2E3DD2DE" w14:textId="77777777" w:rsidR="00C642FD" w:rsidRPr="00501890" w:rsidRDefault="00C642FD" w:rsidP="00501890">
      <w:pPr>
        <w:pStyle w:val="Default"/>
        <w:ind w:firstLine="567"/>
        <w:jc w:val="both"/>
        <w:rPr>
          <w:color w:val="auto"/>
        </w:rPr>
      </w:pPr>
      <w:r w:rsidRPr="00501890">
        <w:rPr>
          <w:color w:val="auto"/>
        </w:rPr>
        <w:t xml:space="preserve">1) предельные (минимальные и (или) максимальные) размеры земельных участков, в том числе их площадь; </w:t>
      </w:r>
    </w:p>
    <w:p w14:paraId="14CF53BC" w14:textId="77777777" w:rsidR="00C642FD" w:rsidRPr="00501890" w:rsidRDefault="00C642FD" w:rsidP="00501890">
      <w:pPr>
        <w:pStyle w:val="Default"/>
        <w:ind w:firstLine="567"/>
        <w:jc w:val="both"/>
        <w:rPr>
          <w:color w:val="auto"/>
        </w:rPr>
      </w:pPr>
      <w:r w:rsidRPr="00501890">
        <w:rPr>
          <w:color w:val="auto"/>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14:paraId="70CC18E7" w14:textId="77777777" w:rsidR="00C642FD" w:rsidRPr="00501890" w:rsidRDefault="00C642FD" w:rsidP="00501890">
      <w:pPr>
        <w:pStyle w:val="Default"/>
        <w:ind w:firstLine="567"/>
        <w:jc w:val="both"/>
        <w:rPr>
          <w:color w:val="auto"/>
        </w:rPr>
      </w:pPr>
      <w:r w:rsidRPr="00501890">
        <w:rPr>
          <w:color w:val="auto"/>
        </w:rPr>
        <w:t xml:space="preserve">3) предельное количество этажей или предельную высоту зданий, строений, сооружений; </w:t>
      </w:r>
    </w:p>
    <w:p w14:paraId="60E44C4E" w14:textId="77777777" w:rsidR="00C642FD" w:rsidRPr="00501890" w:rsidRDefault="00C642FD" w:rsidP="00501890">
      <w:pPr>
        <w:pStyle w:val="Default"/>
        <w:ind w:firstLine="567"/>
        <w:jc w:val="both"/>
        <w:rPr>
          <w:color w:val="auto"/>
        </w:rPr>
      </w:pPr>
      <w:r w:rsidRPr="00501890">
        <w:rPr>
          <w:color w:val="auto"/>
        </w:rPr>
        <w:t>4) максимальный процент застройки в границах земельного участка</w:t>
      </w:r>
      <w:r w:rsidR="00EA5934" w:rsidRPr="00501890">
        <w:rPr>
          <w:color w:val="auto"/>
        </w:rPr>
        <w:t>.</w:t>
      </w:r>
    </w:p>
    <w:p w14:paraId="315025E0" w14:textId="77777777" w:rsidR="00653CD9" w:rsidRPr="00501890" w:rsidRDefault="00653CD9" w:rsidP="008042FE">
      <w:pPr>
        <w:pStyle w:val="Default"/>
        <w:jc w:val="both"/>
        <w:rPr>
          <w:color w:val="auto"/>
        </w:rPr>
      </w:pPr>
    </w:p>
    <w:p w14:paraId="6AC9DE89" w14:textId="142CF89E" w:rsidR="00C642FD" w:rsidRPr="00501890" w:rsidRDefault="00C642FD" w:rsidP="008042FE">
      <w:pPr>
        <w:pStyle w:val="20"/>
        <w:spacing w:before="0" w:line="240" w:lineRule="auto"/>
        <w:jc w:val="both"/>
        <w:rPr>
          <w:rFonts w:ascii="Times New Roman" w:hAnsi="Times New Roman" w:cs="Times New Roman"/>
          <w:b/>
          <w:i/>
          <w:color w:val="auto"/>
          <w:sz w:val="24"/>
          <w:szCs w:val="24"/>
        </w:rPr>
      </w:pPr>
      <w:bookmarkStart w:id="49" w:name="_Toc157792089"/>
      <w:r w:rsidRPr="00501890">
        <w:rPr>
          <w:rFonts w:ascii="Times New Roman" w:hAnsi="Times New Roman" w:cs="Times New Roman"/>
          <w:b/>
          <w:i/>
          <w:color w:val="auto"/>
          <w:sz w:val="24"/>
          <w:szCs w:val="24"/>
        </w:rPr>
        <w:t xml:space="preserve">Статья </w:t>
      </w:r>
      <w:r w:rsidR="00492299" w:rsidRPr="00501890">
        <w:rPr>
          <w:rFonts w:ascii="Times New Roman" w:hAnsi="Times New Roman" w:cs="Times New Roman"/>
          <w:b/>
          <w:i/>
          <w:color w:val="auto"/>
          <w:sz w:val="24"/>
          <w:szCs w:val="24"/>
        </w:rPr>
        <w:t>3</w:t>
      </w:r>
      <w:r w:rsidR="000832C6">
        <w:rPr>
          <w:rFonts w:ascii="Times New Roman" w:hAnsi="Times New Roman" w:cs="Times New Roman"/>
          <w:b/>
          <w:i/>
          <w:color w:val="auto"/>
          <w:sz w:val="24"/>
          <w:szCs w:val="24"/>
        </w:rPr>
        <w:t>5</w:t>
      </w:r>
      <w:r w:rsidRPr="00501890">
        <w:rPr>
          <w:rFonts w:ascii="Times New Roman" w:hAnsi="Times New Roman" w:cs="Times New Roman"/>
          <w:b/>
          <w:i/>
          <w:color w:val="auto"/>
          <w:sz w:val="24"/>
          <w:szCs w:val="24"/>
        </w:rPr>
        <w:t>. Зоны с особыми условиями использования территорий</w:t>
      </w:r>
      <w:bookmarkEnd w:id="49"/>
    </w:p>
    <w:p w14:paraId="5D6B17A4" w14:textId="77777777" w:rsidR="00C642FD" w:rsidRPr="00501890" w:rsidRDefault="00C642FD" w:rsidP="00501890">
      <w:pPr>
        <w:pStyle w:val="Default"/>
        <w:ind w:firstLine="567"/>
        <w:jc w:val="both"/>
        <w:rPr>
          <w:color w:val="auto"/>
        </w:rPr>
      </w:pPr>
      <w:r w:rsidRPr="00501890">
        <w:rPr>
          <w:color w:val="auto"/>
        </w:rPr>
        <w:t>1. Зоны с особыми условиями использования территорий перекрывают действие градостроительных регламентов и накладывают дополнительные ограничения на использование территорий.</w:t>
      </w:r>
    </w:p>
    <w:p w14:paraId="7076E1BE" w14:textId="77777777" w:rsidR="00990A4E" w:rsidRPr="00501890" w:rsidRDefault="00990A4E" w:rsidP="00501890">
      <w:pPr>
        <w:pStyle w:val="Default"/>
        <w:ind w:firstLine="567"/>
        <w:jc w:val="both"/>
        <w:rPr>
          <w:color w:val="auto"/>
        </w:rPr>
      </w:pPr>
      <w:r w:rsidRPr="00501890">
        <w:rPr>
          <w:color w:val="auto"/>
        </w:rPr>
        <w:t>2. Зоны с особыми условиями использования территорий устанавливаются в следующих целях:</w:t>
      </w:r>
    </w:p>
    <w:p w14:paraId="1BBF16D5" w14:textId="77777777" w:rsidR="00990A4E" w:rsidRPr="00501890" w:rsidRDefault="00990A4E" w:rsidP="00501890">
      <w:pPr>
        <w:pStyle w:val="Default"/>
        <w:ind w:firstLine="567"/>
        <w:jc w:val="both"/>
        <w:rPr>
          <w:color w:val="auto"/>
        </w:rPr>
      </w:pPr>
      <w:r w:rsidRPr="00501890">
        <w:rPr>
          <w:color w:val="auto"/>
        </w:rPr>
        <w:t>1) защита жизни и здоровья граждан;</w:t>
      </w:r>
    </w:p>
    <w:p w14:paraId="0CDBB6EF" w14:textId="77777777" w:rsidR="00990A4E" w:rsidRPr="00501890" w:rsidRDefault="00990A4E" w:rsidP="00501890">
      <w:pPr>
        <w:pStyle w:val="Default"/>
        <w:ind w:firstLine="567"/>
        <w:jc w:val="both"/>
        <w:rPr>
          <w:color w:val="auto"/>
        </w:rPr>
      </w:pPr>
      <w:r w:rsidRPr="00501890">
        <w:rPr>
          <w:color w:val="auto"/>
        </w:rPr>
        <w:t>2) безопасная эксплуатация объектов транспорта, связи, энергетики, объектов обороны страны и безопасности государства;</w:t>
      </w:r>
    </w:p>
    <w:p w14:paraId="6405A239" w14:textId="77777777" w:rsidR="00990A4E" w:rsidRPr="00501890" w:rsidRDefault="00990A4E" w:rsidP="00501890">
      <w:pPr>
        <w:pStyle w:val="Default"/>
        <w:ind w:firstLine="567"/>
        <w:jc w:val="both"/>
        <w:rPr>
          <w:color w:val="auto"/>
        </w:rPr>
      </w:pPr>
      <w:r w:rsidRPr="00501890">
        <w:rPr>
          <w:color w:val="auto"/>
        </w:rPr>
        <w:t>3) обеспечение сохранности объектов культурного наследия;</w:t>
      </w:r>
    </w:p>
    <w:p w14:paraId="472D55C6" w14:textId="77777777" w:rsidR="00990A4E" w:rsidRPr="00501890" w:rsidRDefault="00990A4E" w:rsidP="00501890">
      <w:pPr>
        <w:pStyle w:val="Default"/>
        <w:ind w:firstLine="567"/>
        <w:jc w:val="both"/>
        <w:rPr>
          <w:color w:val="auto"/>
        </w:rPr>
      </w:pPr>
      <w:r w:rsidRPr="00501890">
        <w:rPr>
          <w:color w:val="auto"/>
        </w:rP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31406A71" w14:textId="77777777" w:rsidR="00990A4E" w:rsidRPr="00501890" w:rsidRDefault="00990A4E" w:rsidP="00501890">
      <w:pPr>
        <w:pStyle w:val="Default"/>
        <w:ind w:firstLine="567"/>
        <w:jc w:val="both"/>
        <w:rPr>
          <w:color w:val="auto"/>
        </w:rPr>
      </w:pPr>
      <w:r w:rsidRPr="00501890">
        <w:rPr>
          <w:color w:val="auto"/>
        </w:rPr>
        <w:t>5) обеспечение обороны страны и безопасности государства.</w:t>
      </w:r>
    </w:p>
    <w:p w14:paraId="0F403EE8" w14:textId="77777777" w:rsidR="00990A4E" w:rsidRPr="00501890" w:rsidRDefault="00990A4E" w:rsidP="00501890">
      <w:pPr>
        <w:pStyle w:val="Default"/>
        <w:ind w:firstLine="567"/>
        <w:jc w:val="both"/>
        <w:rPr>
          <w:color w:val="auto"/>
        </w:rPr>
      </w:pPr>
      <w:r w:rsidRPr="00501890">
        <w:rPr>
          <w:color w:val="auto"/>
        </w:rPr>
        <w:t>3. В целях, предусмотренных пунктом 2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2EB9F332" w14:textId="77777777" w:rsidR="00990A4E" w:rsidRPr="006C7143" w:rsidRDefault="00990A4E" w:rsidP="00501890">
      <w:pPr>
        <w:pStyle w:val="Default"/>
        <w:ind w:firstLine="567"/>
        <w:jc w:val="both"/>
        <w:rPr>
          <w:color w:val="auto"/>
        </w:rPr>
      </w:pPr>
      <w:r w:rsidRPr="00501890">
        <w:rPr>
          <w:color w:val="auto"/>
        </w:rPr>
        <w:t xml:space="preserve">4. </w:t>
      </w:r>
      <w:r w:rsidRPr="006C7143">
        <w:rPr>
          <w:color w:val="auto"/>
        </w:rPr>
        <w:t xml:space="preserve">В соответствии со статьей 105 Земельного кодекса </w:t>
      </w:r>
      <w:r w:rsidR="00666884" w:rsidRPr="006C7143">
        <w:rPr>
          <w:color w:val="auto"/>
        </w:rPr>
        <w:t>Российской Федерации</w:t>
      </w:r>
      <w:r w:rsidRPr="006C7143">
        <w:rPr>
          <w:color w:val="auto"/>
        </w:rPr>
        <w:t xml:space="preserve"> могут быть установлены следующие виды зон с особыми условиями использования территорий:</w:t>
      </w:r>
    </w:p>
    <w:p w14:paraId="2EB37F62" w14:textId="77777777" w:rsidR="00990A4E" w:rsidRPr="006C7143" w:rsidRDefault="00990A4E" w:rsidP="00501890">
      <w:pPr>
        <w:pStyle w:val="Default"/>
        <w:ind w:firstLine="567"/>
        <w:jc w:val="both"/>
        <w:rPr>
          <w:color w:val="auto"/>
        </w:rPr>
      </w:pPr>
      <w:r w:rsidRPr="006C7143">
        <w:rPr>
          <w:color w:val="auto"/>
        </w:rPr>
        <w:t>1) зоны охраны объектов культурного наследия;</w:t>
      </w:r>
    </w:p>
    <w:p w14:paraId="372AB19D" w14:textId="77777777" w:rsidR="00990A4E" w:rsidRPr="006C7143" w:rsidRDefault="00990A4E" w:rsidP="00501890">
      <w:pPr>
        <w:pStyle w:val="Default"/>
        <w:ind w:firstLine="567"/>
        <w:jc w:val="both"/>
        <w:rPr>
          <w:color w:val="auto"/>
        </w:rPr>
      </w:pPr>
      <w:r w:rsidRPr="006C7143">
        <w:rPr>
          <w:color w:val="auto"/>
        </w:rPr>
        <w:t>2) защитная зона объекта культурного наследия;</w:t>
      </w:r>
    </w:p>
    <w:p w14:paraId="7BEC93CC" w14:textId="77777777" w:rsidR="00990A4E" w:rsidRPr="006C7143" w:rsidRDefault="00990A4E" w:rsidP="00501890">
      <w:pPr>
        <w:pStyle w:val="Default"/>
        <w:ind w:firstLine="567"/>
        <w:jc w:val="both"/>
        <w:rPr>
          <w:color w:val="auto"/>
        </w:rPr>
      </w:pPr>
      <w:r w:rsidRPr="006C7143">
        <w:rPr>
          <w:color w:val="auto"/>
        </w:rPr>
        <w:lastRenderedPageBreak/>
        <w:t>3) охранная зона объектов электроэнергетики (объектов электросетевого хозяйства и объектов по производству электрической энергии);</w:t>
      </w:r>
    </w:p>
    <w:p w14:paraId="3DEEE90D" w14:textId="77777777" w:rsidR="00990A4E" w:rsidRPr="006C7143" w:rsidRDefault="00990A4E" w:rsidP="00501890">
      <w:pPr>
        <w:pStyle w:val="Default"/>
        <w:ind w:firstLine="567"/>
        <w:jc w:val="both"/>
        <w:rPr>
          <w:color w:val="auto"/>
        </w:rPr>
      </w:pPr>
      <w:r w:rsidRPr="006C7143">
        <w:rPr>
          <w:color w:val="auto"/>
        </w:rPr>
        <w:t>4) охранная зона железных дорог;</w:t>
      </w:r>
    </w:p>
    <w:p w14:paraId="116F7FF3" w14:textId="77777777" w:rsidR="00990A4E" w:rsidRPr="006C7143" w:rsidRDefault="00990A4E" w:rsidP="00501890">
      <w:pPr>
        <w:pStyle w:val="Default"/>
        <w:ind w:firstLine="567"/>
        <w:jc w:val="both"/>
        <w:rPr>
          <w:color w:val="auto"/>
        </w:rPr>
      </w:pPr>
      <w:r w:rsidRPr="006C7143">
        <w:rPr>
          <w:color w:val="auto"/>
        </w:rPr>
        <w:t>5) придорожные полосы автомобильных дорог;</w:t>
      </w:r>
    </w:p>
    <w:p w14:paraId="7D8C5A26" w14:textId="77777777" w:rsidR="00990A4E" w:rsidRPr="006C7143" w:rsidRDefault="00990A4E" w:rsidP="00501890">
      <w:pPr>
        <w:pStyle w:val="Default"/>
        <w:ind w:firstLine="567"/>
        <w:jc w:val="both"/>
        <w:rPr>
          <w:color w:val="auto"/>
        </w:rPr>
      </w:pPr>
      <w:r w:rsidRPr="006C7143">
        <w:rPr>
          <w:color w:val="auto"/>
        </w:rPr>
        <w:t>6) охранная зона трубопроводов (газопроводов, нефтепроводов и нефтепродуктопроводов, аммиакопроводов);</w:t>
      </w:r>
    </w:p>
    <w:p w14:paraId="0C6B71F2" w14:textId="77777777" w:rsidR="00990A4E" w:rsidRPr="006C7143" w:rsidRDefault="00990A4E" w:rsidP="00501890">
      <w:pPr>
        <w:pStyle w:val="Default"/>
        <w:ind w:firstLine="567"/>
        <w:jc w:val="both"/>
        <w:rPr>
          <w:color w:val="auto"/>
        </w:rPr>
      </w:pPr>
      <w:r w:rsidRPr="006C7143">
        <w:rPr>
          <w:color w:val="auto"/>
        </w:rPr>
        <w:t>7) охранная зона линий и сооружений связи;</w:t>
      </w:r>
    </w:p>
    <w:p w14:paraId="10FF1A6C" w14:textId="77777777" w:rsidR="00990A4E" w:rsidRPr="006C7143" w:rsidRDefault="00990A4E" w:rsidP="00501890">
      <w:pPr>
        <w:pStyle w:val="Default"/>
        <w:ind w:firstLine="567"/>
        <w:jc w:val="both"/>
        <w:rPr>
          <w:color w:val="auto"/>
        </w:rPr>
      </w:pPr>
      <w:r w:rsidRPr="006C7143">
        <w:rPr>
          <w:color w:val="auto"/>
        </w:rPr>
        <w:t>8) приаэродромная территория;</w:t>
      </w:r>
    </w:p>
    <w:p w14:paraId="25A55BFB" w14:textId="77777777" w:rsidR="00990A4E" w:rsidRPr="006C7143" w:rsidRDefault="00990A4E" w:rsidP="00501890">
      <w:pPr>
        <w:pStyle w:val="Default"/>
        <w:ind w:firstLine="567"/>
        <w:jc w:val="both"/>
        <w:rPr>
          <w:color w:val="auto"/>
        </w:rPr>
      </w:pPr>
      <w:r w:rsidRPr="006C7143">
        <w:rPr>
          <w:color w:val="auto"/>
        </w:rPr>
        <w:t>9) зона охраняемого объекта;</w:t>
      </w:r>
    </w:p>
    <w:p w14:paraId="53C66F3E" w14:textId="77777777" w:rsidR="00990A4E" w:rsidRPr="006C7143" w:rsidRDefault="00990A4E" w:rsidP="00501890">
      <w:pPr>
        <w:pStyle w:val="Default"/>
        <w:ind w:firstLine="567"/>
        <w:jc w:val="both"/>
        <w:rPr>
          <w:color w:val="auto"/>
        </w:rPr>
      </w:pPr>
      <w:r w:rsidRPr="006C7143">
        <w:rPr>
          <w:color w:val="auto"/>
        </w:rPr>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7EA68D2A" w14:textId="77777777" w:rsidR="00990A4E" w:rsidRPr="006C7143" w:rsidRDefault="00990A4E" w:rsidP="00501890">
      <w:pPr>
        <w:pStyle w:val="Default"/>
        <w:ind w:firstLine="567"/>
        <w:jc w:val="both"/>
        <w:rPr>
          <w:color w:val="auto"/>
        </w:rPr>
      </w:pPr>
      <w:r w:rsidRPr="006C7143">
        <w:rPr>
          <w:color w:val="auto"/>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568276D2" w14:textId="77777777" w:rsidR="00990A4E" w:rsidRPr="006C7143" w:rsidRDefault="00990A4E" w:rsidP="00501890">
      <w:pPr>
        <w:pStyle w:val="Default"/>
        <w:ind w:firstLine="567"/>
        <w:jc w:val="both"/>
        <w:rPr>
          <w:color w:val="auto"/>
        </w:rPr>
      </w:pPr>
      <w:r w:rsidRPr="006C7143">
        <w:rPr>
          <w:color w:val="auto"/>
        </w:rPr>
        <w:t>12) охранная зона стационарных пунктов наблюдений за состоянием окружающей среды, ее загрязнением;</w:t>
      </w:r>
    </w:p>
    <w:p w14:paraId="66154C26" w14:textId="77777777" w:rsidR="00990A4E" w:rsidRPr="006C7143" w:rsidRDefault="00990A4E" w:rsidP="00501890">
      <w:pPr>
        <w:pStyle w:val="Default"/>
        <w:ind w:firstLine="567"/>
        <w:jc w:val="both"/>
        <w:rPr>
          <w:color w:val="auto"/>
        </w:rPr>
      </w:pPr>
      <w:r w:rsidRPr="006C7143">
        <w:rPr>
          <w:color w:val="auto"/>
        </w:rPr>
        <w:t>13) водоохранная зона;</w:t>
      </w:r>
    </w:p>
    <w:p w14:paraId="5A17434A" w14:textId="77777777" w:rsidR="00990A4E" w:rsidRPr="006C7143" w:rsidRDefault="00990A4E" w:rsidP="00501890">
      <w:pPr>
        <w:pStyle w:val="Default"/>
        <w:ind w:firstLine="567"/>
        <w:jc w:val="both"/>
        <w:rPr>
          <w:color w:val="auto"/>
        </w:rPr>
      </w:pPr>
      <w:r w:rsidRPr="006C7143">
        <w:rPr>
          <w:color w:val="auto"/>
        </w:rPr>
        <w:t>14) прибрежная защитная полоса;</w:t>
      </w:r>
    </w:p>
    <w:p w14:paraId="497D66E4" w14:textId="77777777" w:rsidR="00990A4E" w:rsidRPr="006C7143" w:rsidRDefault="00990A4E" w:rsidP="00501890">
      <w:pPr>
        <w:pStyle w:val="Default"/>
        <w:ind w:firstLine="567"/>
        <w:jc w:val="both"/>
        <w:rPr>
          <w:color w:val="auto"/>
        </w:rPr>
      </w:pPr>
      <w:r w:rsidRPr="006C7143">
        <w:rPr>
          <w:color w:val="auto"/>
        </w:rPr>
        <w:t>15) округ санитарной (горно-санитарной) охраны лечебных ресурсов;</w:t>
      </w:r>
    </w:p>
    <w:p w14:paraId="6AE12014" w14:textId="77777777" w:rsidR="00990A4E" w:rsidRPr="006C7143" w:rsidRDefault="00990A4E" w:rsidP="00501890">
      <w:pPr>
        <w:pStyle w:val="Default"/>
        <w:ind w:firstLine="567"/>
        <w:jc w:val="both"/>
        <w:rPr>
          <w:color w:val="auto"/>
        </w:rPr>
      </w:pPr>
      <w:r w:rsidRPr="006C7143">
        <w:rPr>
          <w:color w:val="auto"/>
        </w:rPr>
        <w:t xml:space="preserve">16) зоны санитарной охраны источников питьевого и хозяйственно-бытового водоснабжения, а также устанавливаемые в случаях, предусмотренных Водным кодексом </w:t>
      </w:r>
      <w:r w:rsidR="00666884" w:rsidRPr="006C7143">
        <w:rPr>
          <w:color w:val="auto"/>
        </w:rPr>
        <w:t>Российской Федерации</w:t>
      </w:r>
      <w:r w:rsidRPr="006C7143">
        <w:rPr>
          <w:color w:val="auto"/>
        </w:rPr>
        <w:t>, в отношении подземных водных объектов зоны специальной охраны;</w:t>
      </w:r>
    </w:p>
    <w:p w14:paraId="599884A4" w14:textId="77777777" w:rsidR="00990A4E" w:rsidRPr="006C7143" w:rsidRDefault="00990A4E" w:rsidP="00501890">
      <w:pPr>
        <w:pStyle w:val="Default"/>
        <w:ind w:firstLine="567"/>
        <w:jc w:val="both"/>
        <w:rPr>
          <w:color w:val="auto"/>
        </w:rPr>
      </w:pPr>
      <w:r w:rsidRPr="006C7143">
        <w:rPr>
          <w:color w:val="auto"/>
        </w:rPr>
        <w:t>17) зоны затопления и подтопления;</w:t>
      </w:r>
    </w:p>
    <w:p w14:paraId="4B257EA4" w14:textId="77777777" w:rsidR="00990A4E" w:rsidRPr="006C7143" w:rsidRDefault="00990A4E" w:rsidP="00501890">
      <w:pPr>
        <w:pStyle w:val="Default"/>
        <w:ind w:firstLine="567"/>
        <w:jc w:val="both"/>
        <w:rPr>
          <w:color w:val="auto"/>
        </w:rPr>
      </w:pPr>
      <w:r w:rsidRPr="006C7143">
        <w:rPr>
          <w:color w:val="auto"/>
        </w:rPr>
        <w:t>18) санитарно-защитная зона;</w:t>
      </w:r>
    </w:p>
    <w:p w14:paraId="7878251A" w14:textId="77777777" w:rsidR="00990A4E" w:rsidRPr="006C7143" w:rsidRDefault="00990A4E" w:rsidP="00501890">
      <w:pPr>
        <w:pStyle w:val="Default"/>
        <w:ind w:firstLine="567"/>
        <w:jc w:val="both"/>
        <w:rPr>
          <w:color w:val="auto"/>
        </w:rPr>
      </w:pPr>
      <w:r w:rsidRPr="006C7143">
        <w:rPr>
          <w:color w:val="auto"/>
        </w:rPr>
        <w:t>19) зона ограничений передающего радиотехнического объекта, являющегося объектом капитального строительства;</w:t>
      </w:r>
    </w:p>
    <w:p w14:paraId="34345A3F" w14:textId="77777777" w:rsidR="00990A4E" w:rsidRPr="006C7143" w:rsidRDefault="00990A4E" w:rsidP="00501890">
      <w:pPr>
        <w:pStyle w:val="Default"/>
        <w:ind w:firstLine="567"/>
        <w:jc w:val="both"/>
        <w:rPr>
          <w:color w:val="auto"/>
        </w:rPr>
      </w:pPr>
      <w:r w:rsidRPr="006C7143">
        <w:rPr>
          <w:color w:val="auto"/>
        </w:rPr>
        <w:t xml:space="preserve">20) охранная зона </w:t>
      </w:r>
      <w:r w:rsidR="006C7143" w:rsidRPr="006C7143">
        <w:rPr>
          <w:color w:val="auto"/>
        </w:rPr>
        <w:t xml:space="preserve">геодезических </w:t>
      </w:r>
      <w:r w:rsidRPr="006C7143">
        <w:rPr>
          <w:color w:val="auto"/>
        </w:rPr>
        <w:t>пунктов государственной геодезической сети,</w:t>
      </w:r>
      <w:r w:rsidR="006C7143" w:rsidRPr="006C7143">
        <w:rPr>
          <w:color w:val="auto"/>
        </w:rPr>
        <w:t xml:space="preserve"> нивелирных пунктов</w:t>
      </w:r>
      <w:r w:rsidRPr="006C7143">
        <w:rPr>
          <w:color w:val="auto"/>
        </w:rPr>
        <w:t xml:space="preserve"> государственной нивелирной сети и </w:t>
      </w:r>
      <w:r w:rsidR="006C7143" w:rsidRPr="006C7143">
        <w:rPr>
          <w:color w:val="auto"/>
        </w:rPr>
        <w:t xml:space="preserve">гравиметрических пунктов </w:t>
      </w:r>
      <w:r w:rsidRPr="006C7143">
        <w:rPr>
          <w:color w:val="auto"/>
        </w:rPr>
        <w:t>государственной гравиметрической сети;</w:t>
      </w:r>
    </w:p>
    <w:p w14:paraId="5776E9D8" w14:textId="77777777" w:rsidR="00990A4E" w:rsidRPr="006C7143" w:rsidRDefault="00990A4E" w:rsidP="00501890">
      <w:pPr>
        <w:pStyle w:val="Default"/>
        <w:ind w:firstLine="567"/>
        <w:jc w:val="both"/>
        <w:rPr>
          <w:color w:val="auto"/>
        </w:rPr>
      </w:pPr>
      <w:r w:rsidRPr="006C7143">
        <w:rPr>
          <w:color w:val="auto"/>
        </w:rPr>
        <w:t>2</w:t>
      </w:r>
      <w:r w:rsidR="006C7143" w:rsidRPr="006C7143">
        <w:rPr>
          <w:color w:val="auto"/>
        </w:rPr>
        <w:t>1</w:t>
      </w:r>
      <w:r w:rsidRPr="006C7143">
        <w:rPr>
          <w:color w:val="auto"/>
        </w:rPr>
        <w:t>) рыбохозяйственная заповедная зона;</w:t>
      </w:r>
    </w:p>
    <w:p w14:paraId="07F5DDD6" w14:textId="77777777" w:rsidR="00990A4E" w:rsidRPr="006C7143" w:rsidRDefault="00990A4E" w:rsidP="00501890">
      <w:pPr>
        <w:pStyle w:val="Default"/>
        <w:ind w:firstLine="567"/>
        <w:jc w:val="both"/>
        <w:rPr>
          <w:color w:val="auto"/>
        </w:rPr>
      </w:pPr>
      <w:r w:rsidRPr="006C7143">
        <w:rPr>
          <w:color w:val="auto"/>
        </w:rPr>
        <w:t>2</w:t>
      </w:r>
      <w:r w:rsidR="006C7143" w:rsidRPr="006C7143">
        <w:rPr>
          <w:color w:val="auto"/>
        </w:rPr>
        <w:t>2</w:t>
      </w:r>
      <w:r w:rsidRPr="006C7143">
        <w:rPr>
          <w:color w:val="auto"/>
        </w:rPr>
        <w:t xml:space="preserve">) зона минимальных расстояний до магистральных или </w:t>
      </w:r>
      <w:r w:rsidR="006C7143" w:rsidRPr="006C7143">
        <w:rPr>
          <w:color w:val="auto"/>
        </w:rPr>
        <w:t>технологических</w:t>
      </w:r>
      <w:r w:rsidRPr="006C7143">
        <w:rPr>
          <w:color w:val="auto"/>
        </w:rPr>
        <w:t xml:space="preserve"> трубопроводов (газопроводов, нефтепроводов и нефтепродуктопроводов, </w:t>
      </w:r>
      <w:r w:rsidR="006C7143" w:rsidRPr="006C7143">
        <w:rPr>
          <w:color w:val="auto"/>
        </w:rPr>
        <w:t xml:space="preserve">трубопроводов для продуктов переработки нефти и газа, </w:t>
      </w:r>
      <w:r w:rsidRPr="006C7143">
        <w:rPr>
          <w:color w:val="auto"/>
        </w:rPr>
        <w:t>аммиакопроводов);</w:t>
      </w:r>
    </w:p>
    <w:p w14:paraId="7E4C1076" w14:textId="77777777" w:rsidR="00990A4E" w:rsidRPr="006C7143" w:rsidRDefault="00990A4E" w:rsidP="006C7143">
      <w:pPr>
        <w:pStyle w:val="Default"/>
        <w:ind w:firstLine="567"/>
        <w:jc w:val="both"/>
        <w:rPr>
          <w:color w:val="auto"/>
        </w:rPr>
      </w:pPr>
      <w:r w:rsidRPr="006C7143">
        <w:rPr>
          <w:color w:val="auto"/>
        </w:rPr>
        <w:t>2</w:t>
      </w:r>
      <w:r w:rsidR="006C7143" w:rsidRPr="006C7143">
        <w:rPr>
          <w:color w:val="auto"/>
        </w:rPr>
        <w:t>3</w:t>
      </w:r>
      <w:r w:rsidRPr="006C7143">
        <w:rPr>
          <w:color w:val="auto"/>
        </w:rPr>
        <w:t>) охранная зона гидроэнергетического объекта;</w:t>
      </w:r>
    </w:p>
    <w:p w14:paraId="47208823" w14:textId="77777777" w:rsidR="00990A4E" w:rsidRPr="00501890" w:rsidRDefault="00990A4E" w:rsidP="00501890">
      <w:pPr>
        <w:pStyle w:val="Default"/>
        <w:ind w:firstLine="567"/>
        <w:jc w:val="both"/>
        <w:rPr>
          <w:color w:val="auto"/>
        </w:rPr>
      </w:pPr>
      <w:r w:rsidRPr="006C7143">
        <w:rPr>
          <w:color w:val="auto"/>
        </w:rPr>
        <w:t>2</w:t>
      </w:r>
      <w:r w:rsidR="006C7143" w:rsidRPr="006C7143">
        <w:rPr>
          <w:color w:val="auto"/>
        </w:rPr>
        <w:t>4</w:t>
      </w:r>
      <w:r w:rsidRPr="006C7143">
        <w:rPr>
          <w:color w:val="auto"/>
        </w:rPr>
        <w:t>) охранная зона тепловых сетей.</w:t>
      </w:r>
    </w:p>
    <w:p w14:paraId="46137790" w14:textId="77777777" w:rsidR="00990A4E" w:rsidRPr="00501890" w:rsidRDefault="00990A4E" w:rsidP="00501890">
      <w:pPr>
        <w:pStyle w:val="Default"/>
        <w:ind w:firstLine="567"/>
        <w:jc w:val="both"/>
        <w:rPr>
          <w:color w:val="auto"/>
        </w:rPr>
      </w:pPr>
      <w:r w:rsidRPr="00501890">
        <w:rPr>
          <w:color w:val="auto"/>
        </w:rPr>
        <w:t>5.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73DEA8C6" w14:textId="77777777" w:rsidR="00492299" w:rsidRPr="00501890" w:rsidRDefault="00492299" w:rsidP="00501890">
      <w:pPr>
        <w:pStyle w:val="Default"/>
        <w:ind w:firstLine="567"/>
        <w:jc w:val="both"/>
        <w:rPr>
          <w:color w:val="auto"/>
        </w:rPr>
      </w:pPr>
      <w:r w:rsidRPr="00501890">
        <w:rPr>
          <w:color w:val="auto"/>
        </w:rPr>
        <w:t xml:space="preserve">6. Установление, изменение, прекращение существования зон с особыми условиями использования территорий осуществляется в соответствии с положениями статьи 106 Земельного кодекса </w:t>
      </w:r>
      <w:r w:rsidR="00666884">
        <w:rPr>
          <w:color w:val="auto"/>
        </w:rPr>
        <w:t>Российской Федерации</w:t>
      </w:r>
      <w:r w:rsidRPr="00501890">
        <w:rPr>
          <w:color w:val="auto"/>
        </w:rPr>
        <w:t>.</w:t>
      </w:r>
    </w:p>
    <w:p w14:paraId="3FFDAF7D" w14:textId="77777777" w:rsidR="00AF4A3D" w:rsidRPr="00501890" w:rsidRDefault="00AF4A3D" w:rsidP="00AF4A3D">
      <w:pPr>
        <w:pStyle w:val="Default"/>
        <w:jc w:val="both"/>
        <w:rPr>
          <w:color w:val="auto"/>
        </w:rPr>
      </w:pPr>
    </w:p>
    <w:p w14:paraId="0242161F" w14:textId="7402AD64" w:rsidR="00AF4A3D" w:rsidRPr="00501890" w:rsidRDefault="00AF4A3D" w:rsidP="00AF4A3D">
      <w:pPr>
        <w:pStyle w:val="20"/>
        <w:spacing w:before="0" w:line="240" w:lineRule="auto"/>
        <w:jc w:val="both"/>
        <w:rPr>
          <w:rFonts w:ascii="Times New Roman" w:hAnsi="Times New Roman" w:cs="Times New Roman"/>
          <w:b/>
          <w:i/>
          <w:color w:val="auto"/>
          <w:sz w:val="24"/>
          <w:szCs w:val="24"/>
        </w:rPr>
      </w:pPr>
      <w:bookmarkStart w:id="50" w:name="_Toc157792090"/>
      <w:r w:rsidRPr="00501890">
        <w:rPr>
          <w:rFonts w:ascii="Times New Roman" w:hAnsi="Times New Roman" w:cs="Times New Roman"/>
          <w:b/>
          <w:i/>
          <w:color w:val="auto"/>
          <w:sz w:val="24"/>
          <w:szCs w:val="24"/>
        </w:rPr>
        <w:t>Статья 3</w:t>
      </w:r>
      <w:r w:rsidR="000832C6">
        <w:rPr>
          <w:rFonts w:ascii="Times New Roman" w:hAnsi="Times New Roman" w:cs="Times New Roman"/>
          <w:b/>
          <w:i/>
          <w:color w:val="auto"/>
          <w:sz w:val="24"/>
          <w:szCs w:val="24"/>
        </w:rPr>
        <w:t>5</w:t>
      </w:r>
      <w:r w:rsidRPr="00501890">
        <w:rPr>
          <w:rFonts w:ascii="Times New Roman" w:hAnsi="Times New Roman" w:cs="Times New Roman"/>
          <w:b/>
          <w:i/>
          <w:color w:val="auto"/>
          <w:sz w:val="24"/>
          <w:szCs w:val="24"/>
        </w:rPr>
        <w:t>.</w:t>
      </w:r>
      <w:r>
        <w:rPr>
          <w:rFonts w:ascii="Times New Roman" w:hAnsi="Times New Roman" w:cs="Times New Roman"/>
          <w:b/>
          <w:i/>
          <w:color w:val="auto"/>
          <w:sz w:val="24"/>
          <w:szCs w:val="24"/>
        </w:rPr>
        <w:t>1</w:t>
      </w:r>
      <w:r w:rsidRPr="00501890">
        <w:rPr>
          <w:rFonts w:ascii="Times New Roman" w:hAnsi="Times New Roman" w:cs="Times New Roman"/>
          <w:b/>
          <w:i/>
          <w:color w:val="auto"/>
          <w:sz w:val="24"/>
          <w:szCs w:val="24"/>
        </w:rPr>
        <w:t xml:space="preserve"> </w:t>
      </w:r>
      <w:r w:rsidRPr="00AF4A3D">
        <w:rPr>
          <w:rFonts w:ascii="Times New Roman" w:hAnsi="Times New Roman" w:cs="Times New Roman"/>
          <w:b/>
          <w:i/>
          <w:color w:val="auto"/>
          <w:sz w:val="24"/>
          <w:szCs w:val="24"/>
        </w:rPr>
        <w:t>Требования к архитектурно-градостроительному облику объекта капитального строительства при осуществлении строительства, реконструкции объекта капитального строительства</w:t>
      </w:r>
      <w:bookmarkEnd w:id="50"/>
    </w:p>
    <w:p w14:paraId="3C575038" w14:textId="77777777" w:rsidR="00AF4A3D" w:rsidRPr="00AF4A3D" w:rsidRDefault="00AF4A3D" w:rsidP="00AE60E6">
      <w:pPr>
        <w:spacing w:after="0" w:line="240" w:lineRule="auto"/>
        <w:ind w:firstLine="567"/>
        <w:jc w:val="both"/>
        <w:rPr>
          <w:rFonts w:ascii="Times New Roman" w:hAnsi="Times New Roman" w:cs="Times New Roman"/>
          <w:sz w:val="24"/>
          <w:szCs w:val="24"/>
        </w:rPr>
      </w:pPr>
      <w:r w:rsidRPr="00AF4A3D">
        <w:rPr>
          <w:rFonts w:ascii="Times New Roman" w:hAnsi="Times New Roman" w:cs="Times New Roman"/>
          <w:sz w:val="24"/>
          <w:szCs w:val="24"/>
        </w:rPr>
        <w:t xml:space="preserve">1. </w:t>
      </w:r>
      <w:r w:rsidR="00AE60E6" w:rsidRPr="00AE60E6">
        <w:rPr>
          <w:rFonts w:ascii="Times New Roman" w:hAnsi="Times New Roman" w:cs="Times New Roman"/>
          <w:sz w:val="24"/>
          <w:szCs w:val="24"/>
        </w:rPr>
        <w:t>В соответствии с частью 5.3 статьи 30 ГрК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w:t>
      </w:r>
      <w:r w:rsidRPr="00AF4A3D">
        <w:rPr>
          <w:rFonts w:ascii="Times New Roman" w:hAnsi="Times New Roman" w:cs="Times New Roman"/>
          <w:sz w:val="24"/>
          <w:szCs w:val="24"/>
        </w:rPr>
        <w:t>.</w:t>
      </w:r>
    </w:p>
    <w:p w14:paraId="7CAD4D95" w14:textId="77777777" w:rsidR="00AF4A3D" w:rsidRDefault="00AF4A3D" w:rsidP="00AE60E6">
      <w:pPr>
        <w:spacing w:after="0" w:line="240" w:lineRule="auto"/>
        <w:ind w:firstLine="567"/>
        <w:jc w:val="both"/>
        <w:rPr>
          <w:rFonts w:ascii="Times New Roman" w:hAnsi="Times New Roman" w:cs="Times New Roman"/>
          <w:sz w:val="24"/>
          <w:szCs w:val="24"/>
        </w:rPr>
      </w:pPr>
      <w:r w:rsidRPr="00AF4A3D">
        <w:rPr>
          <w:rFonts w:ascii="Times New Roman" w:hAnsi="Times New Roman" w:cs="Times New Roman"/>
          <w:sz w:val="24"/>
          <w:szCs w:val="24"/>
        </w:rPr>
        <w:t xml:space="preserve">2. </w:t>
      </w:r>
      <w:r w:rsidR="00AE60E6" w:rsidRPr="00AE60E6">
        <w:rPr>
          <w:rFonts w:ascii="Times New Roman" w:hAnsi="Times New Roman" w:cs="Times New Roman"/>
          <w:sz w:val="24"/>
          <w:szCs w:val="24"/>
        </w:rPr>
        <w:t>Требования к архитектурно-градостроительному облику объектов капитального строительства распространяются в отношении земельных участков и объектов капитального строительства, расположенных в пределах обозначенной на карте территориальной зоны или территориальных зон</w:t>
      </w:r>
      <w:r w:rsidRPr="00AF4A3D">
        <w:rPr>
          <w:rFonts w:ascii="Times New Roman" w:hAnsi="Times New Roman" w:cs="Times New Roman"/>
          <w:sz w:val="24"/>
          <w:szCs w:val="24"/>
        </w:rPr>
        <w:t>.</w:t>
      </w:r>
      <w:r w:rsidR="00AE60E6">
        <w:rPr>
          <w:rFonts w:ascii="Times New Roman" w:hAnsi="Times New Roman" w:cs="Times New Roman"/>
          <w:sz w:val="24"/>
          <w:szCs w:val="24"/>
        </w:rPr>
        <w:t xml:space="preserve"> </w:t>
      </w:r>
      <w:r w:rsidR="00AE60E6" w:rsidRPr="00AE60E6">
        <w:rPr>
          <w:rFonts w:ascii="Times New Roman" w:hAnsi="Times New Roman" w:cs="Times New Roman"/>
          <w:sz w:val="24"/>
          <w:szCs w:val="24"/>
        </w:rPr>
        <w:t>Для видов разрешенного использования, содержащихся в градостроительном регламенте такой зоны или таких зон, устанавливаются требования, содержащиеся в таблице настоящей статьи</w:t>
      </w:r>
      <w:r w:rsidR="00AE60E6">
        <w:rPr>
          <w:rFonts w:ascii="Times New Roman" w:hAnsi="Times New Roman" w:cs="Times New Roman"/>
          <w:sz w:val="24"/>
          <w:szCs w:val="24"/>
        </w:rPr>
        <w:t>.</w:t>
      </w:r>
    </w:p>
    <w:p w14:paraId="1F864AC9" w14:textId="77777777" w:rsidR="00AE60E6" w:rsidRDefault="00AE60E6" w:rsidP="00AE60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3. </w:t>
      </w:r>
      <w:r w:rsidRPr="00AE60E6">
        <w:rPr>
          <w:rFonts w:ascii="Times New Roman" w:hAnsi="Times New Roman" w:cs="Times New Roman"/>
          <w:sz w:val="24"/>
          <w:szCs w:val="24"/>
        </w:rPr>
        <w:t>Архитектурно-градостроительный облик объектов капитального строительства подлежит согласованию с уполномоченным органом администрации муниципального образования Кавказский район, за исключением случаев, предусмотренных частью 4 указанной статьи</w:t>
      </w:r>
      <w:r>
        <w:rPr>
          <w:rFonts w:ascii="Times New Roman" w:hAnsi="Times New Roman" w:cs="Times New Roman"/>
          <w:sz w:val="24"/>
          <w:szCs w:val="24"/>
        </w:rPr>
        <w:t>.</w:t>
      </w:r>
    </w:p>
    <w:p w14:paraId="7DEFCC05" w14:textId="77777777" w:rsidR="00AE60E6" w:rsidRPr="00AE60E6" w:rsidRDefault="00AE60E6" w:rsidP="00AE60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Pr="00AE60E6">
        <w:rPr>
          <w:rFonts w:ascii="Times New Roman" w:hAnsi="Times New Roman" w:cs="Times New Roman"/>
          <w:sz w:val="24"/>
          <w:szCs w:val="24"/>
        </w:rPr>
        <w:t>Согласование архитектурно-градостроительного облика объекта капитального строител</w:t>
      </w:r>
      <w:r>
        <w:rPr>
          <w:rFonts w:ascii="Times New Roman" w:hAnsi="Times New Roman" w:cs="Times New Roman"/>
          <w:sz w:val="24"/>
          <w:szCs w:val="24"/>
        </w:rPr>
        <w:t>ьства не требуется в отношении:</w:t>
      </w:r>
    </w:p>
    <w:p w14:paraId="7372D533" w14:textId="77777777" w:rsidR="00AE60E6" w:rsidRPr="00AE60E6" w:rsidRDefault="00AE60E6" w:rsidP="00AE60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 гидротехнических сооружений;</w:t>
      </w:r>
    </w:p>
    <w:p w14:paraId="1769E942" w14:textId="77777777" w:rsidR="00AE60E6" w:rsidRPr="00AE60E6" w:rsidRDefault="00AE60E6" w:rsidP="00AE60E6">
      <w:pPr>
        <w:spacing w:after="0" w:line="240" w:lineRule="auto"/>
        <w:ind w:firstLine="567"/>
        <w:jc w:val="both"/>
        <w:rPr>
          <w:rFonts w:ascii="Times New Roman" w:hAnsi="Times New Roman" w:cs="Times New Roman"/>
          <w:sz w:val="24"/>
          <w:szCs w:val="24"/>
        </w:rPr>
      </w:pPr>
      <w:r w:rsidRPr="00AE60E6">
        <w:rPr>
          <w:rFonts w:ascii="Times New Roman" w:hAnsi="Times New Roman" w:cs="Times New Roman"/>
          <w:sz w:val="24"/>
          <w:szCs w:val="24"/>
        </w:rPr>
        <w:t xml:space="preserve">б) объектов и инженерных сооружений, предназначенных для производства и поставок товаров в сферах электро-, газо-, тепло-, водоснабжения </w:t>
      </w:r>
      <w:r>
        <w:rPr>
          <w:rFonts w:ascii="Times New Roman" w:hAnsi="Times New Roman" w:cs="Times New Roman"/>
          <w:sz w:val="24"/>
          <w:szCs w:val="24"/>
        </w:rPr>
        <w:t>и водоотведения;</w:t>
      </w:r>
    </w:p>
    <w:p w14:paraId="552659D3" w14:textId="77777777" w:rsidR="00AE60E6" w:rsidRPr="00AE60E6" w:rsidRDefault="00AE60E6" w:rsidP="00AE60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подземных сооружений;</w:t>
      </w:r>
    </w:p>
    <w:p w14:paraId="3B50CD1E" w14:textId="77777777" w:rsidR="00AE60E6" w:rsidRDefault="00AE60E6" w:rsidP="00AE60E6">
      <w:pPr>
        <w:spacing w:after="0" w:line="240" w:lineRule="auto"/>
        <w:ind w:firstLine="567"/>
        <w:jc w:val="both"/>
        <w:rPr>
          <w:rFonts w:ascii="Times New Roman" w:hAnsi="Times New Roman" w:cs="Times New Roman"/>
          <w:sz w:val="24"/>
          <w:szCs w:val="24"/>
        </w:rPr>
      </w:pPr>
      <w:r w:rsidRPr="00AE60E6">
        <w:rPr>
          <w:rFonts w:ascii="Times New Roman" w:hAnsi="Times New Roman" w:cs="Times New Roman"/>
          <w:sz w:val="24"/>
          <w:szCs w:val="24"/>
        </w:rPr>
        <w:t xml:space="preserve">г)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w:t>
      </w:r>
      <w:r>
        <w:rPr>
          <w:rFonts w:ascii="Times New Roman" w:hAnsi="Times New Roman" w:cs="Times New Roman"/>
          <w:sz w:val="24"/>
          <w:szCs w:val="24"/>
        </w:rPr>
        <w:t>воздуха, почв, водных объектов;</w:t>
      </w:r>
    </w:p>
    <w:p w14:paraId="25D9CD18" w14:textId="77777777" w:rsidR="00AE60E6" w:rsidRPr="00AE60E6" w:rsidRDefault="00AE60E6" w:rsidP="00AE60E6">
      <w:pPr>
        <w:spacing w:after="0" w:line="240" w:lineRule="auto"/>
        <w:ind w:firstLine="567"/>
        <w:jc w:val="both"/>
        <w:rPr>
          <w:rFonts w:ascii="Times New Roman" w:hAnsi="Times New Roman" w:cs="Times New Roman"/>
          <w:sz w:val="24"/>
          <w:szCs w:val="24"/>
        </w:rPr>
      </w:pPr>
      <w:r w:rsidRPr="00AE60E6">
        <w:rPr>
          <w:rFonts w:ascii="Times New Roman" w:hAnsi="Times New Roman" w:cs="Times New Roman"/>
          <w:sz w:val="24"/>
          <w:szCs w:val="24"/>
        </w:rPr>
        <w:t xml:space="preserve">д) объектов капитального строительства, предназначенных (используемых) для обработки, утилизации, обезвреживания и размещения отходов </w:t>
      </w:r>
      <w:r>
        <w:rPr>
          <w:rFonts w:ascii="Times New Roman" w:hAnsi="Times New Roman" w:cs="Times New Roman"/>
          <w:sz w:val="24"/>
          <w:szCs w:val="24"/>
        </w:rPr>
        <w:t>производства и потребления;</w:t>
      </w:r>
    </w:p>
    <w:p w14:paraId="2F9DD95A" w14:textId="77777777" w:rsidR="00AE60E6" w:rsidRPr="00AE60E6" w:rsidRDefault="00AE60E6" w:rsidP="00AE60E6">
      <w:pPr>
        <w:spacing w:after="0" w:line="240" w:lineRule="auto"/>
        <w:ind w:firstLine="567"/>
        <w:jc w:val="both"/>
        <w:rPr>
          <w:rFonts w:ascii="Times New Roman" w:hAnsi="Times New Roman" w:cs="Times New Roman"/>
          <w:sz w:val="24"/>
          <w:szCs w:val="24"/>
        </w:rPr>
      </w:pPr>
      <w:r w:rsidRPr="00AE60E6">
        <w:rPr>
          <w:rFonts w:ascii="Times New Roman" w:hAnsi="Times New Roman" w:cs="Times New Roman"/>
          <w:sz w:val="24"/>
          <w:szCs w:val="24"/>
        </w:rPr>
        <w:t xml:space="preserve">е) объектов капитального строительства, предназначенных для обезвреживания, размещения и </w:t>
      </w:r>
      <w:r>
        <w:rPr>
          <w:rFonts w:ascii="Times New Roman" w:hAnsi="Times New Roman" w:cs="Times New Roman"/>
          <w:sz w:val="24"/>
          <w:szCs w:val="24"/>
        </w:rPr>
        <w:t>утилизации медицинских отходов;</w:t>
      </w:r>
    </w:p>
    <w:p w14:paraId="55A81E0C" w14:textId="77777777" w:rsidR="00AE60E6" w:rsidRPr="00AE60E6" w:rsidRDefault="00AE60E6" w:rsidP="00AE60E6">
      <w:pPr>
        <w:spacing w:after="0" w:line="240" w:lineRule="auto"/>
        <w:ind w:firstLine="567"/>
        <w:jc w:val="both"/>
        <w:rPr>
          <w:rFonts w:ascii="Times New Roman" w:hAnsi="Times New Roman" w:cs="Times New Roman"/>
          <w:sz w:val="24"/>
          <w:szCs w:val="24"/>
        </w:rPr>
      </w:pPr>
      <w:r w:rsidRPr="00AE60E6">
        <w:rPr>
          <w:rFonts w:ascii="Times New Roman" w:hAnsi="Times New Roman" w:cs="Times New Roman"/>
          <w:sz w:val="24"/>
          <w:szCs w:val="24"/>
        </w:rPr>
        <w:t>ж) объектов капитального строительства, предназначенных для хранения, переработки и утилизаци</w:t>
      </w:r>
      <w:r>
        <w:rPr>
          <w:rFonts w:ascii="Times New Roman" w:hAnsi="Times New Roman" w:cs="Times New Roman"/>
          <w:sz w:val="24"/>
          <w:szCs w:val="24"/>
        </w:rPr>
        <w:t>и биологических отходов;</w:t>
      </w:r>
    </w:p>
    <w:p w14:paraId="2D958FB9" w14:textId="77777777" w:rsidR="00AE60E6" w:rsidRPr="00AE60E6" w:rsidRDefault="00AE60E6" w:rsidP="00AE60E6">
      <w:pPr>
        <w:spacing w:after="0" w:line="240" w:lineRule="auto"/>
        <w:ind w:firstLine="567"/>
        <w:jc w:val="both"/>
        <w:rPr>
          <w:rFonts w:ascii="Times New Roman" w:hAnsi="Times New Roman" w:cs="Times New Roman"/>
          <w:sz w:val="24"/>
          <w:szCs w:val="24"/>
        </w:rPr>
      </w:pPr>
      <w:r w:rsidRPr="00AE60E6">
        <w:rPr>
          <w:rFonts w:ascii="Times New Roman" w:hAnsi="Times New Roman" w:cs="Times New Roman"/>
          <w:sz w:val="24"/>
          <w:szCs w:val="24"/>
        </w:rPr>
        <w:t>з) объектов капитального строительства, связанных с обраще</w:t>
      </w:r>
      <w:r>
        <w:rPr>
          <w:rFonts w:ascii="Times New Roman" w:hAnsi="Times New Roman" w:cs="Times New Roman"/>
          <w:sz w:val="24"/>
          <w:szCs w:val="24"/>
        </w:rPr>
        <w:t>нием с радиоактивными отходами;</w:t>
      </w:r>
    </w:p>
    <w:p w14:paraId="5DB76C1F" w14:textId="77777777" w:rsidR="00AE60E6" w:rsidRPr="00AE60E6" w:rsidRDefault="00AE60E6" w:rsidP="00AE60E6">
      <w:pPr>
        <w:spacing w:after="0" w:line="240" w:lineRule="auto"/>
        <w:ind w:firstLine="567"/>
        <w:jc w:val="both"/>
        <w:rPr>
          <w:rFonts w:ascii="Times New Roman" w:hAnsi="Times New Roman" w:cs="Times New Roman"/>
          <w:sz w:val="24"/>
          <w:szCs w:val="24"/>
        </w:rPr>
      </w:pPr>
      <w:r w:rsidRPr="00AE60E6">
        <w:rPr>
          <w:rFonts w:ascii="Times New Roman" w:hAnsi="Times New Roman" w:cs="Times New Roman"/>
          <w:sz w:val="24"/>
          <w:szCs w:val="24"/>
        </w:rPr>
        <w:t>и) объектов капитального строительства, связанных с обращением веще</w:t>
      </w:r>
      <w:r>
        <w:rPr>
          <w:rFonts w:ascii="Times New Roman" w:hAnsi="Times New Roman" w:cs="Times New Roman"/>
          <w:sz w:val="24"/>
          <w:szCs w:val="24"/>
        </w:rPr>
        <w:t>ств, разрушающих озоновый слой;</w:t>
      </w:r>
    </w:p>
    <w:p w14:paraId="60BBB8C7" w14:textId="77777777" w:rsidR="00AE60E6" w:rsidRPr="00AE60E6" w:rsidRDefault="00AE60E6" w:rsidP="00AE60E6">
      <w:pPr>
        <w:spacing w:after="0" w:line="240" w:lineRule="auto"/>
        <w:ind w:firstLine="567"/>
        <w:jc w:val="both"/>
        <w:rPr>
          <w:rFonts w:ascii="Times New Roman" w:hAnsi="Times New Roman" w:cs="Times New Roman"/>
          <w:sz w:val="24"/>
          <w:szCs w:val="24"/>
        </w:rPr>
      </w:pPr>
      <w:r w:rsidRPr="00AE60E6">
        <w:rPr>
          <w:rFonts w:ascii="Times New Roman" w:hAnsi="Times New Roman" w:cs="Times New Roman"/>
          <w:sz w:val="24"/>
          <w:szCs w:val="24"/>
        </w:rPr>
        <w:t>к) объектов использования атомной энерг</w:t>
      </w:r>
      <w:r>
        <w:rPr>
          <w:rFonts w:ascii="Times New Roman" w:hAnsi="Times New Roman" w:cs="Times New Roman"/>
          <w:sz w:val="24"/>
          <w:szCs w:val="24"/>
        </w:rPr>
        <w:t>ии;</w:t>
      </w:r>
    </w:p>
    <w:p w14:paraId="1CAC8A21" w14:textId="77777777" w:rsidR="00AE60E6" w:rsidRDefault="00AE60E6" w:rsidP="00AE60E6">
      <w:pPr>
        <w:spacing w:after="0" w:line="240" w:lineRule="auto"/>
        <w:ind w:firstLine="567"/>
        <w:jc w:val="both"/>
        <w:rPr>
          <w:rFonts w:ascii="Times New Roman" w:hAnsi="Times New Roman" w:cs="Times New Roman"/>
          <w:sz w:val="24"/>
          <w:szCs w:val="24"/>
        </w:rPr>
      </w:pPr>
      <w:r w:rsidRPr="00AE60E6">
        <w:rPr>
          <w:rFonts w:ascii="Times New Roman" w:hAnsi="Times New Roman" w:cs="Times New Roman"/>
          <w:sz w:val="24"/>
          <w:szCs w:val="24"/>
        </w:rPr>
        <w:t>л) опасных производственных объектов, определяемых в соответствии с законодательством РФ.</w:t>
      </w:r>
    </w:p>
    <w:p w14:paraId="223BD3AE" w14:textId="77777777" w:rsidR="00AE60E6" w:rsidRPr="00AE60E6" w:rsidRDefault="00AE60E6" w:rsidP="00AE60E6">
      <w:pPr>
        <w:spacing w:after="0" w:line="240" w:lineRule="auto"/>
        <w:ind w:firstLine="567"/>
        <w:jc w:val="both"/>
        <w:rPr>
          <w:rFonts w:ascii="Times New Roman" w:hAnsi="Times New Roman" w:cs="Times New Roman"/>
          <w:sz w:val="24"/>
          <w:szCs w:val="24"/>
        </w:rPr>
      </w:pPr>
      <w:r w:rsidRPr="00AE60E6">
        <w:rPr>
          <w:rFonts w:ascii="Times New Roman" w:hAnsi="Times New Roman" w:cs="Times New Roman"/>
          <w:sz w:val="24"/>
          <w:szCs w:val="24"/>
        </w:rPr>
        <w:t>5.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6C347CD2" w14:textId="77777777" w:rsidR="00AE60E6" w:rsidRPr="00AE60E6" w:rsidRDefault="00AE60E6" w:rsidP="00AE60E6">
      <w:pPr>
        <w:spacing w:after="0" w:line="240" w:lineRule="auto"/>
        <w:ind w:firstLine="567"/>
        <w:jc w:val="both"/>
        <w:rPr>
          <w:rFonts w:ascii="Times New Roman" w:hAnsi="Times New Roman" w:cs="Times New Roman"/>
          <w:sz w:val="24"/>
          <w:szCs w:val="24"/>
        </w:rPr>
      </w:pPr>
      <w:r w:rsidRPr="00AE60E6">
        <w:rPr>
          <w:rFonts w:ascii="Times New Roman" w:hAnsi="Times New Roman" w:cs="Times New Roman"/>
          <w:sz w:val="24"/>
          <w:szCs w:val="24"/>
        </w:rPr>
        <w:t>6.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34A5707D" w14:textId="77777777" w:rsidR="00AE60E6" w:rsidRDefault="00AE60E6" w:rsidP="0047325C">
      <w:pPr>
        <w:spacing w:after="0" w:line="240" w:lineRule="auto"/>
        <w:ind w:firstLine="567"/>
        <w:jc w:val="both"/>
        <w:rPr>
          <w:rFonts w:ascii="Times New Roman" w:hAnsi="Times New Roman" w:cs="Times New Roman"/>
          <w:sz w:val="24"/>
          <w:szCs w:val="24"/>
        </w:rPr>
      </w:pPr>
      <w:r w:rsidRPr="00AE60E6">
        <w:rPr>
          <w:rFonts w:ascii="Times New Roman" w:hAnsi="Times New Roman" w:cs="Times New Roman"/>
          <w:sz w:val="24"/>
          <w:szCs w:val="24"/>
        </w:rPr>
        <w:t>7. Порядок согласования архитектурно-градостроительного облика объекта капитального строительства установлен постановлением Правительства РФ от 29 мая 2023 г.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14:paraId="49D929FA" w14:textId="77777777" w:rsidR="00B54C90" w:rsidRPr="00B54C90" w:rsidRDefault="00B54C90" w:rsidP="0047325C">
      <w:pPr>
        <w:spacing w:after="0"/>
        <w:jc w:val="center"/>
        <w:rPr>
          <w:rFonts w:ascii="Times New Roman" w:hAnsi="Times New Roman" w:cs="Times New Roman"/>
          <w:b/>
          <w:sz w:val="24"/>
          <w:szCs w:val="24"/>
        </w:rPr>
      </w:pPr>
      <w:r w:rsidRPr="00B54C90">
        <w:rPr>
          <w:rFonts w:ascii="Times New Roman" w:hAnsi="Times New Roman" w:cs="Times New Roman"/>
          <w:b/>
          <w:sz w:val="24"/>
          <w:szCs w:val="24"/>
        </w:rPr>
        <w:t>Требования к архитектурным решениям объектов капитального строительства, расположенным в территориальных зонах, обозначенных на карте градостроительного зонирования</w:t>
      </w:r>
    </w:p>
    <w:p w14:paraId="2B2C2900" w14:textId="3EEB2FB4" w:rsidR="00B54C90" w:rsidRDefault="00B54C90" w:rsidP="00B54C90">
      <w:pPr>
        <w:jc w:val="right"/>
        <w:rPr>
          <w:rFonts w:ascii="Times New Roman" w:hAnsi="Times New Roman" w:cs="Times New Roman"/>
          <w:sz w:val="24"/>
          <w:szCs w:val="24"/>
        </w:rPr>
      </w:pPr>
      <w:r>
        <w:rPr>
          <w:rFonts w:ascii="Times New Roman" w:hAnsi="Times New Roman" w:cs="Times New Roman"/>
          <w:sz w:val="24"/>
          <w:szCs w:val="24"/>
        </w:rPr>
        <w:t>Таблица 3</w:t>
      </w:r>
      <w:r w:rsidR="000832C6">
        <w:rPr>
          <w:rFonts w:ascii="Times New Roman" w:hAnsi="Times New Roman" w:cs="Times New Roman"/>
          <w:sz w:val="24"/>
          <w:szCs w:val="24"/>
        </w:rPr>
        <w:t>5</w:t>
      </w:r>
      <w:r>
        <w:rPr>
          <w:rFonts w:ascii="Times New Roman" w:hAnsi="Times New Roman" w:cs="Times New Roman"/>
          <w:sz w:val="24"/>
          <w:szCs w:val="24"/>
        </w:rPr>
        <w:t>.1.1</w:t>
      </w:r>
    </w:p>
    <w:tbl>
      <w:tblPr>
        <w:tblStyle w:val="af2"/>
        <w:tblW w:w="0" w:type="auto"/>
        <w:tblLook w:val="04A0" w:firstRow="1" w:lastRow="0" w:firstColumn="1" w:lastColumn="0" w:noHBand="0" w:noVBand="1"/>
      </w:tblPr>
      <w:tblGrid>
        <w:gridCol w:w="2802"/>
        <w:gridCol w:w="7176"/>
      </w:tblGrid>
      <w:tr w:rsidR="00B54C90" w:rsidRPr="00B54C90" w14:paraId="30E05DA2" w14:textId="77777777" w:rsidTr="00B54C90">
        <w:tc>
          <w:tcPr>
            <w:tcW w:w="2802" w:type="dxa"/>
          </w:tcPr>
          <w:p w14:paraId="582D9BEC" w14:textId="77777777" w:rsidR="00B54C90" w:rsidRPr="00B54C90" w:rsidRDefault="00B54C90" w:rsidP="00B54C90">
            <w:pPr>
              <w:jc w:val="center"/>
              <w:rPr>
                <w:rFonts w:ascii="Times New Roman" w:hAnsi="Times New Roman" w:cs="Times New Roman"/>
                <w:sz w:val="20"/>
                <w:szCs w:val="20"/>
              </w:rPr>
            </w:pPr>
            <w:r w:rsidRPr="00B54C90">
              <w:rPr>
                <w:rFonts w:ascii="Times New Roman" w:hAnsi="Times New Roman" w:cs="Times New Roman"/>
                <w:sz w:val="20"/>
                <w:szCs w:val="20"/>
              </w:rPr>
              <w:t>Наименование характеристик и показателей</w:t>
            </w:r>
          </w:p>
        </w:tc>
        <w:tc>
          <w:tcPr>
            <w:tcW w:w="7176" w:type="dxa"/>
          </w:tcPr>
          <w:p w14:paraId="68C38C0A" w14:textId="77777777" w:rsidR="00B54C90" w:rsidRPr="00B54C90" w:rsidRDefault="00B54C90" w:rsidP="00B54C90">
            <w:pPr>
              <w:jc w:val="center"/>
              <w:rPr>
                <w:rFonts w:ascii="Times New Roman" w:hAnsi="Times New Roman" w:cs="Times New Roman"/>
                <w:sz w:val="20"/>
                <w:szCs w:val="20"/>
              </w:rPr>
            </w:pPr>
            <w:r w:rsidRPr="00B54C90">
              <w:rPr>
                <w:rFonts w:ascii="Times New Roman" w:hAnsi="Times New Roman" w:cs="Times New Roman"/>
                <w:sz w:val="20"/>
                <w:szCs w:val="20"/>
              </w:rPr>
              <w:t>Требования к объекту капитального строительства и земельному участку*</w:t>
            </w:r>
          </w:p>
        </w:tc>
      </w:tr>
      <w:tr w:rsidR="00B54C90" w:rsidRPr="00B54C90" w14:paraId="0479E3DB" w14:textId="77777777" w:rsidTr="00B54C90">
        <w:tc>
          <w:tcPr>
            <w:tcW w:w="2802" w:type="dxa"/>
          </w:tcPr>
          <w:p w14:paraId="2A74EF50" w14:textId="77777777" w:rsidR="00B54C90" w:rsidRPr="00B54C90" w:rsidRDefault="005730CD" w:rsidP="00B54C90">
            <w:pPr>
              <w:rPr>
                <w:rFonts w:ascii="Times New Roman" w:hAnsi="Times New Roman" w:cs="Times New Roman"/>
                <w:sz w:val="20"/>
                <w:szCs w:val="20"/>
              </w:rPr>
            </w:pPr>
            <w:r>
              <w:rPr>
                <w:rFonts w:ascii="Times New Roman" w:hAnsi="Times New Roman" w:cs="Times New Roman"/>
                <w:sz w:val="20"/>
                <w:szCs w:val="20"/>
              </w:rPr>
              <w:t xml:space="preserve">Предельные размеры </w:t>
            </w:r>
            <w:r w:rsidR="00B54C90" w:rsidRPr="00B54C90">
              <w:rPr>
                <w:rFonts w:ascii="Times New Roman" w:hAnsi="Times New Roman" w:cs="Times New Roman"/>
                <w:sz w:val="20"/>
                <w:szCs w:val="20"/>
              </w:rPr>
              <w:t>земельных участков</w:t>
            </w:r>
          </w:p>
          <w:p w14:paraId="630D9345" w14:textId="77777777" w:rsidR="00B54C90" w:rsidRPr="00B54C90" w:rsidRDefault="00B54C90" w:rsidP="00B54C90">
            <w:pPr>
              <w:rPr>
                <w:rFonts w:ascii="Times New Roman" w:hAnsi="Times New Roman" w:cs="Times New Roman"/>
                <w:sz w:val="20"/>
                <w:szCs w:val="20"/>
              </w:rPr>
            </w:pPr>
          </w:p>
          <w:p w14:paraId="1AD7BBA6" w14:textId="77777777" w:rsidR="00B54C90" w:rsidRPr="00B54C90" w:rsidRDefault="00B54C90" w:rsidP="005730CD">
            <w:pPr>
              <w:rPr>
                <w:rFonts w:ascii="Times New Roman" w:hAnsi="Times New Roman" w:cs="Times New Roman"/>
                <w:sz w:val="20"/>
                <w:szCs w:val="20"/>
              </w:rPr>
            </w:pPr>
            <w:r w:rsidRPr="00B54C90">
              <w:rPr>
                <w:rFonts w:ascii="Times New Roman" w:hAnsi="Times New Roman" w:cs="Times New Roman"/>
                <w:sz w:val="20"/>
                <w:szCs w:val="20"/>
              </w:rPr>
              <w:t>Предельные параметры разрешенного строительства</w:t>
            </w:r>
          </w:p>
        </w:tc>
        <w:tc>
          <w:tcPr>
            <w:tcW w:w="7176" w:type="dxa"/>
          </w:tcPr>
          <w:p w14:paraId="61469343" w14:textId="77777777" w:rsidR="00B54C90" w:rsidRPr="00B54C90" w:rsidRDefault="00B54C90" w:rsidP="005730CD">
            <w:pPr>
              <w:jc w:val="both"/>
              <w:rPr>
                <w:rFonts w:ascii="Times New Roman" w:hAnsi="Times New Roman" w:cs="Times New Roman"/>
                <w:sz w:val="20"/>
                <w:szCs w:val="20"/>
              </w:rPr>
            </w:pPr>
            <w:r w:rsidRPr="00B54C90">
              <w:rPr>
                <w:rFonts w:ascii="Times New Roman" w:hAnsi="Times New Roman" w:cs="Times New Roman"/>
                <w:sz w:val="20"/>
                <w:szCs w:val="20"/>
              </w:rPr>
              <w:t>Предельный размер земельного участка аналогичен предельному размеру земельного участка, установленному градостроительным регламентом для соответствующей зоны.</w:t>
            </w:r>
          </w:p>
          <w:p w14:paraId="6B8C67E0" w14:textId="77777777" w:rsidR="00B54C90" w:rsidRPr="00B54C90" w:rsidRDefault="00B54C90" w:rsidP="005730CD">
            <w:pPr>
              <w:jc w:val="both"/>
              <w:rPr>
                <w:rFonts w:ascii="Times New Roman" w:hAnsi="Times New Roman" w:cs="Times New Roman"/>
                <w:sz w:val="20"/>
                <w:szCs w:val="20"/>
              </w:rPr>
            </w:pPr>
            <w:r w:rsidRPr="00B54C90">
              <w:rPr>
                <w:rFonts w:ascii="Times New Roman" w:hAnsi="Times New Roman" w:cs="Times New Roman"/>
                <w:sz w:val="20"/>
                <w:szCs w:val="20"/>
              </w:rPr>
              <w:t>Предельные параметры разрешенного строительства аналогичны предельным параметрам, установленным градостроительным регламентом соответствующей территориальной зоны.</w:t>
            </w:r>
          </w:p>
        </w:tc>
      </w:tr>
      <w:tr w:rsidR="00B54C90" w:rsidRPr="00B54C90" w14:paraId="13C36914" w14:textId="77777777" w:rsidTr="00B54C90">
        <w:tc>
          <w:tcPr>
            <w:tcW w:w="2802" w:type="dxa"/>
          </w:tcPr>
          <w:p w14:paraId="5326F630" w14:textId="77777777" w:rsidR="00B54C90" w:rsidRPr="00B54C90" w:rsidRDefault="00B54C90" w:rsidP="00B54C90">
            <w:pPr>
              <w:rPr>
                <w:rFonts w:ascii="Times New Roman" w:hAnsi="Times New Roman" w:cs="Times New Roman"/>
                <w:sz w:val="20"/>
                <w:szCs w:val="20"/>
              </w:rPr>
            </w:pPr>
            <w:r w:rsidRPr="00B54C90">
              <w:rPr>
                <w:rFonts w:ascii="Times New Roman" w:hAnsi="Times New Roman" w:cs="Times New Roman"/>
                <w:sz w:val="20"/>
                <w:szCs w:val="20"/>
              </w:rPr>
              <w:t xml:space="preserve">Объемно-пространственные и композиционно-силуэтные </w:t>
            </w:r>
            <w:r w:rsidRPr="00B54C90">
              <w:rPr>
                <w:rFonts w:ascii="Times New Roman" w:hAnsi="Times New Roman" w:cs="Times New Roman"/>
                <w:sz w:val="20"/>
                <w:szCs w:val="20"/>
              </w:rPr>
              <w:lastRenderedPageBreak/>
              <w:t>характеристики</w:t>
            </w:r>
          </w:p>
        </w:tc>
        <w:tc>
          <w:tcPr>
            <w:tcW w:w="7176" w:type="dxa"/>
          </w:tcPr>
          <w:p w14:paraId="18BF8108" w14:textId="77777777" w:rsidR="00B54C90" w:rsidRPr="00B54C90" w:rsidRDefault="00B54C90" w:rsidP="005730CD">
            <w:pPr>
              <w:jc w:val="both"/>
              <w:rPr>
                <w:rFonts w:ascii="Times New Roman" w:hAnsi="Times New Roman" w:cs="Times New Roman"/>
                <w:sz w:val="20"/>
                <w:szCs w:val="20"/>
              </w:rPr>
            </w:pPr>
            <w:r w:rsidRPr="00B54C90">
              <w:rPr>
                <w:rFonts w:ascii="Times New Roman" w:hAnsi="Times New Roman" w:cs="Times New Roman"/>
                <w:sz w:val="20"/>
                <w:szCs w:val="20"/>
              </w:rPr>
              <w:lastRenderedPageBreak/>
              <w:t>При проектировании объектов капитального строительства учитывать типологические характеристики окружающей застройки.</w:t>
            </w:r>
          </w:p>
          <w:p w14:paraId="05C5D179" w14:textId="77777777" w:rsidR="00B54C90" w:rsidRPr="00B54C90" w:rsidRDefault="00B54C90" w:rsidP="005730CD">
            <w:pPr>
              <w:jc w:val="both"/>
              <w:rPr>
                <w:rFonts w:ascii="Times New Roman" w:hAnsi="Times New Roman" w:cs="Times New Roman"/>
                <w:sz w:val="20"/>
                <w:szCs w:val="20"/>
              </w:rPr>
            </w:pPr>
            <w:r w:rsidRPr="00B54C90">
              <w:rPr>
                <w:rFonts w:ascii="Times New Roman" w:hAnsi="Times New Roman" w:cs="Times New Roman"/>
                <w:sz w:val="20"/>
                <w:szCs w:val="20"/>
              </w:rPr>
              <w:lastRenderedPageBreak/>
              <w:t>Для зданий, формирующих уличный фронт застройки, допускается использование силуэтных акцентов (устройство эркеров и балконов).</w:t>
            </w:r>
          </w:p>
          <w:p w14:paraId="1101BFF7" w14:textId="77777777" w:rsidR="00B54C90" w:rsidRPr="00B54C90" w:rsidRDefault="00B54C90" w:rsidP="005730CD">
            <w:pPr>
              <w:jc w:val="both"/>
              <w:rPr>
                <w:rFonts w:ascii="Times New Roman" w:hAnsi="Times New Roman" w:cs="Times New Roman"/>
                <w:sz w:val="20"/>
                <w:szCs w:val="20"/>
              </w:rPr>
            </w:pPr>
            <w:r w:rsidRPr="00B54C90">
              <w:rPr>
                <w:rFonts w:ascii="Times New Roman" w:hAnsi="Times New Roman" w:cs="Times New Roman"/>
                <w:sz w:val="20"/>
                <w:szCs w:val="20"/>
              </w:rPr>
              <w:t>Кровли вальмовые, двускатные с углом наклона 20 - 40%.</w:t>
            </w:r>
          </w:p>
          <w:p w14:paraId="0B2E1244" w14:textId="77777777" w:rsidR="00B54C90" w:rsidRPr="00B54C90" w:rsidRDefault="00B54C90" w:rsidP="005730CD">
            <w:pPr>
              <w:jc w:val="both"/>
              <w:rPr>
                <w:rFonts w:ascii="Times New Roman" w:hAnsi="Times New Roman" w:cs="Times New Roman"/>
                <w:sz w:val="20"/>
                <w:szCs w:val="20"/>
              </w:rPr>
            </w:pPr>
            <w:r w:rsidRPr="00B54C90">
              <w:rPr>
                <w:rFonts w:ascii="Times New Roman" w:hAnsi="Times New Roman" w:cs="Times New Roman"/>
                <w:sz w:val="20"/>
                <w:szCs w:val="20"/>
              </w:rPr>
              <w:t>Допускается устройство совмещенных (плоских) или комбинированных кровель для объектов капитального строительства высотой от 2-х этажей.</w:t>
            </w:r>
          </w:p>
          <w:p w14:paraId="017F82A3" w14:textId="77777777" w:rsidR="00B54C90" w:rsidRPr="00B54C90" w:rsidRDefault="00B54C90" w:rsidP="005730CD">
            <w:pPr>
              <w:jc w:val="both"/>
              <w:rPr>
                <w:rFonts w:ascii="Times New Roman" w:hAnsi="Times New Roman" w:cs="Times New Roman"/>
                <w:sz w:val="20"/>
                <w:szCs w:val="20"/>
              </w:rPr>
            </w:pPr>
            <w:r w:rsidRPr="00B54C90">
              <w:rPr>
                <w:rFonts w:ascii="Times New Roman" w:hAnsi="Times New Roman" w:cs="Times New Roman"/>
                <w:sz w:val="20"/>
                <w:szCs w:val="20"/>
              </w:rPr>
              <w:t>Для угловых зданий рекомендуется использование силуэтных акцентов.</w:t>
            </w:r>
          </w:p>
        </w:tc>
      </w:tr>
      <w:tr w:rsidR="00B54C90" w:rsidRPr="00B54C90" w14:paraId="733660F9" w14:textId="77777777" w:rsidTr="00B54C90">
        <w:tc>
          <w:tcPr>
            <w:tcW w:w="2802" w:type="dxa"/>
          </w:tcPr>
          <w:p w14:paraId="4AA2F125" w14:textId="77777777" w:rsidR="00B54C90" w:rsidRPr="00B54C90" w:rsidRDefault="00B54C90" w:rsidP="00B54C90">
            <w:pPr>
              <w:rPr>
                <w:rFonts w:ascii="Times New Roman" w:hAnsi="Times New Roman" w:cs="Times New Roman"/>
                <w:sz w:val="20"/>
                <w:szCs w:val="20"/>
              </w:rPr>
            </w:pPr>
            <w:r w:rsidRPr="00B54C90">
              <w:rPr>
                <w:rFonts w:ascii="Times New Roman" w:hAnsi="Times New Roman" w:cs="Times New Roman"/>
                <w:sz w:val="20"/>
                <w:szCs w:val="20"/>
              </w:rPr>
              <w:t>Архитектурно-стилевое решение (в том числе особенности оформления фасадов)</w:t>
            </w:r>
          </w:p>
        </w:tc>
        <w:tc>
          <w:tcPr>
            <w:tcW w:w="7176" w:type="dxa"/>
          </w:tcPr>
          <w:p w14:paraId="6809E55A" w14:textId="77777777" w:rsidR="00B54C90" w:rsidRPr="00B54C90" w:rsidRDefault="00B54C90" w:rsidP="005730CD">
            <w:pPr>
              <w:jc w:val="both"/>
              <w:rPr>
                <w:rFonts w:ascii="Times New Roman" w:hAnsi="Times New Roman" w:cs="Times New Roman"/>
                <w:sz w:val="20"/>
                <w:szCs w:val="20"/>
              </w:rPr>
            </w:pPr>
            <w:r w:rsidRPr="00B54C90">
              <w:rPr>
                <w:rFonts w:ascii="Times New Roman" w:hAnsi="Times New Roman" w:cs="Times New Roman"/>
                <w:sz w:val="20"/>
                <w:szCs w:val="20"/>
              </w:rPr>
              <w:t>При проектировании объектов капитального строительства учитывать стилистику существующей застройки, либо принимать нейт</w:t>
            </w:r>
            <w:r>
              <w:rPr>
                <w:rFonts w:ascii="Times New Roman" w:hAnsi="Times New Roman" w:cs="Times New Roman"/>
                <w:sz w:val="20"/>
                <w:szCs w:val="20"/>
              </w:rPr>
              <w:t>ральное стилистическое решение.</w:t>
            </w:r>
          </w:p>
          <w:p w14:paraId="5EB0AC2C" w14:textId="77777777" w:rsidR="00B54C90" w:rsidRPr="00B54C90" w:rsidRDefault="00B54C90" w:rsidP="005730CD">
            <w:pPr>
              <w:jc w:val="both"/>
              <w:rPr>
                <w:rFonts w:ascii="Times New Roman" w:hAnsi="Times New Roman" w:cs="Times New Roman"/>
                <w:sz w:val="20"/>
                <w:szCs w:val="20"/>
              </w:rPr>
            </w:pPr>
            <w:r w:rsidRPr="00B54C90">
              <w:rPr>
                <w:rFonts w:ascii="Times New Roman" w:hAnsi="Times New Roman" w:cs="Times New Roman"/>
                <w:sz w:val="20"/>
                <w:szCs w:val="20"/>
              </w:rPr>
              <w:t>Допускается тактичное (умеренное) заимствование исторических архитектурных приемов со стилизованными декоративными</w:t>
            </w:r>
            <w:r>
              <w:rPr>
                <w:rFonts w:ascii="Times New Roman" w:hAnsi="Times New Roman" w:cs="Times New Roman"/>
                <w:sz w:val="20"/>
                <w:szCs w:val="20"/>
              </w:rPr>
              <w:t xml:space="preserve"> элементами.</w:t>
            </w:r>
          </w:p>
          <w:p w14:paraId="3ACA0534" w14:textId="77777777" w:rsidR="00B54C90" w:rsidRPr="00B54C90" w:rsidRDefault="00B54C90" w:rsidP="005730CD">
            <w:pPr>
              <w:jc w:val="both"/>
              <w:rPr>
                <w:rFonts w:ascii="Times New Roman" w:hAnsi="Times New Roman" w:cs="Times New Roman"/>
                <w:sz w:val="20"/>
                <w:szCs w:val="20"/>
              </w:rPr>
            </w:pPr>
            <w:r w:rsidRPr="00B54C90">
              <w:rPr>
                <w:rFonts w:ascii="Times New Roman" w:hAnsi="Times New Roman" w:cs="Times New Roman"/>
                <w:sz w:val="20"/>
                <w:szCs w:val="20"/>
              </w:rPr>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w:t>
            </w:r>
          </w:p>
        </w:tc>
      </w:tr>
      <w:tr w:rsidR="00B54C90" w:rsidRPr="00B54C90" w14:paraId="3320643E" w14:textId="77777777" w:rsidTr="00B54C90">
        <w:tc>
          <w:tcPr>
            <w:tcW w:w="2802" w:type="dxa"/>
          </w:tcPr>
          <w:p w14:paraId="08331C6F" w14:textId="77777777" w:rsidR="00B54C90" w:rsidRPr="00B54C90" w:rsidRDefault="00B54C90" w:rsidP="00B54C90">
            <w:pPr>
              <w:rPr>
                <w:rFonts w:ascii="Times New Roman" w:hAnsi="Times New Roman" w:cs="Times New Roman"/>
                <w:sz w:val="20"/>
                <w:szCs w:val="20"/>
              </w:rPr>
            </w:pPr>
            <w:r w:rsidRPr="00B54C90">
              <w:rPr>
                <w:rFonts w:ascii="Times New Roman" w:hAnsi="Times New Roman" w:cs="Times New Roman"/>
                <w:sz w:val="20"/>
                <w:szCs w:val="20"/>
              </w:rPr>
              <w:t>Основные отделочные материалы, заполнение оконных и дверных проёмов, козырьки</w:t>
            </w:r>
          </w:p>
        </w:tc>
        <w:tc>
          <w:tcPr>
            <w:tcW w:w="7176" w:type="dxa"/>
          </w:tcPr>
          <w:p w14:paraId="2BD67810" w14:textId="77777777" w:rsidR="00B54C90" w:rsidRPr="00B54C90" w:rsidRDefault="00B54C90" w:rsidP="005730CD">
            <w:pPr>
              <w:jc w:val="both"/>
              <w:rPr>
                <w:rFonts w:ascii="Times New Roman" w:hAnsi="Times New Roman" w:cs="Times New Roman"/>
                <w:sz w:val="20"/>
                <w:szCs w:val="20"/>
              </w:rPr>
            </w:pPr>
            <w:r w:rsidRPr="00B54C90">
              <w:rPr>
                <w:rFonts w:ascii="Times New Roman" w:hAnsi="Times New Roman" w:cs="Times New Roman"/>
                <w:sz w:val="20"/>
                <w:szCs w:val="20"/>
              </w:rPr>
              <w:t>При проектировании объектов капитального строительства учитывать решения, в части отделочных материалов сложившейся застройки, применяя современные материалы, аналогичные т</w:t>
            </w:r>
            <w:r>
              <w:rPr>
                <w:rFonts w:ascii="Times New Roman" w:hAnsi="Times New Roman" w:cs="Times New Roman"/>
                <w:sz w:val="20"/>
                <w:szCs w:val="20"/>
              </w:rPr>
              <w:t>радиционным или имитирующие их.</w:t>
            </w:r>
          </w:p>
          <w:p w14:paraId="5DC8B7F5" w14:textId="77777777" w:rsidR="00B54C90" w:rsidRPr="00B54C90" w:rsidRDefault="00B54C90" w:rsidP="005730CD">
            <w:pPr>
              <w:jc w:val="both"/>
              <w:rPr>
                <w:rFonts w:ascii="Times New Roman" w:hAnsi="Times New Roman" w:cs="Times New Roman"/>
                <w:sz w:val="20"/>
                <w:szCs w:val="20"/>
              </w:rPr>
            </w:pPr>
            <w:r w:rsidRPr="00B54C90">
              <w:rPr>
                <w:rFonts w:ascii="Times New Roman" w:hAnsi="Times New Roman" w:cs="Times New Roman"/>
                <w:sz w:val="20"/>
                <w:szCs w:val="20"/>
              </w:rPr>
              <w:t xml:space="preserve">Для фасадов допускается: оштукатуренные и окрашенные поверхности; красно-коричневый лицевой кирпич; возможна имитация кирпичной кладки; допустимо сочетание стеклянных поверхностей с кирпичными или </w:t>
            </w:r>
            <w:r>
              <w:rPr>
                <w:rFonts w:ascii="Times New Roman" w:hAnsi="Times New Roman" w:cs="Times New Roman"/>
                <w:sz w:val="20"/>
                <w:szCs w:val="20"/>
              </w:rPr>
              <w:t>оштукатуренными элементами.</w:t>
            </w:r>
          </w:p>
          <w:p w14:paraId="78460A0B" w14:textId="77777777" w:rsidR="00B54C90" w:rsidRPr="00B54C90" w:rsidRDefault="00B54C90" w:rsidP="005730CD">
            <w:pPr>
              <w:jc w:val="both"/>
              <w:rPr>
                <w:rFonts w:ascii="Times New Roman" w:hAnsi="Times New Roman" w:cs="Times New Roman"/>
                <w:sz w:val="20"/>
                <w:szCs w:val="20"/>
              </w:rPr>
            </w:pPr>
            <w:r w:rsidRPr="00B54C90">
              <w:rPr>
                <w:rFonts w:ascii="Times New Roman" w:hAnsi="Times New Roman" w:cs="Times New Roman"/>
                <w:sz w:val="20"/>
                <w:szCs w:val="20"/>
              </w:rPr>
              <w:t xml:space="preserve">Для кровель допускается: окрашенные, из металлического не профилированного листа с фальцевыми соединениями; допускается применение современных </w:t>
            </w:r>
            <w:r>
              <w:rPr>
                <w:rFonts w:ascii="Times New Roman" w:hAnsi="Times New Roman" w:cs="Times New Roman"/>
                <w:sz w:val="20"/>
                <w:szCs w:val="20"/>
              </w:rPr>
              <w:t>рулонных кровельных материалов.</w:t>
            </w:r>
          </w:p>
          <w:p w14:paraId="31FC323F" w14:textId="77777777" w:rsidR="00B54C90" w:rsidRPr="00B54C90" w:rsidRDefault="00B54C90" w:rsidP="005730CD">
            <w:pPr>
              <w:jc w:val="both"/>
              <w:rPr>
                <w:rFonts w:ascii="Times New Roman" w:hAnsi="Times New Roman" w:cs="Times New Roman"/>
                <w:sz w:val="20"/>
                <w:szCs w:val="20"/>
              </w:rPr>
            </w:pPr>
            <w:r w:rsidRPr="00B54C90">
              <w:rPr>
                <w:rFonts w:ascii="Times New Roman" w:hAnsi="Times New Roman" w:cs="Times New Roman"/>
                <w:sz w:val="20"/>
                <w:szCs w:val="20"/>
              </w:rPr>
              <w:t>Запрещается использование материалов - сайдинга, профилированного металла, пластика и пр.</w:t>
            </w:r>
          </w:p>
        </w:tc>
      </w:tr>
      <w:tr w:rsidR="00B54C90" w:rsidRPr="00B54C90" w14:paraId="1ED43B3E" w14:textId="77777777" w:rsidTr="00B54C90">
        <w:tc>
          <w:tcPr>
            <w:tcW w:w="2802" w:type="dxa"/>
          </w:tcPr>
          <w:p w14:paraId="7CB271B1" w14:textId="77777777" w:rsidR="00B54C90" w:rsidRPr="00B54C90" w:rsidRDefault="00B54C90" w:rsidP="00B54C90">
            <w:pPr>
              <w:rPr>
                <w:rFonts w:ascii="Times New Roman" w:hAnsi="Times New Roman" w:cs="Times New Roman"/>
                <w:sz w:val="20"/>
                <w:szCs w:val="20"/>
              </w:rPr>
            </w:pPr>
            <w:r w:rsidRPr="00B54C90">
              <w:rPr>
                <w:rFonts w:ascii="Times New Roman" w:hAnsi="Times New Roman" w:cs="Times New Roman"/>
                <w:sz w:val="20"/>
                <w:szCs w:val="20"/>
              </w:rPr>
              <w:t>Цветовое решение</w:t>
            </w:r>
          </w:p>
        </w:tc>
        <w:tc>
          <w:tcPr>
            <w:tcW w:w="7176" w:type="dxa"/>
          </w:tcPr>
          <w:p w14:paraId="64C084F7" w14:textId="77777777" w:rsidR="00B54C90" w:rsidRPr="00B54C90" w:rsidRDefault="00B54C90" w:rsidP="005730CD">
            <w:pPr>
              <w:jc w:val="both"/>
              <w:rPr>
                <w:rFonts w:ascii="Times New Roman" w:hAnsi="Times New Roman" w:cs="Times New Roman"/>
                <w:sz w:val="20"/>
                <w:szCs w:val="20"/>
              </w:rPr>
            </w:pPr>
            <w:r w:rsidRPr="00B54C90">
              <w:rPr>
                <w:rFonts w:ascii="Times New Roman" w:hAnsi="Times New Roman" w:cs="Times New Roman"/>
                <w:sz w:val="20"/>
                <w:szCs w:val="20"/>
              </w:rPr>
              <w:t>При проектировании объектов капитального строительства учитывать цветовые</w:t>
            </w:r>
            <w:r>
              <w:rPr>
                <w:rFonts w:ascii="Times New Roman" w:hAnsi="Times New Roman" w:cs="Times New Roman"/>
                <w:sz w:val="20"/>
                <w:szCs w:val="20"/>
              </w:rPr>
              <w:t xml:space="preserve"> решения сложившейся застройки.</w:t>
            </w:r>
          </w:p>
          <w:p w14:paraId="48B9E6B3" w14:textId="77777777" w:rsidR="00B54C90" w:rsidRPr="00B54C90" w:rsidRDefault="00B54C90" w:rsidP="005730CD">
            <w:pPr>
              <w:jc w:val="both"/>
              <w:rPr>
                <w:rFonts w:ascii="Times New Roman" w:hAnsi="Times New Roman" w:cs="Times New Roman"/>
                <w:sz w:val="20"/>
                <w:szCs w:val="20"/>
              </w:rPr>
            </w:pPr>
            <w:r w:rsidRPr="00B54C90">
              <w:rPr>
                <w:rFonts w:ascii="Times New Roman" w:hAnsi="Times New Roman" w:cs="Times New Roman"/>
                <w:sz w:val="20"/>
                <w:szCs w:val="20"/>
              </w:rPr>
              <w:t>Для оштукатуренных фасадов и столярных изделий - сложные цвета широкой цветовой гаммы разбеленные или приглушенные (оттенки серого, бежевого, коричневого, молочно-белого).</w:t>
            </w:r>
          </w:p>
        </w:tc>
      </w:tr>
      <w:tr w:rsidR="00B54C90" w:rsidRPr="00B54C90" w14:paraId="031EE8C7" w14:textId="77777777" w:rsidTr="00B54C90">
        <w:tc>
          <w:tcPr>
            <w:tcW w:w="2802" w:type="dxa"/>
          </w:tcPr>
          <w:p w14:paraId="4EF187AC" w14:textId="77777777" w:rsidR="00B54C90" w:rsidRPr="00B54C90" w:rsidRDefault="00B54C90" w:rsidP="00B54C90">
            <w:pPr>
              <w:rPr>
                <w:rFonts w:ascii="Times New Roman" w:hAnsi="Times New Roman" w:cs="Times New Roman"/>
                <w:sz w:val="20"/>
                <w:szCs w:val="20"/>
              </w:rPr>
            </w:pPr>
            <w:r w:rsidRPr="00B54C90">
              <w:rPr>
                <w:rFonts w:ascii="Times New Roman" w:hAnsi="Times New Roman" w:cs="Times New Roman"/>
                <w:sz w:val="20"/>
                <w:szCs w:val="20"/>
              </w:rPr>
              <w:t>Элементы благоустройства</w:t>
            </w:r>
            <w:r>
              <w:rPr>
                <w:rFonts w:ascii="Times New Roman" w:hAnsi="Times New Roman" w:cs="Times New Roman"/>
                <w:sz w:val="20"/>
                <w:szCs w:val="20"/>
              </w:rPr>
              <w:t xml:space="preserve"> (в том числе ограды, дорожные покрытия, малые формы)</w:t>
            </w:r>
          </w:p>
        </w:tc>
        <w:tc>
          <w:tcPr>
            <w:tcW w:w="7176" w:type="dxa"/>
          </w:tcPr>
          <w:p w14:paraId="22EEBCA2" w14:textId="77777777" w:rsidR="00B54C90" w:rsidRDefault="005730CD" w:rsidP="005730CD">
            <w:pPr>
              <w:jc w:val="both"/>
              <w:rPr>
                <w:rFonts w:ascii="Times New Roman" w:hAnsi="Times New Roman" w:cs="Times New Roman"/>
                <w:sz w:val="20"/>
                <w:szCs w:val="20"/>
              </w:rPr>
            </w:pPr>
            <w:r w:rsidRPr="005730CD">
              <w:rPr>
                <w:rFonts w:ascii="Times New Roman" w:hAnsi="Times New Roman" w:cs="Times New Roman"/>
                <w:sz w:val="20"/>
                <w:szCs w:val="20"/>
              </w:rPr>
              <w:t>При проектировании учитывать благоустройство сложившейся застройки</w:t>
            </w:r>
            <w:r>
              <w:rPr>
                <w:rFonts w:ascii="Times New Roman" w:hAnsi="Times New Roman" w:cs="Times New Roman"/>
                <w:sz w:val="20"/>
                <w:szCs w:val="20"/>
              </w:rPr>
              <w:t>.</w:t>
            </w:r>
          </w:p>
          <w:p w14:paraId="3BC762F3" w14:textId="77777777" w:rsidR="005730CD" w:rsidRPr="005730CD" w:rsidRDefault="005730CD" w:rsidP="005730CD">
            <w:pPr>
              <w:jc w:val="both"/>
              <w:rPr>
                <w:rFonts w:ascii="Times New Roman" w:hAnsi="Times New Roman" w:cs="Times New Roman"/>
                <w:sz w:val="20"/>
                <w:szCs w:val="20"/>
              </w:rPr>
            </w:pPr>
            <w:r w:rsidRPr="005730CD">
              <w:rPr>
                <w:rFonts w:ascii="Times New Roman" w:hAnsi="Times New Roman" w:cs="Times New Roman"/>
                <w:sz w:val="20"/>
                <w:szCs w:val="20"/>
              </w:rPr>
              <w:t>Устройство покрытий и отмосток в материалах, аналогичных традиционным или имитирующим их</w:t>
            </w:r>
            <w:r>
              <w:rPr>
                <w:rFonts w:ascii="Times New Roman" w:hAnsi="Times New Roman" w:cs="Times New Roman"/>
                <w:sz w:val="20"/>
                <w:szCs w:val="20"/>
              </w:rPr>
              <w:t>.</w:t>
            </w:r>
          </w:p>
          <w:p w14:paraId="6B2BE4C8" w14:textId="77777777" w:rsidR="005730CD" w:rsidRPr="005730CD" w:rsidRDefault="005730CD" w:rsidP="005730CD">
            <w:pPr>
              <w:jc w:val="both"/>
              <w:rPr>
                <w:rFonts w:ascii="Times New Roman" w:hAnsi="Times New Roman" w:cs="Times New Roman"/>
                <w:sz w:val="20"/>
                <w:szCs w:val="20"/>
              </w:rPr>
            </w:pPr>
            <w:r w:rsidRPr="005730CD">
              <w:rPr>
                <w:rFonts w:ascii="Times New Roman" w:hAnsi="Times New Roman" w:cs="Times New Roman"/>
                <w:sz w:val="20"/>
                <w:szCs w:val="20"/>
              </w:rPr>
              <w:t xml:space="preserve">Установка ограждений для индивидуальной жилой застройки: по красным линиям или межевым границам: </w:t>
            </w:r>
          </w:p>
          <w:p w14:paraId="0DF4CB10" w14:textId="77777777" w:rsidR="005730CD" w:rsidRPr="00B54C90" w:rsidRDefault="005730CD" w:rsidP="005730CD">
            <w:pPr>
              <w:jc w:val="both"/>
              <w:rPr>
                <w:rFonts w:ascii="Times New Roman" w:hAnsi="Times New Roman" w:cs="Times New Roman"/>
                <w:sz w:val="20"/>
                <w:szCs w:val="20"/>
              </w:rPr>
            </w:pPr>
            <w:r w:rsidRPr="005730CD">
              <w:rPr>
                <w:rFonts w:ascii="Times New Roman" w:hAnsi="Times New Roman" w:cs="Times New Roman"/>
                <w:sz w:val="20"/>
                <w:szCs w:val="20"/>
              </w:rPr>
              <w:t>прозрачных (не глухих) - высотой не более 2,0 м; комбинированных - высотой не более 1,6 м, выполненных с учетом общей стилистики и пропорций. Материалы: кирпич с оштукатуриванием или покраской, лицевой красно</w:t>
            </w:r>
            <w:r>
              <w:rPr>
                <w:rFonts w:ascii="Times New Roman" w:hAnsi="Times New Roman" w:cs="Times New Roman"/>
                <w:sz w:val="20"/>
                <w:szCs w:val="20"/>
              </w:rPr>
              <w:t>-</w:t>
            </w:r>
            <w:r w:rsidRPr="005730CD">
              <w:rPr>
                <w:rFonts w:ascii="Times New Roman" w:hAnsi="Times New Roman" w:cs="Times New Roman"/>
                <w:sz w:val="20"/>
                <w:szCs w:val="20"/>
              </w:rPr>
              <w:t>коричневый кирпич; металлические кованые (или имитирующие ковку) решетки</w:t>
            </w:r>
            <w:r>
              <w:rPr>
                <w:rFonts w:ascii="Times New Roman" w:hAnsi="Times New Roman" w:cs="Times New Roman"/>
                <w:sz w:val="20"/>
                <w:szCs w:val="20"/>
              </w:rPr>
              <w:t>.</w:t>
            </w:r>
          </w:p>
        </w:tc>
      </w:tr>
      <w:tr w:rsidR="00B54C90" w:rsidRPr="00B54C90" w14:paraId="115448A9" w14:textId="77777777" w:rsidTr="00B54C90">
        <w:tc>
          <w:tcPr>
            <w:tcW w:w="2802" w:type="dxa"/>
          </w:tcPr>
          <w:p w14:paraId="53D4C41A" w14:textId="77777777" w:rsidR="00B54C90" w:rsidRPr="00B54C90" w:rsidRDefault="005730CD" w:rsidP="005730CD">
            <w:pPr>
              <w:rPr>
                <w:rFonts w:ascii="Times New Roman" w:hAnsi="Times New Roman" w:cs="Times New Roman"/>
                <w:sz w:val="20"/>
                <w:szCs w:val="20"/>
              </w:rPr>
            </w:pPr>
            <w:r w:rsidRPr="005730CD">
              <w:rPr>
                <w:rFonts w:ascii="Times New Roman" w:hAnsi="Times New Roman" w:cs="Times New Roman"/>
                <w:sz w:val="20"/>
                <w:szCs w:val="20"/>
              </w:rPr>
              <w:t>Ограничения в части наружного освещения</w:t>
            </w:r>
          </w:p>
        </w:tc>
        <w:tc>
          <w:tcPr>
            <w:tcW w:w="7176" w:type="dxa"/>
          </w:tcPr>
          <w:p w14:paraId="247400ED" w14:textId="77777777" w:rsidR="00B54C90" w:rsidRPr="00B54C90" w:rsidRDefault="005730CD" w:rsidP="005730CD">
            <w:pPr>
              <w:jc w:val="both"/>
              <w:rPr>
                <w:rFonts w:ascii="Times New Roman" w:hAnsi="Times New Roman" w:cs="Times New Roman"/>
                <w:sz w:val="20"/>
                <w:szCs w:val="20"/>
              </w:rPr>
            </w:pPr>
            <w:r w:rsidRPr="005730CD">
              <w:rPr>
                <w:rFonts w:ascii="Times New Roman" w:hAnsi="Times New Roman" w:cs="Times New Roman"/>
                <w:sz w:val="20"/>
                <w:szCs w:val="20"/>
              </w:rPr>
              <w:t>Установка отдельно стоящего оборудования городского освещения, соответствующего характеристикам исторической архитектурной среды</w:t>
            </w:r>
          </w:p>
        </w:tc>
      </w:tr>
      <w:tr w:rsidR="005730CD" w:rsidRPr="00B54C90" w14:paraId="2A5F055D" w14:textId="77777777" w:rsidTr="00A21395">
        <w:tc>
          <w:tcPr>
            <w:tcW w:w="9978" w:type="dxa"/>
            <w:gridSpan w:val="2"/>
          </w:tcPr>
          <w:p w14:paraId="69743696" w14:textId="77777777" w:rsidR="005730CD" w:rsidRPr="00B54C90" w:rsidRDefault="005730CD" w:rsidP="005730CD">
            <w:pPr>
              <w:jc w:val="center"/>
              <w:rPr>
                <w:rFonts w:ascii="Times New Roman" w:hAnsi="Times New Roman" w:cs="Times New Roman"/>
                <w:sz w:val="20"/>
                <w:szCs w:val="20"/>
              </w:rPr>
            </w:pPr>
            <w:r w:rsidRPr="005730CD">
              <w:rPr>
                <w:rFonts w:ascii="Times New Roman" w:hAnsi="Times New Roman" w:cs="Times New Roman"/>
                <w:sz w:val="20"/>
                <w:szCs w:val="20"/>
              </w:rPr>
              <w:t>Требования и ограничения специального характера</w:t>
            </w:r>
          </w:p>
        </w:tc>
      </w:tr>
      <w:tr w:rsidR="005730CD" w:rsidRPr="00B54C90" w14:paraId="66F4C466" w14:textId="77777777" w:rsidTr="00B54C90">
        <w:tc>
          <w:tcPr>
            <w:tcW w:w="2802" w:type="dxa"/>
          </w:tcPr>
          <w:p w14:paraId="1A5D97B4" w14:textId="77777777" w:rsidR="005730CD" w:rsidRPr="005730CD" w:rsidRDefault="005730CD" w:rsidP="005730CD">
            <w:pPr>
              <w:rPr>
                <w:rFonts w:ascii="Times New Roman" w:hAnsi="Times New Roman" w:cs="Times New Roman"/>
                <w:sz w:val="20"/>
                <w:szCs w:val="20"/>
              </w:rPr>
            </w:pPr>
            <w:r w:rsidRPr="005730CD">
              <w:rPr>
                <w:rFonts w:ascii="Times New Roman" w:hAnsi="Times New Roman" w:cs="Times New Roman"/>
                <w:sz w:val="20"/>
                <w:szCs w:val="20"/>
              </w:rPr>
              <w:t>Ограничения в части проведения работ по размещению информационных стендов, рекламных щитов, вывесок</w:t>
            </w:r>
          </w:p>
        </w:tc>
        <w:tc>
          <w:tcPr>
            <w:tcW w:w="7176" w:type="dxa"/>
          </w:tcPr>
          <w:p w14:paraId="1391A2D8" w14:textId="77777777" w:rsidR="005730CD" w:rsidRPr="005730CD" w:rsidRDefault="005730CD" w:rsidP="005730CD">
            <w:pPr>
              <w:jc w:val="both"/>
              <w:rPr>
                <w:rFonts w:ascii="Times New Roman" w:hAnsi="Times New Roman" w:cs="Times New Roman"/>
                <w:sz w:val="20"/>
                <w:szCs w:val="20"/>
              </w:rPr>
            </w:pPr>
            <w:r w:rsidRPr="005730CD">
              <w:rPr>
                <w:rFonts w:ascii="Times New Roman" w:hAnsi="Times New Roman" w:cs="Times New Roman"/>
                <w:sz w:val="20"/>
                <w:szCs w:val="20"/>
              </w:rPr>
              <w:t>Запрет на размещение всех видов наружной рекламы на главных фасадах зданий и на общих градостроительных пространствах, в том числе: транспарантов-перетяжек, рекламных щитов, стендов и т.п., за исключением рекламных конструкций в виде панелей-кронштейнов размерами не более 70х70 см, выполненных в стилистике исторической застройки и и</w:t>
            </w:r>
            <w:r>
              <w:rPr>
                <w:rFonts w:ascii="Times New Roman" w:hAnsi="Times New Roman" w:cs="Times New Roman"/>
                <w:sz w:val="20"/>
                <w:szCs w:val="20"/>
              </w:rPr>
              <w:t>спользуемых в качестве вывесок.</w:t>
            </w:r>
          </w:p>
          <w:p w14:paraId="5520F2C3" w14:textId="77777777" w:rsidR="005730CD" w:rsidRPr="005730CD" w:rsidRDefault="005730CD" w:rsidP="005730CD">
            <w:pPr>
              <w:jc w:val="both"/>
              <w:rPr>
                <w:rFonts w:ascii="Times New Roman" w:hAnsi="Times New Roman" w:cs="Times New Roman"/>
                <w:sz w:val="20"/>
                <w:szCs w:val="20"/>
              </w:rPr>
            </w:pPr>
            <w:r w:rsidRPr="005730CD">
              <w:rPr>
                <w:rFonts w:ascii="Times New Roman" w:hAnsi="Times New Roman" w:cs="Times New Roman"/>
                <w:sz w:val="20"/>
                <w:szCs w:val="20"/>
              </w:rPr>
              <w:t>Разрешено размещение информационных конструкций (информационная табличка с площадью информационного поля не более 0,2 кв. м; вывеска высотой не более 0,4 м), временных элементов информационно-декоративного оформления событийного характера (мобильные информационные конструкции, отдельно стоящие элементы с площадью информационного поля до 2,5 кв. м), включая праздничное оформление. Информационные конструкции не должны диссо</w:t>
            </w:r>
            <w:r>
              <w:rPr>
                <w:rFonts w:ascii="Times New Roman" w:hAnsi="Times New Roman" w:cs="Times New Roman"/>
                <w:sz w:val="20"/>
                <w:szCs w:val="20"/>
              </w:rPr>
              <w:t>нировать с исторической средой.</w:t>
            </w:r>
          </w:p>
          <w:p w14:paraId="6C0E08D1" w14:textId="77777777" w:rsidR="005730CD" w:rsidRPr="005730CD" w:rsidRDefault="005730CD" w:rsidP="005730CD">
            <w:pPr>
              <w:jc w:val="both"/>
              <w:rPr>
                <w:rFonts w:ascii="Times New Roman" w:hAnsi="Times New Roman" w:cs="Times New Roman"/>
                <w:sz w:val="20"/>
                <w:szCs w:val="20"/>
              </w:rPr>
            </w:pPr>
            <w:r w:rsidRPr="005730CD">
              <w:rPr>
                <w:rFonts w:ascii="Times New Roman" w:hAnsi="Times New Roman" w:cs="Times New Roman"/>
                <w:sz w:val="20"/>
                <w:szCs w:val="20"/>
              </w:rPr>
              <w:t>Вывески размещаются в междуэтажных пространствах главных фасадо</w:t>
            </w:r>
            <w:r>
              <w:rPr>
                <w:rFonts w:ascii="Times New Roman" w:hAnsi="Times New Roman" w:cs="Times New Roman"/>
                <w:sz w:val="20"/>
                <w:szCs w:val="20"/>
              </w:rPr>
              <w:t>в не выше уровня первого этажа.</w:t>
            </w:r>
          </w:p>
          <w:p w14:paraId="71751BEE" w14:textId="77777777" w:rsidR="005730CD" w:rsidRPr="005730CD" w:rsidRDefault="005730CD" w:rsidP="005730CD">
            <w:pPr>
              <w:jc w:val="both"/>
              <w:rPr>
                <w:rFonts w:ascii="Times New Roman" w:hAnsi="Times New Roman" w:cs="Times New Roman"/>
                <w:sz w:val="20"/>
                <w:szCs w:val="20"/>
              </w:rPr>
            </w:pPr>
            <w:r w:rsidRPr="005730CD">
              <w:rPr>
                <w:rFonts w:ascii="Times New Roman" w:hAnsi="Times New Roman" w:cs="Times New Roman"/>
                <w:sz w:val="20"/>
                <w:szCs w:val="20"/>
              </w:rPr>
              <w:t xml:space="preserve">Вывески не должны закрывать архитектурные элементы фасада и диссонировать с </w:t>
            </w:r>
            <w:r>
              <w:rPr>
                <w:rFonts w:ascii="Times New Roman" w:hAnsi="Times New Roman" w:cs="Times New Roman"/>
                <w:sz w:val="20"/>
                <w:szCs w:val="20"/>
              </w:rPr>
              <w:t>его стилевыми характеристиками.</w:t>
            </w:r>
          </w:p>
          <w:p w14:paraId="34BD69C8" w14:textId="77777777" w:rsidR="005730CD" w:rsidRPr="005730CD" w:rsidRDefault="005730CD" w:rsidP="005730CD">
            <w:pPr>
              <w:jc w:val="both"/>
              <w:rPr>
                <w:rFonts w:ascii="Times New Roman" w:hAnsi="Times New Roman" w:cs="Times New Roman"/>
                <w:sz w:val="20"/>
                <w:szCs w:val="20"/>
              </w:rPr>
            </w:pPr>
            <w:r w:rsidRPr="005730CD">
              <w:rPr>
                <w:rFonts w:ascii="Times New Roman" w:hAnsi="Times New Roman" w:cs="Times New Roman"/>
                <w:sz w:val="20"/>
                <w:szCs w:val="20"/>
              </w:rPr>
              <w:t>При размещении на одном фасаде нескольких вывесок все они должны быть одного размера и располагаться на одном уровне. Предпочтительно размещение вывесок, состоящих из отдельных объёмных букв, непосредственно на фасаде (высота букв - не более 30 см) и вывесок в виде панелей-кронштейн</w:t>
            </w:r>
            <w:r>
              <w:rPr>
                <w:rFonts w:ascii="Times New Roman" w:hAnsi="Times New Roman" w:cs="Times New Roman"/>
                <w:sz w:val="20"/>
                <w:szCs w:val="20"/>
              </w:rPr>
              <w:t xml:space="preserve">ов </w:t>
            </w:r>
            <w:r>
              <w:rPr>
                <w:rFonts w:ascii="Times New Roman" w:hAnsi="Times New Roman" w:cs="Times New Roman"/>
                <w:sz w:val="20"/>
                <w:szCs w:val="20"/>
              </w:rPr>
              <w:lastRenderedPageBreak/>
              <w:t>размерами не более 70х70 см.</w:t>
            </w:r>
          </w:p>
          <w:p w14:paraId="618FDBEC" w14:textId="77777777" w:rsidR="005730CD" w:rsidRPr="00B54C90" w:rsidRDefault="005730CD" w:rsidP="005730CD">
            <w:pPr>
              <w:jc w:val="both"/>
              <w:rPr>
                <w:rFonts w:ascii="Times New Roman" w:hAnsi="Times New Roman" w:cs="Times New Roman"/>
                <w:sz w:val="20"/>
                <w:szCs w:val="20"/>
              </w:rPr>
            </w:pPr>
            <w:r w:rsidRPr="005730CD">
              <w:rPr>
                <w:rFonts w:ascii="Times New Roman" w:hAnsi="Times New Roman" w:cs="Times New Roman"/>
                <w:sz w:val="20"/>
                <w:szCs w:val="20"/>
              </w:rPr>
              <w:t>Запрещено размещение вывесок в оконных и дверных проёмах фасадов, воспринимаемых из общественных городских пространств.</w:t>
            </w:r>
          </w:p>
        </w:tc>
      </w:tr>
      <w:tr w:rsidR="005730CD" w:rsidRPr="00B54C90" w14:paraId="4DB72C15" w14:textId="77777777" w:rsidTr="00B54C90">
        <w:tc>
          <w:tcPr>
            <w:tcW w:w="2802" w:type="dxa"/>
          </w:tcPr>
          <w:p w14:paraId="571F6AD3" w14:textId="77777777" w:rsidR="005730CD" w:rsidRPr="005730CD" w:rsidRDefault="005730CD" w:rsidP="005730CD">
            <w:pPr>
              <w:rPr>
                <w:rFonts w:ascii="Times New Roman" w:hAnsi="Times New Roman" w:cs="Times New Roman"/>
                <w:sz w:val="20"/>
                <w:szCs w:val="20"/>
              </w:rPr>
            </w:pPr>
            <w:r w:rsidRPr="005730CD">
              <w:rPr>
                <w:rFonts w:ascii="Times New Roman" w:hAnsi="Times New Roman" w:cs="Times New Roman"/>
                <w:sz w:val="20"/>
                <w:szCs w:val="20"/>
              </w:rPr>
              <w:t>Ограничения в части проведения работ по прокладке и реконструкции дорожных и инженерных коммуникаций</w:t>
            </w:r>
          </w:p>
        </w:tc>
        <w:tc>
          <w:tcPr>
            <w:tcW w:w="7176" w:type="dxa"/>
          </w:tcPr>
          <w:p w14:paraId="6B51FE76" w14:textId="77777777" w:rsidR="005730CD" w:rsidRPr="005730CD" w:rsidRDefault="005730CD" w:rsidP="005730CD">
            <w:pPr>
              <w:jc w:val="both"/>
              <w:rPr>
                <w:rFonts w:ascii="Times New Roman" w:hAnsi="Times New Roman" w:cs="Times New Roman"/>
                <w:sz w:val="20"/>
                <w:szCs w:val="20"/>
              </w:rPr>
            </w:pPr>
            <w:r w:rsidRPr="005730CD">
              <w:rPr>
                <w:rFonts w:ascii="Times New Roman" w:hAnsi="Times New Roman" w:cs="Times New Roman"/>
                <w:sz w:val="20"/>
                <w:szCs w:val="20"/>
              </w:rPr>
              <w:t>Запрещается прокладка инженерных коммуникаций (сетей поставки воды, тепла, электричества, газа, услуг связи, отвода канализацион</w:t>
            </w:r>
            <w:r>
              <w:rPr>
                <w:rFonts w:ascii="Times New Roman" w:hAnsi="Times New Roman" w:cs="Times New Roman"/>
                <w:sz w:val="20"/>
                <w:szCs w:val="20"/>
              </w:rPr>
              <w:t>ных стоков) надземным способом.</w:t>
            </w:r>
          </w:p>
          <w:p w14:paraId="439BDE97" w14:textId="77777777" w:rsidR="005730CD" w:rsidRPr="00B54C90" w:rsidRDefault="005730CD" w:rsidP="005730CD">
            <w:pPr>
              <w:jc w:val="both"/>
              <w:rPr>
                <w:rFonts w:ascii="Times New Roman" w:hAnsi="Times New Roman" w:cs="Times New Roman"/>
                <w:sz w:val="20"/>
                <w:szCs w:val="20"/>
              </w:rPr>
            </w:pPr>
            <w:r w:rsidRPr="005730CD">
              <w:rPr>
                <w:rFonts w:ascii="Times New Roman" w:hAnsi="Times New Roman" w:cs="Times New Roman"/>
                <w:sz w:val="20"/>
                <w:szCs w:val="20"/>
              </w:rPr>
              <w:t>Разрешается размещение объектов инженерного обеспечения по индивидуальным проектам с учетом характера сложившейся застройки.</w:t>
            </w:r>
          </w:p>
        </w:tc>
      </w:tr>
      <w:tr w:rsidR="005730CD" w:rsidRPr="00B54C90" w14:paraId="2C518DE6" w14:textId="77777777" w:rsidTr="00B54C90">
        <w:tc>
          <w:tcPr>
            <w:tcW w:w="2802" w:type="dxa"/>
          </w:tcPr>
          <w:p w14:paraId="07230AAF" w14:textId="77777777" w:rsidR="005730CD" w:rsidRPr="005730CD" w:rsidRDefault="005730CD" w:rsidP="005730CD">
            <w:pPr>
              <w:rPr>
                <w:rFonts w:ascii="Times New Roman" w:hAnsi="Times New Roman" w:cs="Times New Roman"/>
                <w:sz w:val="20"/>
                <w:szCs w:val="20"/>
              </w:rPr>
            </w:pPr>
            <w:r w:rsidRPr="005730CD">
              <w:rPr>
                <w:rFonts w:ascii="Times New Roman" w:hAnsi="Times New Roman" w:cs="Times New Roman"/>
                <w:sz w:val="20"/>
                <w:szCs w:val="20"/>
              </w:rPr>
              <w:t>Требования к размещению инженерного оборудования</w:t>
            </w:r>
          </w:p>
        </w:tc>
        <w:tc>
          <w:tcPr>
            <w:tcW w:w="7176" w:type="dxa"/>
          </w:tcPr>
          <w:p w14:paraId="665D8203" w14:textId="77777777" w:rsidR="005730CD" w:rsidRPr="00B54C90" w:rsidRDefault="005730CD" w:rsidP="005730CD">
            <w:pPr>
              <w:jc w:val="both"/>
              <w:rPr>
                <w:rFonts w:ascii="Times New Roman" w:hAnsi="Times New Roman" w:cs="Times New Roman"/>
                <w:sz w:val="20"/>
                <w:szCs w:val="20"/>
              </w:rPr>
            </w:pPr>
            <w:r w:rsidRPr="005730CD">
              <w:rPr>
                <w:rFonts w:ascii="Times New Roman" w:hAnsi="Times New Roman" w:cs="Times New Roman"/>
                <w:sz w:val="20"/>
                <w:szCs w:val="20"/>
              </w:rPr>
              <w:t>Запрещается установка кондиционеров, любых видов антенн и иного инженерного оборудования на уличных фасадах всех типов зданий, строений и сооружений, формирующих территории общего пользования, за исключением случаев, когда их установка предусмотрена проектным решением, учитывающим архитектурные особенности зданий.</w:t>
            </w:r>
          </w:p>
        </w:tc>
      </w:tr>
      <w:tr w:rsidR="005730CD" w:rsidRPr="00B54C90" w14:paraId="339BAB93" w14:textId="77777777" w:rsidTr="00A21395">
        <w:tc>
          <w:tcPr>
            <w:tcW w:w="9978" w:type="dxa"/>
            <w:gridSpan w:val="2"/>
          </w:tcPr>
          <w:p w14:paraId="4FBD7E1B" w14:textId="77777777" w:rsidR="005730CD" w:rsidRPr="00B54C90" w:rsidRDefault="005730CD" w:rsidP="005730CD">
            <w:pPr>
              <w:jc w:val="both"/>
              <w:rPr>
                <w:rFonts w:ascii="Times New Roman" w:hAnsi="Times New Roman" w:cs="Times New Roman"/>
                <w:sz w:val="20"/>
                <w:szCs w:val="20"/>
              </w:rPr>
            </w:pPr>
            <w:r w:rsidRPr="005730CD">
              <w:rPr>
                <w:rFonts w:ascii="Times New Roman" w:hAnsi="Times New Roman" w:cs="Times New Roman"/>
                <w:sz w:val="20"/>
                <w:szCs w:val="20"/>
              </w:rPr>
              <w:t>*При проектировании объекта капитального строительства, подлежащего согласованию его архитектурно-градостроительного облика, необходимо учитывать требования к строительным материалам и цветовым решениям отделки фасадов, а также благоустройству земельного участка, установленных Правилами благоустройства территории сельского поселения, утвержденными решением Совета сельского поселения Кавказского района.</w:t>
            </w:r>
          </w:p>
        </w:tc>
      </w:tr>
    </w:tbl>
    <w:p w14:paraId="7611F11A" w14:textId="77777777" w:rsidR="00CA14C7" w:rsidRDefault="00CA14C7" w:rsidP="00A3597C">
      <w:pPr>
        <w:spacing w:after="0" w:line="240" w:lineRule="auto"/>
        <w:ind w:firstLine="567"/>
        <w:jc w:val="both"/>
      </w:pPr>
    </w:p>
    <w:p w14:paraId="295B7652" w14:textId="77777777" w:rsidR="00CA14C7" w:rsidRDefault="00CA14C7">
      <w:r>
        <w:br w:type="page"/>
      </w:r>
    </w:p>
    <w:p w14:paraId="34D6F5A4" w14:textId="78E17222" w:rsidR="00CA14C7" w:rsidRPr="00CA14C7" w:rsidRDefault="00CA14C7" w:rsidP="00CA14C7">
      <w:pPr>
        <w:pStyle w:val="20"/>
        <w:spacing w:before="0" w:line="240" w:lineRule="auto"/>
        <w:jc w:val="both"/>
        <w:rPr>
          <w:rFonts w:ascii="Times New Roman" w:hAnsi="Times New Roman" w:cs="Times New Roman"/>
          <w:b/>
          <w:i/>
          <w:color w:val="auto"/>
          <w:sz w:val="24"/>
        </w:rPr>
      </w:pPr>
      <w:r w:rsidRPr="00CA14C7">
        <w:rPr>
          <w:rFonts w:ascii="Times New Roman" w:hAnsi="Times New Roman" w:cs="Times New Roman"/>
          <w:b/>
          <w:i/>
          <w:color w:val="auto"/>
          <w:sz w:val="24"/>
        </w:rPr>
        <w:lastRenderedPageBreak/>
        <w:t>Статья 3</w:t>
      </w:r>
      <w:r w:rsidR="000832C6">
        <w:rPr>
          <w:rFonts w:ascii="Times New Roman" w:hAnsi="Times New Roman" w:cs="Times New Roman"/>
          <w:b/>
          <w:i/>
          <w:color w:val="auto"/>
          <w:sz w:val="24"/>
        </w:rPr>
        <w:t>5</w:t>
      </w:r>
      <w:r w:rsidRPr="00CA14C7">
        <w:rPr>
          <w:rFonts w:ascii="Times New Roman" w:hAnsi="Times New Roman" w:cs="Times New Roman"/>
          <w:b/>
          <w:i/>
          <w:color w:val="auto"/>
          <w:sz w:val="24"/>
        </w:rPr>
        <w:t>.2 Основные требования к застройке земельных участков объектами капитального строительства на территории Лосевского сельского поселения.</w:t>
      </w:r>
    </w:p>
    <w:p w14:paraId="359A63DA" w14:textId="77777777" w:rsidR="00CA14C7" w:rsidRPr="00CA14C7" w:rsidRDefault="00CA14C7" w:rsidP="00CA14C7">
      <w:pPr>
        <w:spacing w:after="0" w:line="240" w:lineRule="auto"/>
        <w:ind w:firstLine="567"/>
        <w:jc w:val="both"/>
        <w:rPr>
          <w:rFonts w:ascii="Times New Roman" w:hAnsi="Times New Roman" w:cs="Times New Roman"/>
          <w:sz w:val="24"/>
          <w:szCs w:val="24"/>
        </w:rPr>
      </w:pPr>
      <w:r w:rsidRPr="00CA14C7">
        <w:rPr>
          <w:rFonts w:ascii="Times New Roman" w:hAnsi="Times New Roman" w:cs="Times New Roman"/>
          <w:sz w:val="24"/>
          <w:szCs w:val="24"/>
        </w:rPr>
        <w:t xml:space="preserve">Совет муниципального образования Кавказский район при регулировании вопросов землепользования и застройки в настоящих Правилах исходит из необходимости обеспечения устойчивого развития территории </w:t>
      </w:r>
      <w:r>
        <w:rPr>
          <w:rFonts w:ascii="Times New Roman" w:hAnsi="Times New Roman" w:cs="Times New Roman"/>
          <w:sz w:val="24"/>
          <w:szCs w:val="24"/>
        </w:rPr>
        <w:t>Лосевского сельского поселения.</w:t>
      </w:r>
    </w:p>
    <w:p w14:paraId="7EF582C6" w14:textId="77777777" w:rsidR="00CA14C7" w:rsidRPr="00CA14C7" w:rsidRDefault="00CA14C7" w:rsidP="00CA14C7">
      <w:pPr>
        <w:spacing w:after="0" w:line="240" w:lineRule="auto"/>
        <w:ind w:firstLine="567"/>
        <w:jc w:val="both"/>
        <w:rPr>
          <w:rFonts w:ascii="Times New Roman" w:hAnsi="Times New Roman" w:cs="Times New Roman"/>
          <w:sz w:val="24"/>
          <w:szCs w:val="24"/>
        </w:rPr>
      </w:pPr>
      <w:r w:rsidRPr="00CA14C7">
        <w:rPr>
          <w:rFonts w:ascii="Times New Roman" w:hAnsi="Times New Roman" w:cs="Times New Roman"/>
          <w:sz w:val="24"/>
          <w:szCs w:val="24"/>
        </w:rPr>
        <w:t>ГрК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w:t>
      </w:r>
      <w:r>
        <w:rPr>
          <w:rFonts w:ascii="Times New Roman" w:hAnsi="Times New Roman" w:cs="Times New Roman"/>
          <w:sz w:val="24"/>
          <w:szCs w:val="24"/>
        </w:rPr>
        <w:t>тации по планировке территории.</w:t>
      </w:r>
    </w:p>
    <w:p w14:paraId="2BA6EB4E" w14:textId="77777777" w:rsidR="00FD2DE0" w:rsidRPr="006F0C95" w:rsidRDefault="00FD2DE0" w:rsidP="00FD2DE0">
      <w:pPr>
        <w:pStyle w:val="s10"/>
        <w:shd w:val="clear" w:color="auto" w:fill="FFFFFF"/>
        <w:spacing w:before="0" w:beforeAutospacing="0" w:after="0" w:afterAutospacing="0"/>
        <w:ind w:firstLine="567"/>
        <w:jc w:val="both"/>
      </w:pPr>
      <w:r w:rsidRPr="006F0C95">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3D9DCF1A" w14:textId="77777777" w:rsidR="00FD2DE0" w:rsidRPr="006F0C95" w:rsidRDefault="00FD2DE0" w:rsidP="00FD2DE0">
      <w:pPr>
        <w:pStyle w:val="s10"/>
        <w:shd w:val="clear" w:color="auto" w:fill="FFFFFF"/>
        <w:spacing w:before="0" w:beforeAutospacing="0" w:after="0" w:afterAutospacing="0"/>
        <w:ind w:firstLine="567"/>
        <w:jc w:val="both"/>
      </w:pPr>
      <w:r w:rsidRPr="006F0C95">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14:paraId="6A1EE206" w14:textId="77777777" w:rsidR="00FD2DE0" w:rsidRPr="006F0C95" w:rsidRDefault="00FD2DE0" w:rsidP="00FD2DE0">
      <w:pPr>
        <w:pStyle w:val="s10"/>
        <w:shd w:val="clear" w:color="auto" w:fill="FFFFFF"/>
        <w:spacing w:before="0" w:beforeAutospacing="0" w:after="0" w:afterAutospacing="0"/>
        <w:ind w:firstLine="567"/>
        <w:jc w:val="both"/>
      </w:pPr>
      <w:r w:rsidRPr="006F0C95">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3DD1E841" w14:textId="77777777" w:rsidR="00CA14C7" w:rsidRPr="006F0C95" w:rsidRDefault="00CA14C7" w:rsidP="00CA14C7">
      <w:pPr>
        <w:spacing w:after="0" w:line="240" w:lineRule="auto"/>
        <w:ind w:firstLine="567"/>
        <w:jc w:val="both"/>
        <w:rPr>
          <w:rFonts w:ascii="Times New Roman" w:hAnsi="Times New Roman" w:cs="Times New Roman"/>
          <w:sz w:val="24"/>
          <w:szCs w:val="24"/>
        </w:rPr>
      </w:pPr>
      <w:r w:rsidRPr="006F0C95">
        <w:rPr>
          <w:rFonts w:ascii="Times New Roman" w:hAnsi="Times New Roman" w:cs="Times New Roman"/>
          <w:sz w:val="24"/>
          <w:szCs w:val="24"/>
        </w:rPr>
        <w:t>1</w:t>
      </w:r>
      <w:r w:rsidR="00FD2DE0" w:rsidRPr="006F0C95">
        <w:rPr>
          <w:rFonts w:ascii="Times New Roman" w:hAnsi="Times New Roman" w:cs="Times New Roman"/>
          <w:sz w:val="24"/>
          <w:szCs w:val="24"/>
        </w:rPr>
        <w:t>.</w:t>
      </w:r>
      <w:r w:rsidR="00FD2DE0" w:rsidRPr="006F0C95">
        <w:rPr>
          <w:sz w:val="24"/>
          <w:szCs w:val="24"/>
        </w:rPr>
        <w:t xml:space="preserve"> </w:t>
      </w:r>
      <w:r w:rsidR="00FD2DE0" w:rsidRPr="006F0C95">
        <w:rPr>
          <w:rFonts w:ascii="Times New Roman" w:hAnsi="Times New Roman" w:cs="Times New Roman"/>
          <w:sz w:val="24"/>
          <w:szCs w:val="24"/>
        </w:rPr>
        <w:t>В целях обеспечения</w:t>
      </w:r>
      <w:r w:rsidR="00FD2DE0" w:rsidRPr="006F0C95">
        <w:rPr>
          <w:sz w:val="24"/>
          <w:szCs w:val="24"/>
        </w:rPr>
        <w:t xml:space="preserve"> </w:t>
      </w:r>
      <w:r w:rsidR="00FD2DE0" w:rsidRPr="006F0C95">
        <w:rPr>
          <w:rFonts w:ascii="Times New Roman" w:hAnsi="Times New Roman" w:cs="Times New Roman"/>
          <w:sz w:val="24"/>
          <w:szCs w:val="24"/>
        </w:rPr>
        <w:t>ж</w:t>
      </w:r>
      <w:r w:rsidRPr="006F0C95">
        <w:rPr>
          <w:rFonts w:ascii="Times New Roman" w:hAnsi="Times New Roman" w:cs="Times New Roman"/>
          <w:sz w:val="24"/>
          <w:szCs w:val="24"/>
        </w:rPr>
        <w:t>илищно</w:t>
      </w:r>
      <w:r w:rsidR="00FD2DE0" w:rsidRPr="006F0C95">
        <w:rPr>
          <w:rFonts w:ascii="Times New Roman" w:hAnsi="Times New Roman" w:cs="Times New Roman"/>
          <w:sz w:val="24"/>
          <w:szCs w:val="24"/>
        </w:rPr>
        <w:t>го</w:t>
      </w:r>
      <w:r w:rsidRPr="006F0C95">
        <w:rPr>
          <w:rFonts w:ascii="Times New Roman" w:hAnsi="Times New Roman" w:cs="Times New Roman"/>
          <w:sz w:val="24"/>
          <w:szCs w:val="24"/>
        </w:rPr>
        <w:t xml:space="preserve"> строительств</w:t>
      </w:r>
      <w:r w:rsidR="00FD2DE0" w:rsidRPr="006F0C95">
        <w:rPr>
          <w:rFonts w:ascii="Times New Roman" w:hAnsi="Times New Roman" w:cs="Times New Roman"/>
          <w:sz w:val="24"/>
          <w:szCs w:val="24"/>
        </w:rPr>
        <w:t>а устанавливаются следующие требования:</w:t>
      </w:r>
    </w:p>
    <w:p w14:paraId="38C7EAEB" w14:textId="77777777" w:rsidR="00CA14C7" w:rsidRPr="006F0C95" w:rsidRDefault="00CA14C7" w:rsidP="003850C5">
      <w:pPr>
        <w:spacing w:after="0" w:line="240" w:lineRule="auto"/>
        <w:ind w:firstLine="567"/>
        <w:jc w:val="both"/>
        <w:rPr>
          <w:rFonts w:ascii="Times New Roman" w:hAnsi="Times New Roman" w:cs="Times New Roman"/>
          <w:sz w:val="24"/>
          <w:szCs w:val="24"/>
        </w:rPr>
      </w:pPr>
      <w:r w:rsidRPr="006F0C95">
        <w:rPr>
          <w:rFonts w:ascii="Times New Roman" w:hAnsi="Times New Roman" w:cs="Times New Roman"/>
          <w:sz w:val="24"/>
          <w:szCs w:val="24"/>
        </w:rPr>
        <w:t xml:space="preserve">1) </w:t>
      </w:r>
      <w:r w:rsidR="003850C5" w:rsidRPr="006F0C95">
        <w:rPr>
          <w:rFonts w:ascii="Times New Roman" w:hAnsi="Times New Roman" w:cs="Times New Roman"/>
          <w:sz w:val="24"/>
          <w:szCs w:val="24"/>
        </w:rPr>
        <w:t>П</w:t>
      </w:r>
      <w:r w:rsidRPr="006F0C95">
        <w:rPr>
          <w:rFonts w:ascii="Times New Roman" w:hAnsi="Times New Roman" w:cs="Times New Roman"/>
          <w:sz w:val="24"/>
          <w:szCs w:val="24"/>
        </w:rPr>
        <w:t>ри строительстве многоквартирных</w:t>
      </w:r>
      <w:r w:rsidR="003850C5" w:rsidRPr="006F0C95">
        <w:rPr>
          <w:rFonts w:ascii="Times New Roman" w:hAnsi="Times New Roman" w:cs="Times New Roman"/>
          <w:sz w:val="24"/>
          <w:szCs w:val="24"/>
        </w:rPr>
        <w:t xml:space="preserve"> жилых домов (далее – МЖД) запрещается </w:t>
      </w:r>
      <w:r w:rsidRPr="006F0C95">
        <w:rPr>
          <w:rFonts w:ascii="Times New Roman" w:hAnsi="Times New Roman" w:cs="Times New Roman"/>
          <w:sz w:val="24"/>
          <w:szCs w:val="24"/>
        </w:rPr>
        <w:t>освоение незастроенных территорий под жилищное строительство без обеспечения размещаемых объектов объектами социальной, транспортной и инженерной инфраструктур, определенной документацией по планировке территории</w:t>
      </w:r>
      <w:r w:rsidR="00DC7741" w:rsidRPr="006F0C95">
        <w:rPr>
          <w:rFonts w:ascii="Times New Roman" w:hAnsi="Times New Roman" w:cs="Times New Roman"/>
          <w:sz w:val="24"/>
          <w:szCs w:val="24"/>
        </w:rPr>
        <w:t>.</w:t>
      </w:r>
    </w:p>
    <w:p w14:paraId="688C0306" w14:textId="77777777" w:rsidR="00CA14C7" w:rsidRPr="006F0C95" w:rsidRDefault="003850C5" w:rsidP="00CA14C7">
      <w:pPr>
        <w:spacing w:after="0" w:line="240" w:lineRule="auto"/>
        <w:ind w:firstLine="567"/>
        <w:jc w:val="both"/>
        <w:rPr>
          <w:rFonts w:ascii="Times New Roman" w:hAnsi="Times New Roman" w:cs="Times New Roman"/>
          <w:sz w:val="24"/>
          <w:szCs w:val="24"/>
        </w:rPr>
      </w:pPr>
      <w:r w:rsidRPr="006F0C95">
        <w:rPr>
          <w:rFonts w:ascii="Times New Roman" w:hAnsi="Times New Roman" w:cs="Times New Roman"/>
          <w:sz w:val="24"/>
          <w:szCs w:val="24"/>
        </w:rPr>
        <w:t>2</w:t>
      </w:r>
      <w:r w:rsidR="00CA14C7" w:rsidRPr="006F0C95">
        <w:rPr>
          <w:rFonts w:ascii="Times New Roman" w:hAnsi="Times New Roman" w:cs="Times New Roman"/>
          <w:sz w:val="24"/>
          <w:szCs w:val="24"/>
        </w:rPr>
        <w:t xml:space="preserve">) При проектировании </w:t>
      </w:r>
      <w:r w:rsidRPr="006F0C95">
        <w:rPr>
          <w:rFonts w:ascii="Times New Roman" w:hAnsi="Times New Roman" w:cs="Times New Roman"/>
          <w:sz w:val="24"/>
          <w:szCs w:val="24"/>
        </w:rPr>
        <w:t>жилых домов</w:t>
      </w:r>
      <w:r w:rsidR="00CA14C7" w:rsidRPr="006F0C95">
        <w:rPr>
          <w:rFonts w:ascii="Times New Roman" w:hAnsi="Times New Roman" w:cs="Times New Roman"/>
          <w:sz w:val="24"/>
          <w:szCs w:val="24"/>
        </w:rPr>
        <w:t xml:space="preserve"> необходимо учитывать следующие требования:</w:t>
      </w:r>
    </w:p>
    <w:p w14:paraId="5E5CEC39" w14:textId="77777777" w:rsidR="0025222A" w:rsidRPr="006F0C95" w:rsidRDefault="003850C5" w:rsidP="00DC774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 xml:space="preserve">а) </w:t>
      </w:r>
      <w:r w:rsidR="00DC7741" w:rsidRPr="006F0C95">
        <w:rPr>
          <w:rFonts w:ascii="Times New Roman" w:hAnsi="Times New Roman" w:cs="Times New Roman"/>
          <w:sz w:val="24"/>
          <w:szCs w:val="24"/>
        </w:rPr>
        <w:t>придомовая территория многоквартирного жилого дома должна быть оборудована придомовыми площадками</w:t>
      </w:r>
      <w:r w:rsidR="00DC7741" w:rsidRPr="006F0C95">
        <w:rPr>
          <w:rFonts w:ascii="Times New Roman" w:eastAsia="Times New Roman" w:hAnsi="Times New Roman" w:cs="Times New Roman"/>
          <w:sz w:val="24"/>
          <w:szCs w:val="24"/>
          <w:lang w:eastAsia="ru-RU"/>
        </w:rPr>
        <w:t xml:space="preserve">. </w:t>
      </w:r>
    </w:p>
    <w:p w14:paraId="2DDF27E4" w14:textId="77777777" w:rsidR="003850C5" w:rsidRPr="006F0C95" w:rsidRDefault="00DC7741" w:rsidP="00DC774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Р</w:t>
      </w:r>
      <w:r w:rsidR="003850C5" w:rsidRPr="006F0C95">
        <w:rPr>
          <w:rFonts w:ascii="Times New Roman" w:eastAsia="Times New Roman" w:hAnsi="Times New Roman" w:cs="Times New Roman"/>
          <w:sz w:val="24"/>
          <w:szCs w:val="24"/>
          <w:lang w:eastAsia="ru-RU"/>
        </w:rPr>
        <w:t>асчетный показатель минимального уровня обеспеченности многоквартирных жилых домов площадками придомовой территории следует определять по </w:t>
      </w:r>
      <w:hyperlink r:id="rId18" w:anchor="/document/36978113/entry/245" w:history="1">
        <w:r w:rsidR="003850C5" w:rsidRPr="006F0C95">
          <w:rPr>
            <w:rFonts w:ascii="Times New Roman" w:eastAsia="Times New Roman" w:hAnsi="Times New Roman" w:cs="Times New Roman"/>
            <w:sz w:val="24"/>
            <w:szCs w:val="24"/>
            <w:lang w:eastAsia="ru-RU"/>
          </w:rPr>
          <w:t>таблице 18</w:t>
        </w:r>
      </w:hyperlink>
      <w:r w:rsidR="003850C5" w:rsidRPr="006F0C95">
        <w:rPr>
          <w:rFonts w:ascii="Times New Roman" w:eastAsia="Times New Roman" w:hAnsi="Times New Roman" w:cs="Times New Roman"/>
          <w:sz w:val="24"/>
          <w:szCs w:val="24"/>
          <w:lang w:eastAsia="ru-RU"/>
        </w:rPr>
        <w:t xml:space="preserve"> НГП КК, приведенной ниже.</w:t>
      </w:r>
    </w:p>
    <w:tbl>
      <w:tblPr>
        <w:tblW w:w="9796" w:type="dxa"/>
        <w:tblCellMar>
          <w:top w:w="15" w:type="dxa"/>
          <w:left w:w="15" w:type="dxa"/>
          <w:bottom w:w="15" w:type="dxa"/>
          <w:right w:w="15" w:type="dxa"/>
        </w:tblCellMar>
        <w:tblLook w:val="04A0" w:firstRow="1" w:lastRow="0" w:firstColumn="1" w:lastColumn="0" w:noHBand="0" w:noVBand="1"/>
      </w:tblPr>
      <w:tblGrid>
        <w:gridCol w:w="3559"/>
        <w:gridCol w:w="2126"/>
        <w:gridCol w:w="1985"/>
        <w:gridCol w:w="2126"/>
      </w:tblGrid>
      <w:tr w:rsidR="003850C5" w:rsidRPr="006F0C95" w14:paraId="13218373" w14:textId="77777777" w:rsidTr="003850C5">
        <w:tc>
          <w:tcPr>
            <w:tcW w:w="3559" w:type="dxa"/>
            <w:tcBorders>
              <w:top w:val="single" w:sz="6" w:space="0" w:color="000000"/>
              <w:left w:val="single" w:sz="6" w:space="0" w:color="000000"/>
              <w:bottom w:val="single" w:sz="6" w:space="0" w:color="000000"/>
              <w:right w:val="single" w:sz="6" w:space="0" w:color="000000"/>
            </w:tcBorders>
            <w:hideMark/>
          </w:tcPr>
          <w:p w14:paraId="650A1FDB" w14:textId="77777777" w:rsidR="003850C5" w:rsidRPr="006F0C95" w:rsidRDefault="003850C5" w:rsidP="003850C5">
            <w:pPr>
              <w:spacing w:after="0" w:line="240" w:lineRule="auto"/>
              <w:ind w:left="14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Элемент придомовой территории</w:t>
            </w:r>
          </w:p>
        </w:tc>
        <w:tc>
          <w:tcPr>
            <w:tcW w:w="2126" w:type="dxa"/>
            <w:tcBorders>
              <w:top w:val="single" w:sz="6" w:space="0" w:color="000000"/>
              <w:left w:val="single" w:sz="6" w:space="0" w:color="000000"/>
              <w:bottom w:val="single" w:sz="6" w:space="0" w:color="000000"/>
              <w:right w:val="single" w:sz="6" w:space="0" w:color="000000"/>
            </w:tcBorders>
            <w:hideMark/>
          </w:tcPr>
          <w:p w14:paraId="50750014" w14:textId="77777777" w:rsidR="003850C5" w:rsidRPr="006F0C95" w:rsidRDefault="003850C5" w:rsidP="003850C5">
            <w:pPr>
              <w:spacing w:after="0" w:line="240" w:lineRule="auto"/>
              <w:ind w:left="14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Расчетная единица</w:t>
            </w:r>
          </w:p>
        </w:tc>
        <w:tc>
          <w:tcPr>
            <w:tcW w:w="1985" w:type="dxa"/>
            <w:tcBorders>
              <w:top w:val="single" w:sz="6" w:space="0" w:color="000000"/>
              <w:left w:val="single" w:sz="6" w:space="0" w:color="000000"/>
              <w:bottom w:val="single" w:sz="6" w:space="0" w:color="000000"/>
              <w:right w:val="single" w:sz="6" w:space="0" w:color="000000"/>
            </w:tcBorders>
            <w:hideMark/>
          </w:tcPr>
          <w:p w14:paraId="3390F235" w14:textId="77777777" w:rsidR="003850C5" w:rsidRPr="006F0C95" w:rsidRDefault="003850C5" w:rsidP="003850C5">
            <w:pPr>
              <w:spacing w:after="0" w:line="240" w:lineRule="auto"/>
              <w:ind w:left="14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Площадь на расчетную единицу, кв. м</w:t>
            </w:r>
          </w:p>
        </w:tc>
        <w:tc>
          <w:tcPr>
            <w:tcW w:w="2126" w:type="dxa"/>
            <w:tcBorders>
              <w:top w:val="single" w:sz="6" w:space="0" w:color="000000"/>
              <w:left w:val="single" w:sz="6" w:space="0" w:color="000000"/>
              <w:bottom w:val="single" w:sz="6" w:space="0" w:color="000000"/>
              <w:right w:val="single" w:sz="6" w:space="0" w:color="000000"/>
            </w:tcBorders>
            <w:hideMark/>
          </w:tcPr>
          <w:p w14:paraId="5AA8A728" w14:textId="77777777" w:rsidR="003850C5" w:rsidRPr="006F0C95" w:rsidRDefault="003850C5" w:rsidP="003850C5">
            <w:pPr>
              <w:spacing w:after="0" w:line="240" w:lineRule="auto"/>
              <w:ind w:left="14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Минимальный размер площадки, кв. м</w:t>
            </w:r>
          </w:p>
        </w:tc>
      </w:tr>
      <w:tr w:rsidR="003850C5" w:rsidRPr="006F0C95" w14:paraId="61D49ADC" w14:textId="77777777" w:rsidTr="003850C5">
        <w:tc>
          <w:tcPr>
            <w:tcW w:w="3559" w:type="dxa"/>
            <w:tcBorders>
              <w:top w:val="single" w:sz="6" w:space="0" w:color="000000"/>
              <w:left w:val="single" w:sz="6" w:space="0" w:color="000000"/>
              <w:bottom w:val="single" w:sz="6" w:space="0" w:color="000000"/>
              <w:right w:val="single" w:sz="6" w:space="0" w:color="000000"/>
            </w:tcBorders>
            <w:hideMark/>
          </w:tcPr>
          <w:p w14:paraId="07BC850F" w14:textId="77777777" w:rsidR="003850C5" w:rsidRPr="006F0C95" w:rsidRDefault="003850C5" w:rsidP="003850C5">
            <w:pPr>
              <w:spacing w:after="0" w:line="240" w:lineRule="auto"/>
              <w:ind w:left="14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Площадки для игр детей дошкольного и младшего школьного возраста</w:t>
            </w:r>
          </w:p>
        </w:tc>
        <w:tc>
          <w:tcPr>
            <w:tcW w:w="2126" w:type="dxa"/>
            <w:tcBorders>
              <w:top w:val="single" w:sz="6" w:space="0" w:color="000000"/>
              <w:left w:val="single" w:sz="6" w:space="0" w:color="000000"/>
              <w:bottom w:val="single" w:sz="6" w:space="0" w:color="000000"/>
              <w:right w:val="single" w:sz="6" w:space="0" w:color="000000"/>
            </w:tcBorders>
            <w:hideMark/>
          </w:tcPr>
          <w:p w14:paraId="66493F5A" w14:textId="77777777" w:rsidR="003850C5" w:rsidRPr="006F0C95" w:rsidRDefault="003850C5" w:rsidP="003850C5">
            <w:pPr>
              <w:spacing w:after="0" w:line="240" w:lineRule="auto"/>
              <w:ind w:left="14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100 кв. м площади квартир</w:t>
            </w:r>
          </w:p>
        </w:tc>
        <w:tc>
          <w:tcPr>
            <w:tcW w:w="1985" w:type="dxa"/>
            <w:tcBorders>
              <w:top w:val="single" w:sz="6" w:space="0" w:color="000000"/>
              <w:left w:val="single" w:sz="6" w:space="0" w:color="000000"/>
              <w:bottom w:val="single" w:sz="6" w:space="0" w:color="000000"/>
              <w:right w:val="single" w:sz="6" w:space="0" w:color="000000"/>
            </w:tcBorders>
            <w:hideMark/>
          </w:tcPr>
          <w:p w14:paraId="231054A9" w14:textId="77777777" w:rsidR="003850C5" w:rsidRPr="006F0C95" w:rsidRDefault="003850C5" w:rsidP="003850C5">
            <w:pPr>
              <w:spacing w:after="0" w:line="240" w:lineRule="auto"/>
              <w:ind w:left="14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2,5</w:t>
            </w:r>
          </w:p>
        </w:tc>
        <w:tc>
          <w:tcPr>
            <w:tcW w:w="2126" w:type="dxa"/>
            <w:tcBorders>
              <w:top w:val="single" w:sz="6" w:space="0" w:color="000000"/>
              <w:left w:val="single" w:sz="6" w:space="0" w:color="000000"/>
              <w:bottom w:val="single" w:sz="6" w:space="0" w:color="000000"/>
              <w:right w:val="single" w:sz="6" w:space="0" w:color="000000"/>
            </w:tcBorders>
            <w:hideMark/>
          </w:tcPr>
          <w:p w14:paraId="448C9FA0" w14:textId="77777777" w:rsidR="003850C5" w:rsidRPr="006F0C95" w:rsidRDefault="003850C5" w:rsidP="003850C5">
            <w:pPr>
              <w:spacing w:after="0" w:line="240" w:lineRule="auto"/>
              <w:ind w:left="14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20</w:t>
            </w:r>
          </w:p>
        </w:tc>
      </w:tr>
      <w:tr w:rsidR="003850C5" w:rsidRPr="006F0C95" w14:paraId="15B0B2D0" w14:textId="77777777" w:rsidTr="003850C5">
        <w:tc>
          <w:tcPr>
            <w:tcW w:w="3559" w:type="dxa"/>
            <w:tcBorders>
              <w:top w:val="single" w:sz="6" w:space="0" w:color="000000"/>
              <w:left w:val="single" w:sz="6" w:space="0" w:color="000000"/>
              <w:bottom w:val="single" w:sz="6" w:space="0" w:color="000000"/>
              <w:right w:val="single" w:sz="6" w:space="0" w:color="000000"/>
            </w:tcBorders>
            <w:hideMark/>
          </w:tcPr>
          <w:p w14:paraId="3445CCAE" w14:textId="77777777" w:rsidR="003850C5" w:rsidRPr="006F0C95" w:rsidRDefault="003850C5" w:rsidP="003850C5">
            <w:pPr>
              <w:spacing w:after="0" w:line="240" w:lineRule="auto"/>
              <w:ind w:left="14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Площадки для отдыха взрослого населения</w:t>
            </w:r>
          </w:p>
        </w:tc>
        <w:tc>
          <w:tcPr>
            <w:tcW w:w="2126" w:type="dxa"/>
            <w:tcBorders>
              <w:top w:val="single" w:sz="6" w:space="0" w:color="000000"/>
              <w:left w:val="single" w:sz="6" w:space="0" w:color="000000"/>
              <w:bottom w:val="single" w:sz="6" w:space="0" w:color="000000"/>
              <w:right w:val="single" w:sz="6" w:space="0" w:color="000000"/>
            </w:tcBorders>
            <w:hideMark/>
          </w:tcPr>
          <w:p w14:paraId="74C9F21E" w14:textId="77777777" w:rsidR="003850C5" w:rsidRPr="006F0C95" w:rsidRDefault="003850C5" w:rsidP="003850C5">
            <w:pPr>
              <w:spacing w:after="0" w:line="240" w:lineRule="auto"/>
              <w:ind w:left="14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100 кв. м площади квартир</w:t>
            </w:r>
          </w:p>
        </w:tc>
        <w:tc>
          <w:tcPr>
            <w:tcW w:w="1985" w:type="dxa"/>
            <w:tcBorders>
              <w:top w:val="single" w:sz="6" w:space="0" w:color="000000"/>
              <w:left w:val="single" w:sz="6" w:space="0" w:color="000000"/>
              <w:bottom w:val="single" w:sz="6" w:space="0" w:color="000000"/>
              <w:right w:val="single" w:sz="6" w:space="0" w:color="000000"/>
            </w:tcBorders>
            <w:hideMark/>
          </w:tcPr>
          <w:p w14:paraId="025A70F9" w14:textId="77777777" w:rsidR="003850C5" w:rsidRPr="006F0C95" w:rsidRDefault="003850C5" w:rsidP="003850C5">
            <w:pPr>
              <w:spacing w:after="0" w:line="240" w:lineRule="auto"/>
              <w:ind w:left="14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0,4</w:t>
            </w:r>
          </w:p>
        </w:tc>
        <w:tc>
          <w:tcPr>
            <w:tcW w:w="2126" w:type="dxa"/>
            <w:tcBorders>
              <w:top w:val="single" w:sz="6" w:space="0" w:color="000000"/>
              <w:left w:val="single" w:sz="6" w:space="0" w:color="000000"/>
              <w:bottom w:val="single" w:sz="6" w:space="0" w:color="000000"/>
              <w:right w:val="single" w:sz="6" w:space="0" w:color="000000"/>
            </w:tcBorders>
            <w:hideMark/>
          </w:tcPr>
          <w:p w14:paraId="62ACAE89" w14:textId="77777777" w:rsidR="003850C5" w:rsidRPr="006F0C95" w:rsidRDefault="003850C5" w:rsidP="003850C5">
            <w:pPr>
              <w:spacing w:after="0" w:line="240" w:lineRule="auto"/>
              <w:ind w:left="14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w:t>
            </w:r>
          </w:p>
        </w:tc>
      </w:tr>
      <w:tr w:rsidR="003850C5" w:rsidRPr="006F0C95" w14:paraId="651A05BF" w14:textId="77777777" w:rsidTr="003850C5">
        <w:tc>
          <w:tcPr>
            <w:tcW w:w="3559" w:type="dxa"/>
            <w:tcBorders>
              <w:top w:val="single" w:sz="6" w:space="0" w:color="000000"/>
              <w:left w:val="single" w:sz="6" w:space="0" w:color="000000"/>
              <w:bottom w:val="single" w:sz="6" w:space="0" w:color="000000"/>
              <w:right w:val="single" w:sz="6" w:space="0" w:color="000000"/>
            </w:tcBorders>
            <w:hideMark/>
          </w:tcPr>
          <w:p w14:paraId="36C89567" w14:textId="77777777" w:rsidR="003850C5" w:rsidRPr="006F0C95" w:rsidRDefault="003850C5" w:rsidP="003850C5">
            <w:pPr>
              <w:spacing w:after="0" w:line="240" w:lineRule="auto"/>
              <w:ind w:left="14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Площадки для занятий физкультурой и спортом</w:t>
            </w:r>
          </w:p>
        </w:tc>
        <w:tc>
          <w:tcPr>
            <w:tcW w:w="2126" w:type="dxa"/>
            <w:tcBorders>
              <w:top w:val="single" w:sz="6" w:space="0" w:color="000000"/>
              <w:left w:val="single" w:sz="6" w:space="0" w:color="000000"/>
              <w:bottom w:val="single" w:sz="6" w:space="0" w:color="000000"/>
              <w:right w:val="single" w:sz="6" w:space="0" w:color="000000"/>
            </w:tcBorders>
            <w:hideMark/>
          </w:tcPr>
          <w:p w14:paraId="481860F7" w14:textId="77777777" w:rsidR="003850C5" w:rsidRPr="006F0C95" w:rsidRDefault="003850C5" w:rsidP="003850C5">
            <w:pPr>
              <w:spacing w:after="0" w:line="240" w:lineRule="auto"/>
              <w:ind w:left="14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100 кв. м площади квартир</w:t>
            </w:r>
          </w:p>
        </w:tc>
        <w:tc>
          <w:tcPr>
            <w:tcW w:w="1985" w:type="dxa"/>
            <w:tcBorders>
              <w:top w:val="single" w:sz="6" w:space="0" w:color="000000"/>
              <w:left w:val="single" w:sz="6" w:space="0" w:color="000000"/>
              <w:bottom w:val="single" w:sz="6" w:space="0" w:color="000000"/>
              <w:right w:val="single" w:sz="6" w:space="0" w:color="000000"/>
            </w:tcBorders>
            <w:hideMark/>
          </w:tcPr>
          <w:p w14:paraId="6A4CC7AF" w14:textId="77777777" w:rsidR="003850C5" w:rsidRPr="006F0C95" w:rsidRDefault="003850C5" w:rsidP="003850C5">
            <w:pPr>
              <w:spacing w:after="0" w:line="240" w:lineRule="auto"/>
              <w:ind w:left="14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7,5</w:t>
            </w:r>
          </w:p>
        </w:tc>
        <w:tc>
          <w:tcPr>
            <w:tcW w:w="2126" w:type="dxa"/>
            <w:tcBorders>
              <w:top w:val="single" w:sz="6" w:space="0" w:color="000000"/>
              <w:left w:val="single" w:sz="6" w:space="0" w:color="000000"/>
              <w:bottom w:val="single" w:sz="6" w:space="0" w:color="000000"/>
              <w:right w:val="single" w:sz="6" w:space="0" w:color="000000"/>
            </w:tcBorders>
            <w:hideMark/>
          </w:tcPr>
          <w:p w14:paraId="1E956A41" w14:textId="77777777" w:rsidR="003850C5" w:rsidRPr="006F0C95" w:rsidRDefault="003850C5" w:rsidP="003850C5">
            <w:pPr>
              <w:spacing w:after="0" w:line="240" w:lineRule="auto"/>
              <w:ind w:left="14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40</w:t>
            </w:r>
          </w:p>
        </w:tc>
      </w:tr>
      <w:tr w:rsidR="003850C5" w:rsidRPr="006F0C95" w14:paraId="0102D8E0" w14:textId="77777777" w:rsidTr="003850C5">
        <w:tc>
          <w:tcPr>
            <w:tcW w:w="3559" w:type="dxa"/>
            <w:tcBorders>
              <w:top w:val="single" w:sz="6" w:space="0" w:color="000000"/>
              <w:left w:val="single" w:sz="6" w:space="0" w:color="000000"/>
              <w:bottom w:val="single" w:sz="6" w:space="0" w:color="000000"/>
              <w:right w:val="single" w:sz="6" w:space="0" w:color="000000"/>
            </w:tcBorders>
            <w:hideMark/>
          </w:tcPr>
          <w:p w14:paraId="325B4AD4" w14:textId="77777777" w:rsidR="003850C5" w:rsidRPr="006F0C95" w:rsidRDefault="003850C5" w:rsidP="003850C5">
            <w:pPr>
              <w:spacing w:after="0" w:line="240" w:lineRule="auto"/>
              <w:ind w:left="14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Озелененные территории</w:t>
            </w:r>
          </w:p>
        </w:tc>
        <w:tc>
          <w:tcPr>
            <w:tcW w:w="2126" w:type="dxa"/>
            <w:tcBorders>
              <w:top w:val="single" w:sz="6" w:space="0" w:color="000000"/>
              <w:left w:val="single" w:sz="6" w:space="0" w:color="000000"/>
              <w:bottom w:val="single" w:sz="6" w:space="0" w:color="000000"/>
              <w:right w:val="single" w:sz="6" w:space="0" w:color="000000"/>
            </w:tcBorders>
            <w:hideMark/>
          </w:tcPr>
          <w:p w14:paraId="735263B4" w14:textId="77777777" w:rsidR="003850C5" w:rsidRPr="006F0C95" w:rsidRDefault="003850C5" w:rsidP="003850C5">
            <w:pPr>
              <w:spacing w:after="0" w:line="240" w:lineRule="auto"/>
              <w:ind w:left="14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Площадь участка</w:t>
            </w:r>
          </w:p>
        </w:tc>
        <w:tc>
          <w:tcPr>
            <w:tcW w:w="1985" w:type="dxa"/>
            <w:tcBorders>
              <w:top w:val="single" w:sz="6" w:space="0" w:color="000000"/>
              <w:left w:val="single" w:sz="6" w:space="0" w:color="000000"/>
              <w:bottom w:val="single" w:sz="6" w:space="0" w:color="000000"/>
              <w:right w:val="single" w:sz="6" w:space="0" w:color="000000"/>
            </w:tcBorders>
            <w:hideMark/>
          </w:tcPr>
          <w:p w14:paraId="3AC7F58A" w14:textId="77777777" w:rsidR="003850C5" w:rsidRPr="006F0C95" w:rsidRDefault="003850C5" w:rsidP="003850C5">
            <w:pPr>
              <w:spacing w:after="0" w:line="240" w:lineRule="auto"/>
              <w:ind w:left="14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Согласно предельным параметрам вида разрешенного использования</w:t>
            </w:r>
          </w:p>
        </w:tc>
        <w:tc>
          <w:tcPr>
            <w:tcW w:w="2126" w:type="dxa"/>
            <w:tcBorders>
              <w:top w:val="single" w:sz="6" w:space="0" w:color="000000"/>
              <w:left w:val="single" w:sz="6" w:space="0" w:color="000000"/>
              <w:bottom w:val="single" w:sz="6" w:space="0" w:color="000000"/>
              <w:right w:val="single" w:sz="6" w:space="0" w:color="000000"/>
            </w:tcBorders>
            <w:hideMark/>
          </w:tcPr>
          <w:p w14:paraId="2423806F" w14:textId="77777777" w:rsidR="003850C5" w:rsidRPr="006F0C95" w:rsidRDefault="003850C5" w:rsidP="003850C5">
            <w:pPr>
              <w:spacing w:after="0" w:line="240" w:lineRule="auto"/>
              <w:ind w:left="14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Согласно предельным параметрам вида разрешенного использования</w:t>
            </w:r>
          </w:p>
        </w:tc>
      </w:tr>
      <w:tr w:rsidR="003850C5" w:rsidRPr="006F0C95" w14:paraId="748FD8E1" w14:textId="77777777" w:rsidTr="003850C5">
        <w:tc>
          <w:tcPr>
            <w:tcW w:w="9796" w:type="dxa"/>
            <w:gridSpan w:val="4"/>
            <w:tcBorders>
              <w:top w:val="single" w:sz="6" w:space="0" w:color="000000"/>
              <w:left w:val="single" w:sz="6" w:space="0" w:color="000000"/>
              <w:bottom w:val="single" w:sz="6" w:space="0" w:color="000000"/>
              <w:right w:val="single" w:sz="6" w:space="0" w:color="000000"/>
            </w:tcBorders>
            <w:vAlign w:val="bottom"/>
            <w:hideMark/>
          </w:tcPr>
          <w:p w14:paraId="6546C5D7" w14:textId="77777777" w:rsidR="003850C5" w:rsidRPr="006F0C95" w:rsidRDefault="003850C5" w:rsidP="003850C5">
            <w:pPr>
              <w:spacing w:after="0" w:line="240" w:lineRule="auto"/>
              <w:ind w:left="14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bCs/>
                <w:sz w:val="20"/>
                <w:szCs w:val="20"/>
                <w:lang w:eastAsia="ru-RU"/>
              </w:rPr>
              <w:t>Примечания:</w:t>
            </w:r>
          </w:p>
          <w:p w14:paraId="6720B959" w14:textId="77777777" w:rsidR="003850C5" w:rsidRPr="006F0C95" w:rsidRDefault="003850C5" w:rsidP="003850C5">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6D737461" w14:textId="77777777" w:rsidR="003850C5" w:rsidRPr="006F0C95" w:rsidRDefault="003850C5" w:rsidP="003850C5">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xml:space="preserve">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w:t>
            </w:r>
            <w:r w:rsidRPr="006F0C95">
              <w:rPr>
                <w:rFonts w:ascii="Times New Roman" w:eastAsia="Times New Roman" w:hAnsi="Times New Roman" w:cs="Times New Roman"/>
                <w:sz w:val="20"/>
                <w:szCs w:val="20"/>
                <w:lang w:eastAsia="ru-RU"/>
              </w:rPr>
              <w:lastRenderedPageBreak/>
              <w:t>проектируемого объекта капитального строительства.</w:t>
            </w:r>
          </w:p>
          <w:p w14:paraId="0144A068" w14:textId="77777777" w:rsidR="003850C5" w:rsidRPr="006F0C95" w:rsidRDefault="003850C5" w:rsidP="003850C5">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3.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40CA704D" w14:textId="77777777" w:rsidR="003850C5" w:rsidRPr="006F0C95" w:rsidRDefault="003850C5" w:rsidP="003850C5">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менее расчетной площади таких площадок.</w:t>
            </w:r>
          </w:p>
          <w:p w14:paraId="31430E7F" w14:textId="77777777" w:rsidR="003850C5" w:rsidRPr="006F0C95" w:rsidRDefault="003850C5" w:rsidP="003850C5">
            <w:pPr>
              <w:spacing w:after="0" w:line="240" w:lineRule="auto"/>
              <w:ind w:left="142" w:right="127" w:firstLine="425"/>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0"/>
                <w:szCs w:val="20"/>
                <w:lang w:eastAsia="ru-RU"/>
              </w:rPr>
              <w:t>5. 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14:paraId="4D801929" w14:textId="77777777" w:rsidR="003850C5" w:rsidRPr="006F0C95" w:rsidRDefault="003850C5" w:rsidP="00DC7741">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б</w:t>
      </w:r>
      <w:r w:rsidR="00DC7741" w:rsidRPr="006F0C95">
        <w:rPr>
          <w:rFonts w:ascii="Times New Roman" w:eastAsia="Times New Roman" w:hAnsi="Times New Roman" w:cs="Times New Roman"/>
          <w:sz w:val="24"/>
          <w:szCs w:val="24"/>
          <w:lang w:eastAsia="ru-RU"/>
        </w:rPr>
        <w:t>)</w:t>
      </w:r>
      <w:r w:rsidRPr="006F0C95">
        <w:rPr>
          <w:rFonts w:ascii="Times New Roman" w:eastAsia="Times New Roman" w:hAnsi="Times New Roman" w:cs="Times New Roman"/>
          <w:sz w:val="24"/>
          <w:szCs w:val="24"/>
          <w:lang w:eastAsia="ru-RU"/>
        </w:rPr>
        <w:t xml:space="preserve"> при подготовке документации по планировке территории следует определять </w:t>
      </w:r>
      <w:r w:rsidR="00DC7741" w:rsidRPr="006F0C95">
        <w:rPr>
          <w:rFonts w:ascii="Times New Roman" w:eastAsia="Times New Roman" w:hAnsi="Times New Roman" w:cs="Times New Roman"/>
          <w:sz w:val="24"/>
          <w:szCs w:val="24"/>
          <w:lang w:eastAsia="ru-RU"/>
        </w:rPr>
        <w:t xml:space="preserve"> расчетный показатель минимального уровня обеспеченности индивидуальных жилых домов площадками </w:t>
      </w:r>
      <w:r w:rsidRPr="006F0C95">
        <w:rPr>
          <w:rFonts w:ascii="Times New Roman" w:eastAsia="Times New Roman" w:hAnsi="Times New Roman" w:cs="Times New Roman"/>
          <w:sz w:val="24"/>
          <w:szCs w:val="24"/>
          <w:lang w:eastAsia="ru-RU"/>
        </w:rPr>
        <w:t>по </w:t>
      </w:r>
      <w:hyperlink r:id="rId19" w:anchor="/document/36978113/entry/247" w:history="1">
        <w:r w:rsidRPr="006F0C95">
          <w:rPr>
            <w:rFonts w:ascii="Times New Roman" w:eastAsia="Times New Roman" w:hAnsi="Times New Roman" w:cs="Times New Roman"/>
            <w:sz w:val="24"/>
            <w:szCs w:val="24"/>
            <w:lang w:eastAsia="ru-RU"/>
          </w:rPr>
          <w:t>таблице 19</w:t>
        </w:r>
      </w:hyperlink>
      <w:r w:rsidRPr="006F0C95">
        <w:rPr>
          <w:rFonts w:ascii="Times New Roman" w:eastAsia="Times New Roman" w:hAnsi="Times New Roman" w:cs="Times New Roman"/>
          <w:sz w:val="24"/>
          <w:szCs w:val="24"/>
          <w:lang w:eastAsia="ru-RU"/>
        </w:rPr>
        <w:t xml:space="preserve"> НГП КК, приведенной ниже.</w:t>
      </w:r>
    </w:p>
    <w:tbl>
      <w:tblPr>
        <w:tblW w:w="9846" w:type="dxa"/>
        <w:tblCellMar>
          <w:top w:w="15" w:type="dxa"/>
          <w:left w:w="15" w:type="dxa"/>
          <w:bottom w:w="15" w:type="dxa"/>
          <w:right w:w="15" w:type="dxa"/>
        </w:tblCellMar>
        <w:tblLook w:val="04A0" w:firstRow="1" w:lastRow="0" w:firstColumn="1" w:lastColumn="0" w:noHBand="0" w:noVBand="1"/>
      </w:tblPr>
      <w:tblGrid>
        <w:gridCol w:w="4410"/>
        <w:gridCol w:w="1417"/>
        <w:gridCol w:w="1985"/>
        <w:gridCol w:w="2034"/>
      </w:tblGrid>
      <w:tr w:rsidR="003850C5" w:rsidRPr="006F0C95" w14:paraId="143CB6EF" w14:textId="77777777" w:rsidTr="00DC7741">
        <w:tc>
          <w:tcPr>
            <w:tcW w:w="4410" w:type="dxa"/>
            <w:tcBorders>
              <w:top w:val="single" w:sz="6" w:space="0" w:color="000000"/>
              <w:left w:val="single" w:sz="6" w:space="0" w:color="000000"/>
              <w:bottom w:val="single" w:sz="6" w:space="0" w:color="000000"/>
              <w:right w:val="single" w:sz="6" w:space="0" w:color="000000"/>
            </w:tcBorders>
            <w:hideMark/>
          </w:tcPr>
          <w:p w14:paraId="4652299D" w14:textId="77777777" w:rsidR="003850C5" w:rsidRPr="006F0C95" w:rsidRDefault="003850C5" w:rsidP="003850C5">
            <w:pPr>
              <w:spacing w:after="0" w:line="240" w:lineRule="auto"/>
              <w:ind w:left="142" w:right="17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Элемент придомовой территории</w:t>
            </w:r>
          </w:p>
        </w:tc>
        <w:tc>
          <w:tcPr>
            <w:tcW w:w="1417" w:type="dxa"/>
            <w:tcBorders>
              <w:top w:val="single" w:sz="6" w:space="0" w:color="000000"/>
              <w:left w:val="single" w:sz="6" w:space="0" w:color="000000"/>
            </w:tcBorders>
            <w:hideMark/>
          </w:tcPr>
          <w:p w14:paraId="59133F34" w14:textId="77777777" w:rsidR="003850C5" w:rsidRPr="006F0C95" w:rsidRDefault="003850C5" w:rsidP="003850C5">
            <w:pPr>
              <w:spacing w:after="0" w:line="240" w:lineRule="auto"/>
              <w:ind w:left="142" w:right="17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Расчетная единица</w:t>
            </w:r>
          </w:p>
        </w:tc>
        <w:tc>
          <w:tcPr>
            <w:tcW w:w="1985" w:type="dxa"/>
            <w:tcBorders>
              <w:top w:val="single" w:sz="6" w:space="0" w:color="000000"/>
              <w:left w:val="single" w:sz="6" w:space="0" w:color="000000"/>
            </w:tcBorders>
            <w:hideMark/>
          </w:tcPr>
          <w:p w14:paraId="526C9F8E" w14:textId="77777777" w:rsidR="003850C5" w:rsidRPr="006F0C95" w:rsidRDefault="003850C5" w:rsidP="003850C5">
            <w:pPr>
              <w:spacing w:after="0" w:line="240" w:lineRule="auto"/>
              <w:ind w:left="142" w:right="17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Площадь на расчетную единицу, кв. м</w:t>
            </w:r>
          </w:p>
        </w:tc>
        <w:tc>
          <w:tcPr>
            <w:tcW w:w="2034" w:type="dxa"/>
            <w:tcBorders>
              <w:top w:val="single" w:sz="6" w:space="0" w:color="000000"/>
              <w:left w:val="single" w:sz="6" w:space="0" w:color="000000"/>
              <w:right w:val="single" w:sz="6" w:space="0" w:color="000000"/>
            </w:tcBorders>
            <w:hideMark/>
          </w:tcPr>
          <w:p w14:paraId="2C31F97B" w14:textId="77777777" w:rsidR="003850C5" w:rsidRPr="006F0C95" w:rsidRDefault="003850C5" w:rsidP="00DC7741">
            <w:pPr>
              <w:tabs>
                <w:tab w:val="left" w:pos="2253"/>
              </w:tabs>
              <w:spacing w:after="0" w:line="240" w:lineRule="auto"/>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Минимальный размер площадки, кв. м</w:t>
            </w:r>
          </w:p>
        </w:tc>
      </w:tr>
      <w:tr w:rsidR="003850C5" w:rsidRPr="006F0C95" w14:paraId="16F93C30" w14:textId="77777777" w:rsidTr="00DC7741">
        <w:tc>
          <w:tcPr>
            <w:tcW w:w="4410" w:type="dxa"/>
            <w:tcBorders>
              <w:top w:val="single" w:sz="6" w:space="0" w:color="000000"/>
              <w:left w:val="single" w:sz="6" w:space="0" w:color="000000"/>
              <w:bottom w:val="single" w:sz="6" w:space="0" w:color="000000"/>
              <w:right w:val="single" w:sz="6" w:space="0" w:color="000000"/>
            </w:tcBorders>
            <w:hideMark/>
          </w:tcPr>
          <w:p w14:paraId="78429ABB" w14:textId="77777777" w:rsidR="003850C5" w:rsidRPr="006F0C95" w:rsidRDefault="003850C5" w:rsidP="003850C5">
            <w:pPr>
              <w:spacing w:after="0" w:line="240" w:lineRule="auto"/>
              <w:ind w:left="142" w:right="17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Площадки для игр детей дошкольного и младшего школьного возраста</w:t>
            </w:r>
          </w:p>
        </w:tc>
        <w:tc>
          <w:tcPr>
            <w:tcW w:w="1417" w:type="dxa"/>
            <w:tcBorders>
              <w:top w:val="single" w:sz="6" w:space="0" w:color="000000"/>
              <w:left w:val="single" w:sz="6" w:space="0" w:color="000000"/>
            </w:tcBorders>
            <w:hideMark/>
          </w:tcPr>
          <w:p w14:paraId="2E36E2B5" w14:textId="77777777" w:rsidR="003850C5" w:rsidRPr="006F0C95" w:rsidRDefault="003850C5" w:rsidP="00DC7741">
            <w:pPr>
              <w:spacing w:after="0" w:line="240" w:lineRule="auto"/>
              <w:ind w:left="142" w:right="17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 житель</w:t>
            </w:r>
          </w:p>
        </w:tc>
        <w:tc>
          <w:tcPr>
            <w:tcW w:w="1985" w:type="dxa"/>
            <w:tcBorders>
              <w:top w:val="single" w:sz="6" w:space="0" w:color="000000"/>
              <w:left w:val="single" w:sz="6" w:space="0" w:color="000000"/>
            </w:tcBorders>
            <w:hideMark/>
          </w:tcPr>
          <w:p w14:paraId="0AA40D74" w14:textId="77777777" w:rsidR="003850C5" w:rsidRPr="006F0C95" w:rsidRDefault="003850C5" w:rsidP="003850C5">
            <w:pPr>
              <w:spacing w:after="0" w:line="240" w:lineRule="auto"/>
              <w:ind w:left="142" w:right="17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0,55</w:t>
            </w:r>
          </w:p>
        </w:tc>
        <w:tc>
          <w:tcPr>
            <w:tcW w:w="2034" w:type="dxa"/>
            <w:tcBorders>
              <w:top w:val="single" w:sz="6" w:space="0" w:color="000000"/>
              <w:left w:val="single" w:sz="6" w:space="0" w:color="000000"/>
              <w:right w:val="single" w:sz="6" w:space="0" w:color="000000"/>
            </w:tcBorders>
            <w:hideMark/>
          </w:tcPr>
          <w:p w14:paraId="52A4CA7F" w14:textId="77777777" w:rsidR="003850C5" w:rsidRPr="006F0C95" w:rsidRDefault="003850C5" w:rsidP="003850C5">
            <w:pPr>
              <w:spacing w:after="0" w:line="240" w:lineRule="auto"/>
              <w:ind w:left="142" w:right="17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20</w:t>
            </w:r>
          </w:p>
        </w:tc>
      </w:tr>
      <w:tr w:rsidR="003850C5" w:rsidRPr="006F0C95" w14:paraId="62B2B712" w14:textId="77777777" w:rsidTr="00DC7741">
        <w:tc>
          <w:tcPr>
            <w:tcW w:w="4410" w:type="dxa"/>
            <w:tcBorders>
              <w:top w:val="single" w:sz="6" w:space="0" w:color="000000"/>
              <w:left w:val="single" w:sz="6" w:space="0" w:color="000000"/>
              <w:bottom w:val="single" w:sz="6" w:space="0" w:color="000000"/>
              <w:right w:val="single" w:sz="6" w:space="0" w:color="000000"/>
            </w:tcBorders>
            <w:hideMark/>
          </w:tcPr>
          <w:p w14:paraId="7286ACF0" w14:textId="77777777" w:rsidR="003850C5" w:rsidRPr="006F0C95" w:rsidRDefault="003850C5" w:rsidP="003850C5">
            <w:pPr>
              <w:spacing w:after="0" w:line="240" w:lineRule="auto"/>
              <w:ind w:left="142" w:right="17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Площадки для отдыха взрослого населения</w:t>
            </w:r>
          </w:p>
        </w:tc>
        <w:tc>
          <w:tcPr>
            <w:tcW w:w="1417" w:type="dxa"/>
            <w:tcBorders>
              <w:top w:val="single" w:sz="6" w:space="0" w:color="000000"/>
              <w:left w:val="single" w:sz="6" w:space="0" w:color="000000"/>
            </w:tcBorders>
            <w:hideMark/>
          </w:tcPr>
          <w:p w14:paraId="33A57989" w14:textId="77777777" w:rsidR="003850C5" w:rsidRPr="006F0C95" w:rsidRDefault="003850C5" w:rsidP="00DC7741">
            <w:pPr>
              <w:spacing w:after="0" w:line="240" w:lineRule="auto"/>
              <w:ind w:left="142" w:right="17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 житель</w:t>
            </w:r>
          </w:p>
        </w:tc>
        <w:tc>
          <w:tcPr>
            <w:tcW w:w="1985" w:type="dxa"/>
            <w:tcBorders>
              <w:top w:val="single" w:sz="6" w:space="0" w:color="000000"/>
              <w:left w:val="single" w:sz="6" w:space="0" w:color="000000"/>
            </w:tcBorders>
            <w:hideMark/>
          </w:tcPr>
          <w:p w14:paraId="6E344A78" w14:textId="77777777" w:rsidR="003850C5" w:rsidRPr="006F0C95" w:rsidRDefault="003850C5" w:rsidP="003850C5">
            <w:pPr>
              <w:spacing w:after="0" w:line="240" w:lineRule="auto"/>
              <w:ind w:left="142" w:right="17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0,09</w:t>
            </w:r>
          </w:p>
        </w:tc>
        <w:tc>
          <w:tcPr>
            <w:tcW w:w="2034" w:type="dxa"/>
            <w:tcBorders>
              <w:top w:val="single" w:sz="6" w:space="0" w:color="000000"/>
              <w:left w:val="single" w:sz="6" w:space="0" w:color="000000"/>
              <w:right w:val="single" w:sz="6" w:space="0" w:color="000000"/>
            </w:tcBorders>
            <w:hideMark/>
          </w:tcPr>
          <w:p w14:paraId="6719C54B" w14:textId="77777777" w:rsidR="003850C5" w:rsidRPr="006F0C95" w:rsidRDefault="003850C5" w:rsidP="003850C5">
            <w:pPr>
              <w:spacing w:after="0" w:line="240" w:lineRule="auto"/>
              <w:ind w:left="142" w:right="17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w:t>
            </w:r>
          </w:p>
        </w:tc>
      </w:tr>
      <w:tr w:rsidR="003850C5" w:rsidRPr="006F0C95" w14:paraId="4350688D" w14:textId="77777777" w:rsidTr="00DC7741">
        <w:tc>
          <w:tcPr>
            <w:tcW w:w="4410" w:type="dxa"/>
            <w:tcBorders>
              <w:top w:val="single" w:sz="6" w:space="0" w:color="000000"/>
              <w:left w:val="single" w:sz="6" w:space="0" w:color="000000"/>
              <w:bottom w:val="single" w:sz="6" w:space="0" w:color="000000"/>
              <w:right w:val="single" w:sz="6" w:space="0" w:color="000000"/>
            </w:tcBorders>
            <w:hideMark/>
          </w:tcPr>
          <w:p w14:paraId="7D260BCC" w14:textId="77777777" w:rsidR="003850C5" w:rsidRPr="006F0C95" w:rsidRDefault="003850C5" w:rsidP="003850C5">
            <w:pPr>
              <w:spacing w:after="0" w:line="240" w:lineRule="auto"/>
              <w:ind w:left="142" w:right="17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Площадки для занятий физкультурой и спортом</w:t>
            </w:r>
          </w:p>
        </w:tc>
        <w:tc>
          <w:tcPr>
            <w:tcW w:w="1417" w:type="dxa"/>
            <w:tcBorders>
              <w:top w:val="single" w:sz="6" w:space="0" w:color="000000"/>
              <w:left w:val="single" w:sz="6" w:space="0" w:color="000000"/>
            </w:tcBorders>
            <w:hideMark/>
          </w:tcPr>
          <w:p w14:paraId="379F7E48" w14:textId="77777777" w:rsidR="003850C5" w:rsidRPr="006F0C95" w:rsidRDefault="003850C5" w:rsidP="00DC7741">
            <w:pPr>
              <w:spacing w:after="0" w:line="240" w:lineRule="auto"/>
              <w:ind w:left="142" w:right="17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 житель</w:t>
            </w:r>
          </w:p>
        </w:tc>
        <w:tc>
          <w:tcPr>
            <w:tcW w:w="1985" w:type="dxa"/>
            <w:tcBorders>
              <w:top w:val="single" w:sz="6" w:space="0" w:color="000000"/>
              <w:left w:val="single" w:sz="6" w:space="0" w:color="000000"/>
            </w:tcBorders>
            <w:hideMark/>
          </w:tcPr>
          <w:p w14:paraId="7CBC5CA8" w14:textId="77777777" w:rsidR="003850C5" w:rsidRPr="006F0C95" w:rsidRDefault="003850C5" w:rsidP="003850C5">
            <w:pPr>
              <w:spacing w:after="0" w:line="240" w:lineRule="auto"/>
              <w:ind w:left="142" w:right="17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1,65</w:t>
            </w:r>
          </w:p>
        </w:tc>
        <w:tc>
          <w:tcPr>
            <w:tcW w:w="2034" w:type="dxa"/>
            <w:tcBorders>
              <w:top w:val="single" w:sz="6" w:space="0" w:color="000000"/>
              <w:left w:val="single" w:sz="6" w:space="0" w:color="000000"/>
              <w:right w:val="single" w:sz="6" w:space="0" w:color="000000"/>
            </w:tcBorders>
            <w:hideMark/>
          </w:tcPr>
          <w:p w14:paraId="613B8454" w14:textId="77777777" w:rsidR="003850C5" w:rsidRPr="006F0C95" w:rsidRDefault="003850C5" w:rsidP="003850C5">
            <w:pPr>
              <w:spacing w:after="0" w:line="240" w:lineRule="auto"/>
              <w:ind w:left="142" w:right="17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40</w:t>
            </w:r>
          </w:p>
        </w:tc>
      </w:tr>
      <w:tr w:rsidR="003850C5" w:rsidRPr="006F0C95" w14:paraId="4DFABDE7" w14:textId="77777777" w:rsidTr="00DC7741">
        <w:tc>
          <w:tcPr>
            <w:tcW w:w="4410" w:type="dxa"/>
            <w:tcBorders>
              <w:top w:val="single" w:sz="6" w:space="0" w:color="000000"/>
              <w:left w:val="single" w:sz="6" w:space="0" w:color="000000"/>
              <w:bottom w:val="single" w:sz="6" w:space="0" w:color="000000"/>
              <w:right w:val="single" w:sz="6" w:space="0" w:color="000000"/>
            </w:tcBorders>
            <w:hideMark/>
          </w:tcPr>
          <w:p w14:paraId="7EC7C17C" w14:textId="77777777" w:rsidR="003850C5" w:rsidRPr="006F0C95" w:rsidRDefault="003850C5" w:rsidP="003850C5">
            <w:pPr>
              <w:spacing w:after="0" w:line="240" w:lineRule="auto"/>
              <w:ind w:left="142" w:right="17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Озелененные территории</w:t>
            </w:r>
          </w:p>
        </w:tc>
        <w:tc>
          <w:tcPr>
            <w:tcW w:w="1417" w:type="dxa"/>
            <w:tcBorders>
              <w:top w:val="single" w:sz="6" w:space="0" w:color="000000"/>
              <w:left w:val="single" w:sz="6" w:space="0" w:color="000000"/>
            </w:tcBorders>
            <w:hideMark/>
          </w:tcPr>
          <w:p w14:paraId="5056B133" w14:textId="77777777" w:rsidR="003850C5" w:rsidRPr="006F0C95" w:rsidRDefault="003850C5" w:rsidP="00DC7741">
            <w:pPr>
              <w:spacing w:after="0" w:line="240" w:lineRule="auto"/>
              <w:ind w:left="142" w:right="17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Площадь участка</w:t>
            </w:r>
          </w:p>
        </w:tc>
        <w:tc>
          <w:tcPr>
            <w:tcW w:w="1985" w:type="dxa"/>
            <w:tcBorders>
              <w:top w:val="single" w:sz="6" w:space="0" w:color="000000"/>
              <w:left w:val="single" w:sz="6" w:space="0" w:color="000000"/>
            </w:tcBorders>
            <w:hideMark/>
          </w:tcPr>
          <w:p w14:paraId="28D8D4CF" w14:textId="77777777" w:rsidR="003850C5" w:rsidRPr="006F0C95" w:rsidRDefault="003850C5" w:rsidP="003850C5">
            <w:pPr>
              <w:spacing w:after="0" w:line="240" w:lineRule="auto"/>
              <w:ind w:left="142" w:right="17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Согласно предельным параметрам вида разрешенного использования</w:t>
            </w:r>
          </w:p>
        </w:tc>
        <w:tc>
          <w:tcPr>
            <w:tcW w:w="2034" w:type="dxa"/>
            <w:tcBorders>
              <w:top w:val="single" w:sz="6" w:space="0" w:color="000000"/>
              <w:left w:val="single" w:sz="6" w:space="0" w:color="000000"/>
              <w:right w:val="single" w:sz="6" w:space="0" w:color="000000"/>
            </w:tcBorders>
            <w:hideMark/>
          </w:tcPr>
          <w:p w14:paraId="2168D687" w14:textId="77777777" w:rsidR="003850C5" w:rsidRPr="006F0C95" w:rsidRDefault="003850C5" w:rsidP="003850C5">
            <w:pPr>
              <w:spacing w:after="0" w:line="240" w:lineRule="auto"/>
              <w:ind w:left="142" w:right="17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Согласно предельным параметрам вида разрешенного использования</w:t>
            </w:r>
          </w:p>
        </w:tc>
      </w:tr>
      <w:tr w:rsidR="003850C5" w:rsidRPr="006F0C95" w14:paraId="4931FA6D" w14:textId="77777777" w:rsidTr="003850C5">
        <w:tc>
          <w:tcPr>
            <w:tcW w:w="9846" w:type="dxa"/>
            <w:gridSpan w:val="4"/>
            <w:tcBorders>
              <w:top w:val="single" w:sz="6" w:space="0" w:color="000000"/>
              <w:left w:val="single" w:sz="6" w:space="0" w:color="000000"/>
              <w:bottom w:val="single" w:sz="6" w:space="0" w:color="000000"/>
              <w:right w:val="single" w:sz="6" w:space="0" w:color="000000"/>
            </w:tcBorders>
            <w:hideMark/>
          </w:tcPr>
          <w:p w14:paraId="27541DFD" w14:textId="77777777" w:rsidR="003850C5" w:rsidRPr="006F0C95" w:rsidRDefault="003850C5" w:rsidP="003850C5">
            <w:pPr>
              <w:spacing w:after="0" w:line="240" w:lineRule="auto"/>
              <w:ind w:left="142" w:right="17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bCs/>
                <w:sz w:val="20"/>
                <w:szCs w:val="20"/>
                <w:lang w:eastAsia="ru-RU"/>
              </w:rPr>
              <w:t>Примечания:</w:t>
            </w:r>
          </w:p>
          <w:p w14:paraId="610F28EF" w14:textId="77777777" w:rsidR="003850C5" w:rsidRPr="006F0C95" w:rsidRDefault="003850C5" w:rsidP="003850C5">
            <w:pPr>
              <w:spacing w:after="0" w:line="240" w:lineRule="auto"/>
              <w:ind w:left="142" w:right="17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1DA2313E" w14:textId="77777777" w:rsidR="003850C5" w:rsidRPr="006F0C95" w:rsidRDefault="003850C5" w:rsidP="003850C5">
            <w:pPr>
              <w:spacing w:after="0" w:line="240" w:lineRule="auto"/>
              <w:ind w:left="142" w:right="17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7247D7E2" w14:textId="77777777" w:rsidR="003850C5" w:rsidRPr="006F0C95" w:rsidRDefault="003850C5" w:rsidP="003850C5">
            <w:pPr>
              <w:spacing w:after="0" w:line="240" w:lineRule="auto"/>
              <w:ind w:left="142" w:right="17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3. 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14:paraId="1D611538" w14:textId="77777777" w:rsidR="003850C5" w:rsidRPr="00CA14C7" w:rsidRDefault="003850C5" w:rsidP="00CA14C7">
      <w:pPr>
        <w:spacing w:after="0" w:line="240" w:lineRule="auto"/>
        <w:ind w:firstLine="567"/>
        <w:jc w:val="both"/>
        <w:rPr>
          <w:rFonts w:ascii="Times New Roman" w:hAnsi="Times New Roman" w:cs="Times New Roman"/>
          <w:sz w:val="24"/>
          <w:szCs w:val="24"/>
        </w:rPr>
      </w:pPr>
    </w:p>
    <w:p w14:paraId="3077D538" w14:textId="77777777" w:rsidR="00CA14C7" w:rsidRPr="00CA14C7" w:rsidRDefault="00B7012C" w:rsidP="00CA14C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w:t>
      </w:r>
      <w:r w:rsidR="00CA14C7" w:rsidRPr="00CA14C7">
        <w:rPr>
          <w:rFonts w:ascii="Times New Roman" w:hAnsi="Times New Roman" w:cs="Times New Roman"/>
          <w:sz w:val="24"/>
          <w:szCs w:val="24"/>
        </w:rPr>
        <w:t>) размещение придомовых площадок необходимо предусматривать на расстоянии от окон жилых и общ</w:t>
      </w:r>
      <w:r w:rsidR="000F1364">
        <w:rPr>
          <w:rFonts w:ascii="Times New Roman" w:hAnsi="Times New Roman" w:cs="Times New Roman"/>
          <w:sz w:val="24"/>
          <w:szCs w:val="24"/>
        </w:rPr>
        <w:t>ественных зданий, м, не менее:</w:t>
      </w:r>
    </w:p>
    <w:p w14:paraId="003B90F3" w14:textId="77777777" w:rsidR="00CA14C7" w:rsidRPr="00CA14C7" w:rsidRDefault="00CA14C7" w:rsidP="00CA14C7">
      <w:pPr>
        <w:spacing w:after="0" w:line="240" w:lineRule="auto"/>
        <w:ind w:firstLine="567"/>
        <w:jc w:val="both"/>
        <w:rPr>
          <w:rFonts w:ascii="Times New Roman" w:hAnsi="Times New Roman" w:cs="Times New Roman"/>
          <w:sz w:val="24"/>
          <w:szCs w:val="24"/>
        </w:rPr>
      </w:pPr>
      <w:r w:rsidRPr="00CA14C7">
        <w:rPr>
          <w:rFonts w:ascii="Times New Roman" w:hAnsi="Times New Roman" w:cs="Times New Roman"/>
          <w:sz w:val="24"/>
          <w:szCs w:val="24"/>
        </w:rPr>
        <w:t>для игр детей дошкольного и мла</w:t>
      </w:r>
      <w:r w:rsidR="000F1364">
        <w:rPr>
          <w:rFonts w:ascii="Times New Roman" w:hAnsi="Times New Roman" w:cs="Times New Roman"/>
          <w:sz w:val="24"/>
          <w:szCs w:val="24"/>
        </w:rPr>
        <w:t xml:space="preserve">дшего школьного возраста </w:t>
      </w:r>
      <w:r w:rsidR="00B7012C">
        <w:rPr>
          <w:rFonts w:ascii="Times New Roman" w:hAnsi="Times New Roman" w:cs="Times New Roman"/>
          <w:sz w:val="24"/>
          <w:szCs w:val="24"/>
        </w:rPr>
        <w:t>–</w:t>
      </w:r>
      <w:r w:rsidR="00B7012C" w:rsidRPr="00B7012C">
        <w:rPr>
          <w:rFonts w:ascii="Times New Roman" w:hAnsi="Times New Roman" w:cs="Times New Roman"/>
          <w:color w:val="FF0000"/>
          <w:sz w:val="24"/>
          <w:szCs w:val="24"/>
        </w:rPr>
        <w:t xml:space="preserve"> </w:t>
      </w:r>
      <w:r w:rsidR="00B7012C" w:rsidRPr="006F0C95">
        <w:rPr>
          <w:rFonts w:ascii="Times New Roman" w:hAnsi="Times New Roman" w:cs="Times New Roman"/>
          <w:sz w:val="24"/>
          <w:szCs w:val="24"/>
        </w:rPr>
        <w:t>10</w:t>
      </w:r>
      <w:r w:rsidR="000F1364">
        <w:rPr>
          <w:rFonts w:ascii="Times New Roman" w:hAnsi="Times New Roman" w:cs="Times New Roman"/>
          <w:sz w:val="24"/>
          <w:szCs w:val="24"/>
        </w:rPr>
        <w:t>;</w:t>
      </w:r>
    </w:p>
    <w:p w14:paraId="08347852" w14:textId="77777777" w:rsidR="00CA14C7" w:rsidRPr="00CA14C7" w:rsidRDefault="00CA14C7" w:rsidP="00CA14C7">
      <w:pPr>
        <w:spacing w:after="0" w:line="240" w:lineRule="auto"/>
        <w:ind w:firstLine="567"/>
        <w:jc w:val="both"/>
        <w:rPr>
          <w:rFonts w:ascii="Times New Roman" w:hAnsi="Times New Roman" w:cs="Times New Roman"/>
          <w:sz w:val="24"/>
          <w:szCs w:val="24"/>
        </w:rPr>
      </w:pPr>
      <w:r w:rsidRPr="00CA14C7">
        <w:rPr>
          <w:rFonts w:ascii="Times New Roman" w:hAnsi="Times New Roman" w:cs="Times New Roman"/>
          <w:sz w:val="24"/>
          <w:szCs w:val="24"/>
        </w:rPr>
        <w:t>для от</w:t>
      </w:r>
      <w:r w:rsidR="000F1364">
        <w:rPr>
          <w:rFonts w:ascii="Times New Roman" w:hAnsi="Times New Roman" w:cs="Times New Roman"/>
          <w:sz w:val="24"/>
          <w:szCs w:val="24"/>
        </w:rPr>
        <w:t xml:space="preserve">дыха взрослого населения </w:t>
      </w:r>
      <w:r w:rsidR="00B7012C">
        <w:rPr>
          <w:rFonts w:ascii="Times New Roman" w:hAnsi="Times New Roman" w:cs="Times New Roman"/>
          <w:sz w:val="24"/>
          <w:szCs w:val="24"/>
        </w:rPr>
        <w:t>–</w:t>
      </w:r>
      <w:r w:rsidR="000F1364">
        <w:rPr>
          <w:rFonts w:ascii="Times New Roman" w:hAnsi="Times New Roman" w:cs="Times New Roman"/>
          <w:sz w:val="24"/>
          <w:szCs w:val="24"/>
        </w:rPr>
        <w:t xml:space="preserve"> </w:t>
      </w:r>
      <w:r w:rsidR="00B7012C" w:rsidRPr="006F0C95">
        <w:rPr>
          <w:rFonts w:ascii="Times New Roman" w:hAnsi="Times New Roman" w:cs="Times New Roman"/>
          <w:sz w:val="24"/>
          <w:szCs w:val="24"/>
        </w:rPr>
        <w:t>8</w:t>
      </w:r>
      <w:r w:rsidR="000F1364">
        <w:rPr>
          <w:rFonts w:ascii="Times New Roman" w:hAnsi="Times New Roman" w:cs="Times New Roman"/>
          <w:sz w:val="24"/>
          <w:szCs w:val="24"/>
        </w:rPr>
        <w:t>;</w:t>
      </w:r>
    </w:p>
    <w:p w14:paraId="5FF8A48D" w14:textId="77777777" w:rsidR="00CA14C7" w:rsidRPr="00CA14C7" w:rsidRDefault="00CA14C7" w:rsidP="00CA14C7">
      <w:pPr>
        <w:spacing w:after="0" w:line="240" w:lineRule="auto"/>
        <w:ind w:firstLine="567"/>
        <w:jc w:val="both"/>
        <w:rPr>
          <w:rFonts w:ascii="Times New Roman" w:hAnsi="Times New Roman" w:cs="Times New Roman"/>
          <w:sz w:val="24"/>
          <w:szCs w:val="24"/>
        </w:rPr>
      </w:pPr>
      <w:r w:rsidRPr="00CA14C7">
        <w:rPr>
          <w:rFonts w:ascii="Times New Roman" w:hAnsi="Times New Roman" w:cs="Times New Roman"/>
          <w:sz w:val="24"/>
          <w:szCs w:val="24"/>
        </w:rPr>
        <w:t>для занятий физкультурой и спортом (в зависимости от ш</w:t>
      </w:r>
      <w:r w:rsidR="000F1364">
        <w:rPr>
          <w:rFonts w:ascii="Times New Roman" w:hAnsi="Times New Roman" w:cs="Times New Roman"/>
          <w:sz w:val="24"/>
          <w:szCs w:val="24"/>
        </w:rPr>
        <w:t xml:space="preserve">умовых характеристик) </w:t>
      </w:r>
      <w:r w:rsidR="00B7012C">
        <w:rPr>
          <w:rFonts w:ascii="Times New Roman" w:hAnsi="Times New Roman" w:cs="Times New Roman"/>
          <w:sz w:val="24"/>
          <w:szCs w:val="24"/>
        </w:rPr>
        <w:t xml:space="preserve">–        </w:t>
      </w:r>
      <w:r w:rsidR="000F1364" w:rsidRPr="00B7012C">
        <w:rPr>
          <w:rFonts w:ascii="Times New Roman" w:hAnsi="Times New Roman" w:cs="Times New Roman"/>
          <w:sz w:val="24"/>
          <w:szCs w:val="24"/>
        </w:rPr>
        <w:t>10</w:t>
      </w:r>
      <w:r w:rsidR="00B7012C">
        <w:rPr>
          <w:rFonts w:ascii="Times New Roman" w:hAnsi="Times New Roman" w:cs="Times New Roman"/>
          <w:sz w:val="24"/>
          <w:szCs w:val="24"/>
        </w:rPr>
        <w:t>-</w:t>
      </w:r>
      <w:r w:rsidR="000F1364">
        <w:rPr>
          <w:rFonts w:ascii="Times New Roman" w:hAnsi="Times New Roman" w:cs="Times New Roman"/>
          <w:sz w:val="24"/>
          <w:szCs w:val="24"/>
        </w:rPr>
        <w:t>40.</w:t>
      </w:r>
    </w:p>
    <w:p w14:paraId="60CD975E" w14:textId="77777777" w:rsidR="00CA14C7" w:rsidRPr="00CA14C7" w:rsidRDefault="000F1364" w:rsidP="00CA14C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для выгула собак - 40;</w:t>
      </w:r>
    </w:p>
    <w:p w14:paraId="4A34E01E" w14:textId="77777777" w:rsidR="00CA14C7" w:rsidRPr="00CA14C7" w:rsidRDefault="00CA14C7" w:rsidP="00CA14C7">
      <w:pPr>
        <w:spacing w:after="0" w:line="240" w:lineRule="auto"/>
        <w:ind w:firstLine="567"/>
        <w:jc w:val="both"/>
        <w:rPr>
          <w:rFonts w:ascii="Times New Roman" w:hAnsi="Times New Roman" w:cs="Times New Roman"/>
          <w:sz w:val="24"/>
          <w:szCs w:val="24"/>
        </w:rPr>
      </w:pPr>
      <w:r w:rsidRPr="00CA14C7">
        <w:rPr>
          <w:rFonts w:ascii="Times New Roman" w:hAnsi="Times New Roman" w:cs="Times New Roman"/>
          <w:sz w:val="24"/>
          <w:szCs w:val="24"/>
        </w:rPr>
        <w:t>расстояния от площадок д</w:t>
      </w:r>
      <w:r w:rsidR="000F1364">
        <w:rPr>
          <w:rFonts w:ascii="Times New Roman" w:hAnsi="Times New Roman" w:cs="Times New Roman"/>
          <w:sz w:val="24"/>
          <w:szCs w:val="24"/>
        </w:rPr>
        <w:t>ля сушки белья не нормируются;</w:t>
      </w:r>
    </w:p>
    <w:p w14:paraId="6986B91C" w14:textId="77777777" w:rsidR="00CA14C7" w:rsidRPr="00CA14C7" w:rsidRDefault="000F1364" w:rsidP="00CA14C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расстояния от:</w:t>
      </w:r>
    </w:p>
    <w:p w14:paraId="70785BAF" w14:textId="77777777" w:rsidR="00CA14C7" w:rsidRPr="00CA14C7" w:rsidRDefault="00CA14C7" w:rsidP="00CA14C7">
      <w:pPr>
        <w:spacing w:after="0" w:line="240" w:lineRule="auto"/>
        <w:ind w:firstLine="567"/>
        <w:jc w:val="both"/>
        <w:rPr>
          <w:rFonts w:ascii="Times New Roman" w:hAnsi="Times New Roman" w:cs="Times New Roman"/>
          <w:sz w:val="24"/>
          <w:szCs w:val="24"/>
        </w:rPr>
      </w:pPr>
      <w:r w:rsidRPr="00CA14C7">
        <w:rPr>
          <w:rFonts w:ascii="Times New Roman" w:hAnsi="Times New Roman" w:cs="Times New Roman"/>
          <w:sz w:val="24"/>
          <w:szCs w:val="24"/>
        </w:rPr>
        <w:t xml:space="preserve">септиков до границ соседнего участка - не менее 4 м, до фундаментов зданий, строений, сооружений – не менее 5 м, от фильтрующих </w:t>
      </w:r>
      <w:r w:rsidR="000F1364">
        <w:rPr>
          <w:rFonts w:ascii="Times New Roman" w:hAnsi="Times New Roman" w:cs="Times New Roman"/>
          <w:sz w:val="24"/>
          <w:szCs w:val="24"/>
        </w:rPr>
        <w:t>колодцев – не менее 8 м;</w:t>
      </w:r>
    </w:p>
    <w:p w14:paraId="546233B9" w14:textId="77777777" w:rsidR="00CA14C7" w:rsidRPr="00CA14C7" w:rsidRDefault="00CA14C7" w:rsidP="00CA14C7">
      <w:pPr>
        <w:spacing w:after="0" w:line="240" w:lineRule="auto"/>
        <w:ind w:firstLine="567"/>
        <w:jc w:val="both"/>
        <w:rPr>
          <w:rFonts w:ascii="Times New Roman" w:hAnsi="Times New Roman" w:cs="Times New Roman"/>
          <w:sz w:val="24"/>
          <w:szCs w:val="24"/>
        </w:rPr>
      </w:pPr>
      <w:r w:rsidRPr="00CA14C7">
        <w:rPr>
          <w:rFonts w:ascii="Times New Roman" w:hAnsi="Times New Roman" w:cs="Times New Roman"/>
          <w:sz w:val="24"/>
          <w:szCs w:val="24"/>
        </w:rPr>
        <w:t>туалета до стен б</w:t>
      </w:r>
      <w:r w:rsidR="000F1364">
        <w:rPr>
          <w:rFonts w:ascii="Times New Roman" w:hAnsi="Times New Roman" w:cs="Times New Roman"/>
          <w:sz w:val="24"/>
          <w:szCs w:val="24"/>
        </w:rPr>
        <w:t>лижайшего дома - не менее 12 м;</w:t>
      </w:r>
    </w:p>
    <w:p w14:paraId="56671074" w14:textId="77777777" w:rsidR="00CA14C7" w:rsidRPr="00CA14C7" w:rsidRDefault="00CA14C7" w:rsidP="00CA14C7">
      <w:pPr>
        <w:spacing w:after="0" w:line="240" w:lineRule="auto"/>
        <w:ind w:firstLine="567"/>
        <w:jc w:val="both"/>
        <w:rPr>
          <w:rFonts w:ascii="Times New Roman" w:hAnsi="Times New Roman" w:cs="Times New Roman"/>
          <w:sz w:val="24"/>
          <w:szCs w:val="24"/>
        </w:rPr>
      </w:pPr>
      <w:r w:rsidRPr="00CA14C7">
        <w:rPr>
          <w:rFonts w:ascii="Times New Roman" w:hAnsi="Times New Roman" w:cs="Times New Roman"/>
          <w:sz w:val="24"/>
          <w:szCs w:val="24"/>
        </w:rPr>
        <w:t>туалета до источника водоснабжения (колодца) - не менее 25 м. (при отсутствии</w:t>
      </w:r>
      <w:r w:rsidR="000F1364">
        <w:rPr>
          <w:rFonts w:ascii="Times New Roman" w:hAnsi="Times New Roman" w:cs="Times New Roman"/>
          <w:sz w:val="24"/>
          <w:szCs w:val="24"/>
        </w:rPr>
        <w:t xml:space="preserve"> централизованной канализации)</w:t>
      </w:r>
    </w:p>
    <w:p w14:paraId="4AEF2096" w14:textId="77777777" w:rsidR="00CA14C7" w:rsidRPr="00CA14C7" w:rsidRDefault="00CA14C7" w:rsidP="00CA14C7">
      <w:pPr>
        <w:spacing w:after="0" w:line="240" w:lineRule="auto"/>
        <w:ind w:firstLine="567"/>
        <w:jc w:val="both"/>
        <w:rPr>
          <w:rFonts w:ascii="Times New Roman" w:hAnsi="Times New Roman" w:cs="Times New Roman"/>
          <w:sz w:val="24"/>
          <w:szCs w:val="24"/>
        </w:rPr>
      </w:pPr>
      <w:r w:rsidRPr="00CA14C7">
        <w:rPr>
          <w:rFonts w:ascii="Times New Roman" w:hAnsi="Times New Roman" w:cs="Times New Roman"/>
          <w:sz w:val="24"/>
          <w:szCs w:val="24"/>
        </w:rPr>
        <w:t>контейнерных и (или) специальных площадок до многоквартирных жилых домов, индивидуальных жилых домов, детских игровых и спортивных площадок, игровых, прогулочных и спортивных площадок организаций образования, здравоохранения и социального обслуживания для детей, территорий медицинских организаций принимают по требо</w:t>
      </w:r>
      <w:r w:rsidR="000F1364">
        <w:rPr>
          <w:rFonts w:ascii="Times New Roman" w:hAnsi="Times New Roman" w:cs="Times New Roman"/>
          <w:sz w:val="24"/>
          <w:szCs w:val="24"/>
        </w:rPr>
        <w:t>ваниям пункта 4 СП 2.1.3684-21;</w:t>
      </w:r>
    </w:p>
    <w:p w14:paraId="52C1EA4A" w14:textId="77777777" w:rsidR="00CA14C7" w:rsidRPr="00CA14C7" w:rsidRDefault="00CA14C7" w:rsidP="00CA14C7">
      <w:pPr>
        <w:spacing w:after="0" w:line="240" w:lineRule="auto"/>
        <w:ind w:firstLine="567"/>
        <w:jc w:val="both"/>
        <w:rPr>
          <w:rFonts w:ascii="Times New Roman" w:hAnsi="Times New Roman" w:cs="Times New Roman"/>
          <w:sz w:val="24"/>
          <w:szCs w:val="24"/>
        </w:rPr>
      </w:pPr>
      <w:r w:rsidRPr="00CA14C7">
        <w:rPr>
          <w:rFonts w:ascii="Times New Roman" w:hAnsi="Times New Roman" w:cs="Times New Roman"/>
          <w:sz w:val="24"/>
          <w:szCs w:val="24"/>
        </w:rPr>
        <w:lastRenderedPageBreak/>
        <w:t>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метров, но не более 100 метров; до территорий медицинских организаций в сельских населённых пунктах - не м</w:t>
      </w:r>
      <w:r w:rsidR="000F1364">
        <w:rPr>
          <w:rFonts w:ascii="Times New Roman" w:hAnsi="Times New Roman" w:cs="Times New Roman"/>
          <w:sz w:val="24"/>
          <w:szCs w:val="24"/>
        </w:rPr>
        <w:t>енее 15 метров.</w:t>
      </w:r>
    </w:p>
    <w:p w14:paraId="744603E1" w14:textId="77777777" w:rsidR="00CA14C7" w:rsidRDefault="00CA14C7" w:rsidP="00CA14C7">
      <w:pPr>
        <w:spacing w:after="0" w:line="240" w:lineRule="auto"/>
        <w:ind w:firstLine="567"/>
        <w:jc w:val="both"/>
        <w:rPr>
          <w:rFonts w:ascii="Times New Roman" w:hAnsi="Times New Roman" w:cs="Times New Roman"/>
          <w:sz w:val="24"/>
          <w:szCs w:val="24"/>
        </w:rPr>
      </w:pPr>
      <w:r w:rsidRPr="00CA14C7">
        <w:rPr>
          <w:rFonts w:ascii="Times New Roman" w:hAnsi="Times New Roman" w:cs="Times New Roman"/>
          <w:sz w:val="24"/>
          <w:szCs w:val="24"/>
        </w:rPr>
        <w:t>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p>
    <w:p w14:paraId="3D0FB744" w14:textId="77777777" w:rsidR="000F1364" w:rsidRPr="000F1364" w:rsidRDefault="00B7012C" w:rsidP="000F136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г</w:t>
      </w:r>
      <w:r w:rsidR="000F1364" w:rsidRPr="000F1364">
        <w:rPr>
          <w:rFonts w:ascii="Times New Roman" w:hAnsi="Times New Roman" w:cs="Times New Roman"/>
          <w:sz w:val="24"/>
          <w:szCs w:val="24"/>
        </w:rPr>
        <w:t>) не менее 50% дворовых площадок должны быть озеленены с посадкой деревьев и кустарников. Спортивные площадки во дворе должны иметь ог</w:t>
      </w:r>
      <w:r w:rsidR="000F1364">
        <w:rPr>
          <w:rFonts w:ascii="Times New Roman" w:hAnsi="Times New Roman" w:cs="Times New Roman"/>
          <w:sz w:val="24"/>
          <w:szCs w:val="24"/>
        </w:rPr>
        <w:t>раждения и спортивные покрытия.</w:t>
      </w:r>
    </w:p>
    <w:p w14:paraId="1EF66E2B" w14:textId="77777777" w:rsidR="000F1364" w:rsidRPr="000F1364" w:rsidRDefault="000F1364" w:rsidP="000F1364">
      <w:pPr>
        <w:spacing w:after="0" w:line="240" w:lineRule="auto"/>
        <w:ind w:firstLine="567"/>
        <w:jc w:val="both"/>
        <w:rPr>
          <w:rFonts w:ascii="Times New Roman" w:hAnsi="Times New Roman" w:cs="Times New Roman"/>
          <w:sz w:val="24"/>
          <w:szCs w:val="24"/>
        </w:rPr>
      </w:pPr>
      <w:r w:rsidRPr="000F1364">
        <w:rPr>
          <w:rFonts w:ascii="Times New Roman" w:hAnsi="Times New Roman" w:cs="Times New Roman"/>
          <w:sz w:val="24"/>
          <w:szCs w:val="24"/>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w:t>
      </w:r>
      <w:r>
        <w:rPr>
          <w:rFonts w:ascii="Times New Roman" w:hAnsi="Times New Roman" w:cs="Times New Roman"/>
          <w:sz w:val="24"/>
          <w:szCs w:val="24"/>
        </w:rPr>
        <w:t>я жилых районов не учитываются</w:t>
      </w:r>
      <w:r w:rsidR="0052011B">
        <w:rPr>
          <w:rFonts w:ascii="Times New Roman" w:hAnsi="Times New Roman" w:cs="Times New Roman"/>
          <w:sz w:val="24"/>
          <w:szCs w:val="24"/>
        </w:rPr>
        <w:t>.</w:t>
      </w:r>
    </w:p>
    <w:p w14:paraId="6EED1F84" w14:textId="77777777" w:rsidR="00B7012C" w:rsidRPr="006F0C95" w:rsidRDefault="00B7012C" w:rsidP="00B7012C">
      <w:pPr>
        <w:spacing w:after="0" w:line="240" w:lineRule="auto"/>
        <w:ind w:left="142" w:right="123" w:firstLine="567"/>
        <w:jc w:val="both"/>
        <w:rPr>
          <w:rFonts w:ascii="Times New Roman" w:hAnsi="Times New Roman" w:cs="Times New Roman"/>
          <w:sz w:val="24"/>
          <w:szCs w:val="24"/>
        </w:rPr>
      </w:pPr>
      <w:r w:rsidRPr="006F0C95">
        <w:rPr>
          <w:rFonts w:ascii="Times New Roman" w:hAnsi="Times New Roman" w:cs="Times New Roman"/>
          <w:sz w:val="24"/>
          <w:szCs w:val="24"/>
        </w:rPr>
        <w:t xml:space="preserve">д) показатель минимальной обеспеченности машино-местами для постоянного хранения личных автомобилей в пределах многоквартирной застройки определяется в соответствии с пунктом </w:t>
      </w:r>
      <w:r w:rsidRPr="006F0C95">
        <w:rPr>
          <w:rFonts w:ascii="Times New Roman" w:hAnsi="Times New Roman" w:cs="Times New Roman"/>
          <w:sz w:val="24"/>
          <w:szCs w:val="24"/>
          <w:shd w:val="clear" w:color="auto" w:fill="FFFFFF"/>
        </w:rPr>
        <w:t>3.2.1</w:t>
      </w:r>
      <w:r w:rsidRPr="006F0C95">
        <w:rPr>
          <w:rFonts w:ascii="Times New Roman" w:hAnsi="Times New Roman" w:cs="Times New Roman"/>
          <w:sz w:val="24"/>
          <w:szCs w:val="24"/>
        </w:rPr>
        <w:t xml:space="preserve"> НГП КК по формуле, приведенной ниже:</w:t>
      </w:r>
    </w:p>
    <w:p w14:paraId="19DEF820" w14:textId="77777777" w:rsidR="00B7012C" w:rsidRPr="006F0C95" w:rsidRDefault="00B7012C" w:rsidP="00B7012C">
      <w:pPr>
        <w:spacing w:after="0" w:line="240" w:lineRule="auto"/>
        <w:ind w:left="142" w:right="123" w:firstLine="567"/>
        <w:jc w:val="both"/>
        <w:rPr>
          <w:rFonts w:ascii="Times New Roman" w:hAnsi="Times New Roman" w:cs="Times New Roman"/>
          <w:sz w:val="24"/>
          <w:szCs w:val="24"/>
        </w:rPr>
      </w:pPr>
      <w:r w:rsidRPr="006F0C95">
        <w:rPr>
          <w:rFonts w:ascii="Times New Roman" w:hAnsi="Times New Roman" w:cs="Times New Roman"/>
          <w:sz w:val="24"/>
          <w:szCs w:val="24"/>
        </w:rPr>
        <w:t>ММ=Р</w:t>
      </w:r>
      <w:r w:rsidRPr="006F0C95">
        <w:rPr>
          <w:rFonts w:ascii="Times New Roman" w:hAnsi="Times New Roman" w:cs="Times New Roman"/>
          <w:sz w:val="24"/>
          <w:szCs w:val="24"/>
          <w:vertAlign w:val="subscript"/>
        </w:rPr>
        <w:t>оромсу</w:t>
      </w:r>
      <w:r w:rsidRPr="006F0C95">
        <w:rPr>
          <w:rFonts w:ascii="Times New Roman" w:hAnsi="Times New Roman" w:cs="Times New Roman"/>
          <w:sz w:val="24"/>
          <w:szCs w:val="24"/>
        </w:rPr>
        <w:t>хk</w:t>
      </w:r>
      <w:r w:rsidRPr="006F0C95">
        <w:rPr>
          <w:rFonts w:ascii="Times New Roman" w:hAnsi="Times New Roman" w:cs="Times New Roman"/>
          <w:sz w:val="24"/>
          <w:szCs w:val="24"/>
          <w:vertAlign w:val="subscript"/>
        </w:rPr>
        <w:t>1</w:t>
      </w:r>
      <w:r w:rsidRPr="006F0C95">
        <w:rPr>
          <w:rFonts w:ascii="Times New Roman" w:hAnsi="Times New Roman" w:cs="Times New Roman"/>
          <w:sz w:val="24"/>
          <w:szCs w:val="24"/>
        </w:rPr>
        <w:t xml:space="preserve"> - MM</w:t>
      </w:r>
      <w:r w:rsidRPr="006F0C95">
        <w:rPr>
          <w:rFonts w:ascii="Times New Roman" w:hAnsi="Times New Roman" w:cs="Times New Roman"/>
          <w:sz w:val="24"/>
          <w:szCs w:val="24"/>
          <w:vertAlign w:val="subscript"/>
        </w:rPr>
        <w:t>str</w:t>
      </w:r>
      <w:r w:rsidRPr="006F0C95">
        <w:rPr>
          <w:rFonts w:ascii="Times New Roman" w:hAnsi="Times New Roman" w:cs="Times New Roman"/>
          <w:sz w:val="24"/>
          <w:szCs w:val="24"/>
        </w:rPr>
        <w:t>хk</w:t>
      </w:r>
      <w:r w:rsidRPr="006F0C95">
        <w:rPr>
          <w:rFonts w:ascii="Times New Roman" w:hAnsi="Times New Roman" w:cs="Times New Roman"/>
          <w:sz w:val="24"/>
          <w:szCs w:val="24"/>
          <w:vertAlign w:val="subscript"/>
        </w:rPr>
        <w:t>2</w:t>
      </w:r>
      <w:r w:rsidRPr="006F0C95">
        <w:rPr>
          <w:rFonts w:ascii="Times New Roman" w:hAnsi="Times New Roman" w:cs="Times New Roman"/>
          <w:sz w:val="24"/>
          <w:szCs w:val="24"/>
        </w:rPr>
        <w:t xml:space="preserve"> – N</w:t>
      </w:r>
      <w:r w:rsidRPr="006F0C95">
        <w:rPr>
          <w:rFonts w:ascii="Times New Roman" w:hAnsi="Times New Roman" w:cs="Times New Roman"/>
          <w:sz w:val="24"/>
          <w:szCs w:val="24"/>
          <w:vertAlign w:val="subscript"/>
        </w:rPr>
        <w:t>ИЖС</w:t>
      </w:r>
      <w:r w:rsidRPr="006F0C95">
        <w:rPr>
          <w:rFonts w:ascii="Times New Roman" w:hAnsi="Times New Roman" w:cs="Times New Roman"/>
          <w:sz w:val="24"/>
          <w:szCs w:val="24"/>
        </w:rPr>
        <w:t>, где</w:t>
      </w:r>
    </w:p>
    <w:p w14:paraId="19E1B021" w14:textId="77777777" w:rsidR="00B7012C" w:rsidRPr="006F0C95" w:rsidRDefault="00B7012C" w:rsidP="00B7012C">
      <w:pPr>
        <w:spacing w:after="0" w:line="240" w:lineRule="auto"/>
        <w:ind w:left="142" w:right="123" w:firstLine="567"/>
        <w:jc w:val="both"/>
        <w:rPr>
          <w:rFonts w:ascii="Times New Roman" w:hAnsi="Times New Roman" w:cs="Times New Roman"/>
          <w:sz w:val="24"/>
          <w:szCs w:val="24"/>
        </w:rPr>
      </w:pPr>
      <w:r w:rsidRPr="006F0C95">
        <w:rPr>
          <w:rFonts w:ascii="Times New Roman" w:hAnsi="Times New Roman" w:cs="Times New Roman"/>
          <w:sz w:val="24"/>
          <w:szCs w:val="24"/>
        </w:rPr>
        <w:t>Р</w:t>
      </w:r>
      <w:r w:rsidRPr="006F0C95">
        <w:rPr>
          <w:rFonts w:ascii="Times New Roman" w:hAnsi="Times New Roman" w:cs="Times New Roman"/>
          <w:sz w:val="24"/>
          <w:szCs w:val="24"/>
          <w:vertAlign w:val="subscript"/>
        </w:rPr>
        <w:t>оромсу</w:t>
      </w:r>
      <w:r w:rsidRPr="006F0C95">
        <w:rPr>
          <w:rFonts w:ascii="Times New Roman" w:hAnsi="Times New Roman" w:cs="Times New Roman"/>
          <w:sz w:val="24"/>
          <w:szCs w:val="24"/>
        </w:rPr>
        <w:t xml:space="preserve"> - планируемая численность населения в границах разрабатываемого проекта планировки территории;</w:t>
      </w:r>
    </w:p>
    <w:p w14:paraId="022EA6ED" w14:textId="77777777" w:rsidR="00B7012C" w:rsidRPr="006F0C95" w:rsidRDefault="00B7012C" w:rsidP="00B7012C">
      <w:pPr>
        <w:spacing w:after="0" w:line="240" w:lineRule="auto"/>
        <w:ind w:left="142" w:right="123" w:firstLine="567"/>
        <w:jc w:val="both"/>
        <w:rPr>
          <w:rFonts w:ascii="Times New Roman" w:hAnsi="Times New Roman" w:cs="Times New Roman"/>
          <w:sz w:val="24"/>
          <w:szCs w:val="24"/>
        </w:rPr>
      </w:pPr>
      <w:r w:rsidRPr="006F0C95">
        <w:rPr>
          <w:rFonts w:ascii="Times New Roman" w:hAnsi="Times New Roman" w:cs="Times New Roman"/>
          <w:sz w:val="24"/>
          <w:szCs w:val="24"/>
        </w:rPr>
        <w:t>k</w:t>
      </w:r>
      <w:r w:rsidRPr="006F0C95">
        <w:rPr>
          <w:rFonts w:ascii="Times New Roman" w:hAnsi="Times New Roman" w:cs="Times New Roman"/>
          <w:sz w:val="24"/>
          <w:szCs w:val="24"/>
          <w:vertAlign w:val="subscript"/>
        </w:rPr>
        <w:t>1</w:t>
      </w:r>
      <w:r w:rsidRPr="006F0C95">
        <w:rPr>
          <w:rFonts w:ascii="Times New Roman" w:hAnsi="Times New Roman" w:cs="Times New Roman"/>
          <w:sz w:val="24"/>
          <w:szCs w:val="24"/>
        </w:rPr>
        <w:t>* - обеспеченность населения личными легковыми автомобилями, находящимися в собственности у физических лиц, в авто на тыс. человек;</w:t>
      </w:r>
    </w:p>
    <w:p w14:paraId="52C689C5" w14:textId="77777777" w:rsidR="00B7012C" w:rsidRPr="006F0C95" w:rsidRDefault="00B7012C" w:rsidP="00B7012C">
      <w:pPr>
        <w:spacing w:after="0" w:line="240" w:lineRule="auto"/>
        <w:ind w:left="142" w:right="123" w:firstLine="567"/>
        <w:jc w:val="both"/>
        <w:rPr>
          <w:rFonts w:ascii="Times New Roman" w:hAnsi="Times New Roman" w:cs="Times New Roman"/>
          <w:sz w:val="24"/>
          <w:szCs w:val="24"/>
        </w:rPr>
      </w:pPr>
      <w:r w:rsidRPr="006F0C95">
        <w:rPr>
          <w:rFonts w:ascii="Times New Roman" w:hAnsi="Times New Roman" w:cs="Times New Roman"/>
          <w:sz w:val="24"/>
          <w:szCs w:val="24"/>
        </w:rPr>
        <w:t>MM</w:t>
      </w:r>
      <w:r w:rsidRPr="006F0C95">
        <w:rPr>
          <w:rFonts w:ascii="Times New Roman" w:hAnsi="Times New Roman" w:cs="Times New Roman"/>
          <w:sz w:val="24"/>
          <w:szCs w:val="24"/>
          <w:vertAlign w:val="subscript"/>
        </w:rPr>
        <w:t>str</w:t>
      </w:r>
      <w:r w:rsidRPr="006F0C95">
        <w:rPr>
          <w:rFonts w:ascii="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14:paraId="25A022D6" w14:textId="77777777" w:rsidR="00B7012C" w:rsidRPr="006F0C95" w:rsidRDefault="00B7012C" w:rsidP="00B7012C">
      <w:pPr>
        <w:spacing w:after="0" w:line="240" w:lineRule="auto"/>
        <w:ind w:left="142" w:right="123" w:firstLine="567"/>
        <w:jc w:val="both"/>
        <w:rPr>
          <w:rFonts w:ascii="Times New Roman" w:hAnsi="Times New Roman" w:cs="Times New Roman"/>
          <w:sz w:val="24"/>
          <w:szCs w:val="24"/>
        </w:rPr>
      </w:pPr>
      <w:r w:rsidRPr="006F0C95">
        <w:rPr>
          <w:rFonts w:ascii="Times New Roman" w:hAnsi="Times New Roman" w:cs="Times New Roman"/>
          <w:sz w:val="24"/>
          <w:szCs w:val="24"/>
        </w:rPr>
        <w:t>k</w:t>
      </w:r>
      <w:r w:rsidRPr="006F0C95">
        <w:rPr>
          <w:rFonts w:ascii="Times New Roman" w:hAnsi="Times New Roman" w:cs="Times New Roman"/>
          <w:sz w:val="24"/>
          <w:szCs w:val="24"/>
          <w:vertAlign w:val="subscript"/>
        </w:rPr>
        <w:t>2</w:t>
      </w:r>
      <w:r w:rsidRPr="006F0C95">
        <w:rPr>
          <w:rFonts w:ascii="Times New Roman" w:hAnsi="Times New Roman" w:cs="Times New Roman"/>
          <w:sz w:val="24"/>
          <w:szCs w:val="24"/>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0B65352D" w14:textId="77777777" w:rsidR="00B7012C" w:rsidRPr="006F0C95" w:rsidRDefault="00B7012C" w:rsidP="00B7012C">
      <w:pPr>
        <w:spacing w:after="0" w:line="240" w:lineRule="auto"/>
        <w:ind w:right="123" w:firstLine="567"/>
        <w:jc w:val="both"/>
        <w:rPr>
          <w:rFonts w:ascii="Times New Roman" w:hAnsi="Times New Roman" w:cs="Times New Roman"/>
          <w:sz w:val="24"/>
          <w:szCs w:val="24"/>
        </w:rPr>
      </w:pPr>
      <w:r w:rsidRPr="006F0C95">
        <w:rPr>
          <w:rFonts w:ascii="Times New Roman" w:hAnsi="Times New Roman" w:cs="Times New Roman"/>
          <w:sz w:val="24"/>
          <w:szCs w:val="24"/>
        </w:rPr>
        <w:t>N</w:t>
      </w:r>
      <w:r w:rsidRPr="006F0C95">
        <w:rPr>
          <w:rFonts w:ascii="Times New Roman" w:hAnsi="Times New Roman" w:cs="Times New Roman"/>
          <w:sz w:val="24"/>
          <w:szCs w:val="24"/>
          <w:vertAlign w:val="subscript"/>
        </w:rPr>
        <w:t>ИЖС</w:t>
      </w:r>
      <w:r w:rsidRPr="006F0C95">
        <w:rPr>
          <w:rFonts w:ascii="Times New Roman" w:hAnsi="Times New Roman" w:cs="Times New Roman"/>
          <w:sz w:val="24"/>
          <w:szCs w:val="24"/>
        </w:rPr>
        <w:t xml:space="preserve"> - количество участков ИЖС в границах разрабатываемого проекта планировки территории.</w:t>
      </w:r>
    </w:p>
    <w:p w14:paraId="44B5B320" w14:textId="77777777" w:rsidR="00B7012C" w:rsidRPr="006F0C95" w:rsidRDefault="00B7012C" w:rsidP="008345AD">
      <w:pPr>
        <w:spacing w:after="0" w:line="240" w:lineRule="auto"/>
        <w:ind w:left="142" w:right="-20" w:firstLine="425"/>
        <w:jc w:val="both"/>
        <w:rPr>
          <w:rFonts w:ascii="Times New Roman" w:hAnsi="Times New Roman" w:cs="Times New Roman"/>
          <w:sz w:val="24"/>
          <w:szCs w:val="24"/>
          <w:shd w:val="clear" w:color="auto" w:fill="FFFFFF"/>
        </w:rPr>
      </w:pPr>
      <w:r w:rsidRPr="006F0C95">
        <w:rPr>
          <w:rFonts w:ascii="Times New Roman" w:hAnsi="Times New Roman" w:cs="Times New Roman"/>
          <w:sz w:val="24"/>
          <w:szCs w:val="24"/>
        </w:rPr>
        <w:t>*Показатель k</w:t>
      </w:r>
      <w:r w:rsidRPr="006F0C95">
        <w:rPr>
          <w:rFonts w:ascii="Times New Roman" w:hAnsi="Times New Roman" w:cs="Times New Roman"/>
          <w:sz w:val="24"/>
          <w:szCs w:val="24"/>
          <w:vertAlign w:val="subscript"/>
        </w:rPr>
        <w:t>1</w:t>
      </w:r>
      <w:r w:rsidRPr="006F0C95">
        <w:rPr>
          <w:rFonts w:ascii="Times New Roman" w:hAnsi="Times New Roman" w:cs="Times New Roman"/>
          <w:sz w:val="24"/>
          <w:szCs w:val="24"/>
        </w:rPr>
        <w:t xml:space="preserve"> определяется </w:t>
      </w:r>
      <w:r w:rsidRPr="006F0C95">
        <w:rPr>
          <w:rFonts w:ascii="Times New Roman" w:hAnsi="Times New Roman" w:cs="Times New Roman"/>
          <w:sz w:val="24"/>
          <w:szCs w:val="24"/>
          <w:shd w:val="clear" w:color="auto" w:fill="FFFFFF"/>
        </w:rPr>
        <w:t>каждый год приказом департамента по архитектуре и градостроительству Краснодарского края исходя д, предшествующий расчетному. В случае,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 данные приказа, изданного в предшествующем году.</w:t>
      </w:r>
    </w:p>
    <w:p w14:paraId="09A599CF" w14:textId="77777777" w:rsidR="00B7012C" w:rsidRPr="006F0C95" w:rsidRDefault="00B7012C" w:rsidP="008345AD">
      <w:pPr>
        <w:spacing w:after="0" w:line="240" w:lineRule="auto"/>
        <w:ind w:left="142" w:right="-20" w:firstLine="425"/>
        <w:jc w:val="both"/>
        <w:rPr>
          <w:rFonts w:ascii="Times New Roman" w:hAnsi="Times New Roman" w:cs="Times New Roman"/>
          <w:sz w:val="24"/>
          <w:szCs w:val="24"/>
        </w:rPr>
      </w:pPr>
      <w:r w:rsidRPr="006F0C95">
        <w:rPr>
          <w:rFonts w:ascii="Times New Roman" w:hAnsi="Times New Roman" w:cs="Times New Roman"/>
          <w:sz w:val="24"/>
          <w:szCs w:val="24"/>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14:paraId="310A631B" w14:textId="77777777" w:rsidR="008345AD" w:rsidRPr="006F0C95" w:rsidRDefault="00B7012C" w:rsidP="008345AD">
      <w:pPr>
        <w:pStyle w:val="13"/>
        <w:shd w:val="clear" w:color="auto" w:fill="FFFFFF"/>
        <w:spacing w:before="0" w:line="240" w:lineRule="auto"/>
        <w:ind w:firstLine="709"/>
        <w:jc w:val="both"/>
        <w:rPr>
          <w:rFonts w:ascii="Times New Roman" w:eastAsia="Times New Roman" w:hAnsi="Times New Roman" w:cs="Times New Roman"/>
          <w:bCs/>
          <w:color w:val="auto"/>
          <w:kern w:val="36"/>
          <w:sz w:val="24"/>
          <w:szCs w:val="24"/>
          <w:lang w:eastAsia="ru-RU"/>
        </w:rPr>
      </w:pPr>
      <w:r w:rsidRPr="006F0C95">
        <w:rPr>
          <w:rFonts w:ascii="Times New Roman" w:hAnsi="Times New Roman" w:cs="Times New Roman"/>
          <w:color w:val="auto"/>
          <w:sz w:val="24"/>
          <w:szCs w:val="24"/>
        </w:rPr>
        <w:t xml:space="preserve">е) </w:t>
      </w:r>
      <w:r w:rsidRPr="006F0C95">
        <w:rPr>
          <w:rFonts w:ascii="Times New Roman" w:hAnsi="Times New Roman" w:cs="Times New Roman"/>
          <w:bCs/>
          <w:color w:val="auto"/>
          <w:sz w:val="24"/>
          <w:szCs w:val="24"/>
        </w:rPr>
        <w:t xml:space="preserve">разрыв от сооружений для хранения легкового автотранспорта до объектов застройки принимается в соответствии с таблицей 7.1.1 </w:t>
      </w:r>
      <w:r w:rsidR="008345AD" w:rsidRPr="006F0C95">
        <w:rPr>
          <w:rFonts w:ascii="Times New Roman" w:eastAsia="Times New Roman" w:hAnsi="Times New Roman" w:cs="Times New Roman"/>
          <w:bCs/>
          <w:color w:val="auto"/>
          <w:kern w:val="36"/>
          <w:sz w:val="24"/>
          <w:szCs w:val="24"/>
          <w:lang w:eastAsia="ru-RU"/>
        </w:rPr>
        <w:t>СанПиН 2.2.1/2.1.1.1200-03, приведенной ниже.</w:t>
      </w:r>
    </w:p>
    <w:p w14:paraId="7688D287" w14:textId="77777777" w:rsidR="00B7012C" w:rsidRPr="00B7012C" w:rsidRDefault="00B7012C" w:rsidP="00B7012C">
      <w:pPr>
        <w:shd w:val="clear" w:color="auto" w:fill="FFFFFF"/>
        <w:spacing w:after="0" w:line="240" w:lineRule="auto"/>
        <w:rPr>
          <w:rFonts w:ascii="Times New Roman" w:eastAsia="Times New Roman" w:hAnsi="Times New Roman" w:cs="Times New Roman"/>
          <w:color w:val="22272F"/>
          <w:sz w:val="23"/>
          <w:szCs w:val="23"/>
          <w:lang w:eastAsia="ru-RU"/>
        </w:rPr>
      </w:pPr>
    </w:p>
    <w:tbl>
      <w:tblPr>
        <w:tblW w:w="9931" w:type="dxa"/>
        <w:shd w:val="clear" w:color="auto" w:fill="FFFFFF"/>
        <w:tblLayout w:type="fixed"/>
        <w:tblCellMar>
          <w:left w:w="0" w:type="dxa"/>
          <w:right w:w="0" w:type="dxa"/>
        </w:tblCellMar>
        <w:tblLook w:val="04A0" w:firstRow="1" w:lastRow="0" w:firstColumn="1" w:lastColumn="0" w:noHBand="0" w:noVBand="1"/>
      </w:tblPr>
      <w:tblGrid>
        <w:gridCol w:w="3977"/>
        <w:gridCol w:w="1134"/>
        <w:gridCol w:w="993"/>
        <w:gridCol w:w="1134"/>
        <w:gridCol w:w="1417"/>
        <w:gridCol w:w="1276"/>
      </w:tblGrid>
      <w:tr w:rsidR="008345AD" w:rsidRPr="006F0C95" w14:paraId="7AD1CF69" w14:textId="77777777" w:rsidTr="008345AD">
        <w:trPr>
          <w:trHeight w:val="240"/>
        </w:trPr>
        <w:tc>
          <w:tcPr>
            <w:tcW w:w="397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A018F6F"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Объекты, до которых исчисляется разрыв</w:t>
            </w:r>
          </w:p>
        </w:tc>
        <w:tc>
          <w:tcPr>
            <w:tcW w:w="5954"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28E8820C"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Расстояние, м</w:t>
            </w:r>
          </w:p>
        </w:tc>
      </w:tr>
      <w:tr w:rsidR="008345AD" w:rsidRPr="006F0C95" w14:paraId="7EB706EA" w14:textId="77777777" w:rsidTr="008345AD">
        <w:tc>
          <w:tcPr>
            <w:tcW w:w="397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0EF32B" w14:textId="77777777" w:rsidR="00B7012C" w:rsidRPr="006F0C95" w:rsidRDefault="00B7012C" w:rsidP="008345AD">
            <w:pPr>
              <w:spacing w:after="0" w:line="240" w:lineRule="auto"/>
              <w:rPr>
                <w:rFonts w:ascii="Times New Roman" w:eastAsia="Times New Roman" w:hAnsi="Times New Roman" w:cs="Times New Roman"/>
                <w:sz w:val="20"/>
                <w:szCs w:val="20"/>
                <w:lang w:eastAsia="ru-RU"/>
              </w:rPr>
            </w:pPr>
          </w:p>
        </w:tc>
        <w:tc>
          <w:tcPr>
            <w:tcW w:w="5954"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7E93948E"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Открытые автостоянки и паркинги вместимостью, машино-мест</w:t>
            </w:r>
          </w:p>
        </w:tc>
      </w:tr>
      <w:tr w:rsidR="008345AD" w:rsidRPr="006F0C95" w14:paraId="2A2C5631" w14:textId="77777777" w:rsidTr="008345AD">
        <w:tc>
          <w:tcPr>
            <w:tcW w:w="397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913E9C" w14:textId="77777777" w:rsidR="00B7012C" w:rsidRPr="006F0C95" w:rsidRDefault="00B7012C" w:rsidP="008345AD">
            <w:pPr>
              <w:spacing w:after="0" w:line="240" w:lineRule="auto"/>
              <w:rPr>
                <w:rFonts w:ascii="Times New Roman" w:eastAsia="Times New Roman" w:hAnsi="Times New Roman" w:cs="Times New Roman"/>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351BCD66"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 и менее</w:t>
            </w:r>
          </w:p>
        </w:tc>
        <w:tc>
          <w:tcPr>
            <w:tcW w:w="993" w:type="dxa"/>
            <w:tcBorders>
              <w:top w:val="single" w:sz="6" w:space="0" w:color="000000"/>
              <w:left w:val="single" w:sz="6" w:space="0" w:color="000000"/>
              <w:bottom w:val="single" w:sz="6" w:space="0" w:color="000000"/>
              <w:right w:val="single" w:sz="6" w:space="0" w:color="000000"/>
            </w:tcBorders>
            <w:shd w:val="clear" w:color="auto" w:fill="FFFFFF"/>
            <w:hideMark/>
          </w:tcPr>
          <w:p w14:paraId="06A39D05"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11-50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4DCB8FEC"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51-100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155D390A"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101-300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3461E21E"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свыше 300</w:t>
            </w:r>
          </w:p>
        </w:tc>
      </w:tr>
      <w:tr w:rsidR="008345AD" w:rsidRPr="006F0C95" w14:paraId="68ADC7EB" w14:textId="77777777" w:rsidTr="008345AD">
        <w:tc>
          <w:tcPr>
            <w:tcW w:w="3977" w:type="dxa"/>
            <w:tcBorders>
              <w:top w:val="single" w:sz="6" w:space="0" w:color="000000"/>
              <w:left w:val="single" w:sz="6" w:space="0" w:color="000000"/>
              <w:bottom w:val="single" w:sz="6" w:space="0" w:color="000000"/>
              <w:right w:val="single" w:sz="6" w:space="0" w:color="000000"/>
            </w:tcBorders>
            <w:shd w:val="clear" w:color="auto" w:fill="FFFFFF"/>
            <w:hideMark/>
          </w:tcPr>
          <w:p w14:paraId="01F35F9C" w14:textId="77777777" w:rsidR="00B7012C" w:rsidRPr="006F0C95" w:rsidRDefault="00B7012C" w:rsidP="008345AD">
            <w:pPr>
              <w:spacing w:after="0" w:line="240" w:lineRule="auto"/>
              <w:ind w:left="75" w:right="75"/>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Фасады жилых домов и торцы с окнами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70A793EC"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w:t>
            </w:r>
          </w:p>
        </w:tc>
        <w:tc>
          <w:tcPr>
            <w:tcW w:w="993" w:type="dxa"/>
            <w:tcBorders>
              <w:top w:val="single" w:sz="6" w:space="0" w:color="000000"/>
              <w:left w:val="single" w:sz="6" w:space="0" w:color="000000"/>
              <w:bottom w:val="single" w:sz="6" w:space="0" w:color="000000"/>
              <w:right w:val="single" w:sz="6" w:space="0" w:color="000000"/>
            </w:tcBorders>
            <w:shd w:val="clear" w:color="auto" w:fill="FFFFFF"/>
            <w:hideMark/>
          </w:tcPr>
          <w:p w14:paraId="67E2C40A"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0187956B"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497BDEEC"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35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3023CE4A"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50</w:t>
            </w:r>
          </w:p>
        </w:tc>
      </w:tr>
      <w:tr w:rsidR="008345AD" w:rsidRPr="006F0C95" w14:paraId="45A31797" w14:textId="77777777" w:rsidTr="008345AD">
        <w:tc>
          <w:tcPr>
            <w:tcW w:w="3977" w:type="dxa"/>
            <w:tcBorders>
              <w:top w:val="single" w:sz="6" w:space="0" w:color="000000"/>
              <w:left w:val="single" w:sz="6" w:space="0" w:color="000000"/>
              <w:bottom w:val="single" w:sz="6" w:space="0" w:color="000000"/>
              <w:right w:val="single" w:sz="6" w:space="0" w:color="000000"/>
            </w:tcBorders>
            <w:shd w:val="clear" w:color="auto" w:fill="FFFFFF"/>
            <w:hideMark/>
          </w:tcPr>
          <w:p w14:paraId="6DDB76CF" w14:textId="77777777" w:rsidR="00B7012C" w:rsidRPr="006F0C95" w:rsidRDefault="00B7012C" w:rsidP="008345AD">
            <w:pPr>
              <w:spacing w:after="0" w:line="240" w:lineRule="auto"/>
              <w:ind w:left="75" w:right="75"/>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Торцы жилых домов без окон</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1769C762"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w:t>
            </w:r>
          </w:p>
        </w:tc>
        <w:tc>
          <w:tcPr>
            <w:tcW w:w="993" w:type="dxa"/>
            <w:tcBorders>
              <w:top w:val="single" w:sz="6" w:space="0" w:color="000000"/>
              <w:left w:val="single" w:sz="6" w:space="0" w:color="000000"/>
              <w:bottom w:val="single" w:sz="6" w:space="0" w:color="000000"/>
              <w:right w:val="single" w:sz="6" w:space="0" w:color="000000"/>
            </w:tcBorders>
            <w:shd w:val="clear" w:color="auto" w:fill="FFFFFF"/>
            <w:hideMark/>
          </w:tcPr>
          <w:p w14:paraId="5012A888"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76D85081"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639562AB"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74F7130F"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35</w:t>
            </w:r>
          </w:p>
        </w:tc>
      </w:tr>
      <w:tr w:rsidR="008345AD" w:rsidRPr="006F0C95" w14:paraId="05E6ED14" w14:textId="77777777" w:rsidTr="008345AD">
        <w:tc>
          <w:tcPr>
            <w:tcW w:w="3977" w:type="dxa"/>
            <w:tcBorders>
              <w:top w:val="single" w:sz="6" w:space="0" w:color="000000"/>
              <w:left w:val="single" w:sz="6" w:space="0" w:color="000000"/>
              <w:bottom w:val="single" w:sz="6" w:space="0" w:color="000000"/>
              <w:right w:val="single" w:sz="6" w:space="0" w:color="000000"/>
            </w:tcBorders>
            <w:shd w:val="clear" w:color="auto" w:fill="FFFFFF"/>
            <w:hideMark/>
          </w:tcPr>
          <w:p w14:paraId="1CCCE07D" w14:textId="77777777" w:rsidR="00B7012C" w:rsidRPr="006F0C95" w:rsidRDefault="00B7012C" w:rsidP="008345AD">
            <w:pPr>
              <w:spacing w:after="0" w:line="240" w:lineRule="auto"/>
              <w:ind w:left="75" w:right="75"/>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Территории школ, детских учреждений, ПТУ, техникумов, площадок для отдыха, игр и спорта, детских</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7ACCCCB6"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25</w:t>
            </w:r>
          </w:p>
        </w:tc>
        <w:tc>
          <w:tcPr>
            <w:tcW w:w="993" w:type="dxa"/>
            <w:tcBorders>
              <w:top w:val="single" w:sz="6" w:space="0" w:color="000000"/>
              <w:left w:val="single" w:sz="6" w:space="0" w:color="000000"/>
              <w:bottom w:val="single" w:sz="6" w:space="0" w:color="000000"/>
              <w:right w:val="single" w:sz="6" w:space="0" w:color="000000"/>
            </w:tcBorders>
            <w:shd w:val="clear" w:color="auto" w:fill="FFFFFF"/>
            <w:hideMark/>
          </w:tcPr>
          <w:p w14:paraId="1DD64FE4"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41C3955A"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07456807"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0CB48F37"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50</w:t>
            </w:r>
          </w:p>
        </w:tc>
      </w:tr>
      <w:tr w:rsidR="008345AD" w:rsidRPr="006F0C95" w14:paraId="45EBB429" w14:textId="77777777" w:rsidTr="008345AD">
        <w:tc>
          <w:tcPr>
            <w:tcW w:w="3977" w:type="dxa"/>
            <w:tcBorders>
              <w:top w:val="single" w:sz="6" w:space="0" w:color="000000"/>
              <w:left w:val="single" w:sz="6" w:space="0" w:color="000000"/>
              <w:bottom w:val="single" w:sz="6" w:space="0" w:color="000000"/>
              <w:right w:val="single" w:sz="6" w:space="0" w:color="000000"/>
            </w:tcBorders>
            <w:shd w:val="clear" w:color="auto" w:fill="FFFFFF"/>
            <w:hideMark/>
          </w:tcPr>
          <w:p w14:paraId="0721BF4F" w14:textId="77777777" w:rsidR="00B7012C" w:rsidRPr="006F0C95" w:rsidRDefault="00B7012C" w:rsidP="008345AD">
            <w:pPr>
              <w:spacing w:after="0" w:line="240" w:lineRule="auto"/>
              <w:ind w:left="75" w:right="75"/>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34B4DF2A"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25</w:t>
            </w:r>
          </w:p>
        </w:tc>
        <w:tc>
          <w:tcPr>
            <w:tcW w:w="993" w:type="dxa"/>
            <w:tcBorders>
              <w:top w:val="single" w:sz="6" w:space="0" w:color="000000"/>
              <w:left w:val="single" w:sz="6" w:space="0" w:color="000000"/>
              <w:bottom w:val="single" w:sz="6" w:space="0" w:color="000000"/>
              <w:right w:val="single" w:sz="6" w:space="0" w:color="000000"/>
            </w:tcBorders>
            <w:shd w:val="clear" w:color="auto" w:fill="FFFFFF"/>
            <w:hideMark/>
          </w:tcPr>
          <w:p w14:paraId="19E22135"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1320A4A8"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по расчетам</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66596F8F"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по расчетам</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1019B970" w14:textId="77777777" w:rsidR="00B7012C" w:rsidRPr="006F0C95" w:rsidRDefault="00B7012C" w:rsidP="008345AD">
            <w:pPr>
              <w:spacing w:after="0" w:line="240" w:lineRule="auto"/>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по расчетам</w:t>
            </w:r>
          </w:p>
        </w:tc>
      </w:tr>
      <w:tr w:rsidR="008345AD" w:rsidRPr="006F0C95" w14:paraId="2704E0AB" w14:textId="77777777" w:rsidTr="00A51662">
        <w:tc>
          <w:tcPr>
            <w:tcW w:w="9931" w:type="dxa"/>
            <w:gridSpan w:val="6"/>
            <w:tcBorders>
              <w:top w:val="single" w:sz="6" w:space="0" w:color="000000"/>
              <w:left w:val="single" w:sz="6" w:space="0" w:color="000000"/>
              <w:bottom w:val="single" w:sz="6" w:space="0" w:color="000000"/>
              <w:right w:val="single" w:sz="6" w:space="0" w:color="000000"/>
            </w:tcBorders>
            <w:shd w:val="clear" w:color="auto" w:fill="FFFFFF"/>
          </w:tcPr>
          <w:p w14:paraId="7E6B64C1" w14:textId="77777777" w:rsidR="008345AD" w:rsidRPr="006F0C95" w:rsidRDefault="008345AD" w:rsidP="008345AD">
            <w:pPr>
              <w:spacing w:after="0" w:line="240" w:lineRule="auto"/>
              <w:ind w:left="75" w:right="75" w:firstLine="500"/>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lastRenderedPageBreak/>
              <w:t>Примечания.</w:t>
            </w:r>
          </w:p>
          <w:p w14:paraId="79053479" w14:textId="77777777" w:rsidR="008345AD" w:rsidRPr="006F0C95" w:rsidRDefault="008345AD" w:rsidP="008345AD">
            <w:pPr>
              <w:shd w:val="clear" w:color="auto" w:fill="FFFFFF"/>
              <w:spacing w:after="0" w:line="240" w:lineRule="auto"/>
              <w:ind w:left="150"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14:paraId="57BB099B" w14:textId="77777777" w:rsidR="008345AD" w:rsidRPr="006F0C95" w:rsidRDefault="008345AD" w:rsidP="008345AD">
            <w:pPr>
              <w:shd w:val="clear" w:color="auto" w:fill="FFFFFF"/>
              <w:spacing w:after="0" w:line="240" w:lineRule="auto"/>
              <w:ind w:left="150"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14:paraId="3D6C5EB1" w14:textId="77777777" w:rsidR="008345AD" w:rsidRPr="006F0C95" w:rsidRDefault="008345AD" w:rsidP="008345AD">
            <w:pPr>
              <w:shd w:val="clear" w:color="auto" w:fill="FFFFFF"/>
              <w:spacing w:after="0" w:line="240" w:lineRule="auto"/>
              <w:ind w:left="150"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3. Наземные гаражи-стоянки, паркинги, автостоянки вместимостью свыше 500 м/м следует размещать на территории промышленных и коммунально-складских зон.</w:t>
            </w:r>
          </w:p>
          <w:p w14:paraId="01798EE9" w14:textId="77777777" w:rsidR="008345AD" w:rsidRPr="006F0C95" w:rsidRDefault="008345AD" w:rsidP="008345AD">
            <w:pPr>
              <w:shd w:val="clear" w:color="auto" w:fill="FFFFFF"/>
              <w:spacing w:after="0" w:line="240" w:lineRule="auto"/>
              <w:ind w:left="150"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4. Для подземных, полуподземных и обвалованных гаражей-стоянок регламентируется лишь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 которое должно составлять не менее 15 метров.</w:t>
            </w:r>
          </w:p>
          <w:p w14:paraId="2F6C359F" w14:textId="77777777" w:rsidR="008345AD" w:rsidRPr="006F0C95" w:rsidRDefault="008345AD" w:rsidP="008345AD">
            <w:pPr>
              <w:shd w:val="clear" w:color="auto" w:fill="FFFFFF"/>
              <w:spacing w:after="0" w:line="240" w:lineRule="auto"/>
              <w:ind w:left="150"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В случае размещения подземных, полуподземных и обвалованных гаражей-стоянок в жилом доме расстояние от въезда-выезда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14:paraId="6551D859" w14:textId="77777777" w:rsidR="008345AD" w:rsidRPr="006F0C95" w:rsidRDefault="008345AD" w:rsidP="008345AD">
            <w:pPr>
              <w:shd w:val="clear" w:color="auto" w:fill="FFFFFF"/>
              <w:spacing w:after="0" w:line="240" w:lineRule="auto"/>
              <w:ind w:left="150"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 Разрыв от проездов автотранспорта из гаражей-стоянок, паркингов, автостоянок до нормируемых объектов должно</w:t>
            </w:r>
            <w:hyperlink r:id="rId20" w:history="1">
              <w:r w:rsidRPr="006F0C95">
                <w:rPr>
                  <w:rFonts w:ascii="Times New Roman" w:eastAsia="Times New Roman" w:hAnsi="Times New Roman" w:cs="Times New Roman"/>
                  <w:sz w:val="20"/>
                  <w:szCs w:val="20"/>
                  <w:lang w:eastAsia="ru-RU"/>
                </w:rPr>
                <w:t>#</w:t>
              </w:r>
            </w:hyperlink>
            <w:r w:rsidRPr="006F0C95">
              <w:rPr>
                <w:rFonts w:ascii="Times New Roman" w:eastAsia="Times New Roman" w:hAnsi="Times New Roman" w:cs="Times New Roman"/>
                <w:sz w:val="20"/>
                <w:szCs w:val="20"/>
                <w:lang w:eastAsia="ru-RU"/>
              </w:rPr>
              <w:t> быть не менее 7 метров.</w:t>
            </w:r>
          </w:p>
          <w:p w14:paraId="0FE5AD88" w14:textId="77777777" w:rsidR="008345AD" w:rsidRPr="006F0C95" w:rsidRDefault="008345AD" w:rsidP="008345AD">
            <w:pPr>
              <w:shd w:val="clear" w:color="auto" w:fill="FFFFFF"/>
              <w:spacing w:after="0" w:line="240" w:lineRule="auto"/>
              <w:ind w:left="150"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6. Вентвыбросы из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14:paraId="793EF872" w14:textId="77777777" w:rsidR="008345AD" w:rsidRPr="006F0C95" w:rsidRDefault="008345AD" w:rsidP="008345AD">
            <w:pPr>
              <w:shd w:val="clear" w:color="auto" w:fill="FFFFFF"/>
              <w:spacing w:after="0" w:line="240" w:lineRule="auto"/>
              <w:ind w:left="150"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7.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14:paraId="7FCE1689" w14:textId="77777777" w:rsidR="008345AD" w:rsidRPr="006F0C95" w:rsidRDefault="008345AD" w:rsidP="008345AD">
            <w:pPr>
              <w:shd w:val="clear" w:color="auto" w:fill="FFFFFF"/>
              <w:spacing w:after="0" w:line="240" w:lineRule="auto"/>
              <w:ind w:left="150"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8.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14:paraId="20437FFB" w14:textId="77777777" w:rsidR="008345AD" w:rsidRPr="006F0C95" w:rsidRDefault="008345AD" w:rsidP="008345AD">
            <w:pPr>
              <w:shd w:val="clear" w:color="auto" w:fill="FFFFFF"/>
              <w:spacing w:after="0" w:line="240" w:lineRule="auto"/>
              <w:ind w:left="150"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9. Разрыв от территорий подземных гаражей-стоянок не лимитируется.</w:t>
            </w:r>
          </w:p>
          <w:p w14:paraId="58917D8C" w14:textId="77777777" w:rsidR="008345AD" w:rsidRPr="006F0C95" w:rsidRDefault="008345AD" w:rsidP="008345AD">
            <w:pPr>
              <w:shd w:val="clear" w:color="auto" w:fill="FFFFFF"/>
              <w:spacing w:after="0" w:line="240" w:lineRule="auto"/>
              <w:ind w:left="150"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 Требования, отнесенные к подземным гаражам, распространяются на размещение обвалованных гаражей-стоянок.</w:t>
            </w:r>
          </w:p>
          <w:p w14:paraId="608A5AFE" w14:textId="77777777" w:rsidR="008345AD" w:rsidRPr="006F0C95" w:rsidRDefault="008345AD" w:rsidP="008345AD">
            <w:pPr>
              <w:shd w:val="clear" w:color="auto" w:fill="FFFFFF"/>
              <w:spacing w:after="0" w:line="240" w:lineRule="auto"/>
              <w:ind w:left="150"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11. Для гостевых автостоянок жилых домов разрывы не устанавливаются.</w:t>
            </w:r>
          </w:p>
          <w:p w14:paraId="36D1BB22" w14:textId="77777777" w:rsidR="008345AD" w:rsidRPr="006F0C95" w:rsidRDefault="008345AD" w:rsidP="008345AD">
            <w:pPr>
              <w:shd w:val="clear" w:color="auto" w:fill="FFFFFF"/>
              <w:spacing w:line="240" w:lineRule="auto"/>
              <w:ind w:left="150"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12. Разрывы, приведенные в </w:t>
            </w:r>
            <w:hyperlink r:id="rId21" w:anchor="block_711" w:history="1">
              <w:r w:rsidRPr="006F0C95">
                <w:rPr>
                  <w:rFonts w:ascii="Times New Roman" w:eastAsia="Times New Roman" w:hAnsi="Times New Roman" w:cs="Times New Roman"/>
                  <w:sz w:val="20"/>
                  <w:szCs w:val="20"/>
                  <w:lang w:eastAsia="ru-RU"/>
                </w:rPr>
                <w:t>табл. 7.1.1.</w:t>
              </w:r>
            </w:hyperlink>
            <w:r w:rsidRPr="006F0C95">
              <w:rPr>
                <w:rFonts w:ascii="Times New Roman" w:eastAsia="Times New Roman" w:hAnsi="Times New Roman" w:cs="Times New Roman"/>
                <w:sz w:val="20"/>
                <w:szCs w:val="20"/>
                <w:lang w:eastAsia="ru-RU"/>
              </w:rPr>
              <w:t> могут приниматься с учетом интерполяции.</w:t>
            </w:r>
          </w:p>
        </w:tc>
      </w:tr>
    </w:tbl>
    <w:p w14:paraId="012BC762" w14:textId="77777777" w:rsidR="00B7012C" w:rsidRPr="006F0C95" w:rsidRDefault="00B7012C" w:rsidP="006F0C95">
      <w:pPr>
        <w:shd w:val="clear" w:color="auto" w:fill="FFFFFF"/>
        <w:spacing w:after="0" w:line="240" w:lineRule="auto"/>
        <w:rPr>
          <w:rFonts w:ascii="Times New Roman" w:eastAsia="Times New Roman" w:hAnsi="Times New Roman" w:cs="Times New Roman"/>
          <w:color w:val="22272F"/>
          <w:sz w:val="23"/>
          <w:szCs w:val="23"/>
          <w:lang w:eastAsia="ru-RU"/>
        </w:rPr>
      </w:pPr>
      <w:r w:rsidRPr="00B7012C">
        <w:rPr>
          <w:rFonts w:ascii="Times New Roman" w:eastAsia="Times New Roman" w:hAnsi="Times New Roman" w:cs="Times New Roman"/>
          <w:color w:val="22272F"/>
          <w:sz w:val="23"/>
          <w:szCs w:val="23"/>
          <w:lang w:eastAsia="ru-RU"/>
        </w:rPr>
        <w:t> </w:t>
      </w:r>
    </w:p>
    <w:p w14:paraId="078CA41E" w14:textId="77777777" w:rsidR="000F1364" w:rsidRPr="000F1364" w:rsidRDefault="008345AD" w:rsidP="000F136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0F1364" w:rsidRPr="000F1364">
        <w:rPr>
          <w:rFonts w:ascii="Times New Roman" w:hAnsi="Times New Roman" w:cs="Times New Roman"/>
          <w:sz w:val="24"/>
          <w:szCs w:val="24"/>
        </w:rPr>
        <w:t>) В жилом здании и на придомовой территории должны быть предусмотрены мероприятия, направленные на уменьшение рисков криминальных проявлений и их последствий, способствующие защите проживающих в жилом здании людей и минимизации возможного ущерба при возникновении противоправных действий. Эти мероприятия устанавливаются в задании на проектирование в соответствии с нормативными правовыми актами органов местного самоуправления и могут включать применение взрывозащитных конструкций, установку домофонов, видеонаблюдения, кодовых замков, систем охранной сигнализации, защитных конструкций оконных проемов в первых, цокольных и верхних этажах, в приямках подвалов, а также дверей входных, ведущих в подвал, на чердак и, при необходимости, в другие помещения.</w:t>
      </w:r>
    </w:p>
    <w:p w14:paraId="3980B824" w14:textId="77777777" w:rsidR="000F1364" w:rsidRDefault="000F1364" w:rsidP="000F1364">
      <w:pPr>
        <w:spacing w:after="0" w:line="240" w:lineRule="auto"/>
        <w:ind w:firstLine="567"/>
        <w:jc w:val="both"/>
        <w:rPr>
          <w:rFonts w:ascii="Times New Roman" w:hAnsi="Times New Roman" w:cs="Times New Roman"/>
          <w:sz w:val="24"/>
          <w:szCs w:val="24"/>
        </w:rPr>
      </w:pPr>
      <w:r w:rsidRPr="000F1364">
        <w:rPr>
          <w:rFonts w:ascii="Times New Roman" w:hAnsi="Times New Roman" w:cs="Times New Roman"/>
          <w:sz w:val="24"/>
          <w:szCs w:val="24"/>
        </w:rPr>
        <w:t>Общие системы безопасности (телевизионного контроля, охранной сигнализации и т.п.) должны обеспечивать защиту противопожарного оборудования от несанкционированного доступа и вандализма.</w:t>
      </w:r>
    </w:p>
    <w:p w14:paraId="1A25069F" w14:textId="77777777" w:rsidR="008345AD" w:rsidRPr="006F0C95" w:rsidRDefault="008345AD" w:rsidP="00910A6D">
      <w:pPr>
        <w:spacing w:after="0" w:line="240" w:lineRule="auto"/>
        <w:ind w:firstLine="567"/>
        <w:jc w:val="both"/>
        <w:rPr>
          <w:rFonts w:ascii="Times New Roman" w:hAnsi="Times New Roman" w:cs="Times New Roman"/>
          <w:sz w:val="24"/>
          <w:szCs w:val="24"/>
          <w:shd w:val="clear" w:color="auto" w:fill="FFFFFF"/>
        </w:rPr>
      </w:pPr>
      <w:r w:rsidRPr="006F0C95">
        <w:rPr>
          <w:rFonts w:ascii="Times New Roman" w:hAnsi="Times New Roman" w:cs="Times New Roman"/>
          <w:sz w:val="24"/>
          <w:szCs w:val="24"/>
        </w:rPr>
        <w:t xml:space="preserve">4) </w:t>
      </w:r>
      <w:r w:rsidRPr="006F0C95">
        <w:rPr>
          <w:rFonts w:ascii="Times New Roman" w:hAnsi="Times New Roman" w:cs="Times New Roman"/>
          <w:sz w:val="24"/>
          <w:szCs w:val="24"/>
          <w:shd w:val="clear" w:color="auto" w:fill="FFFFFF"/>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образования необходимо принимать в соответствии с </w:t>
      </w:r>
      <w:hyperlink r:id="rId22" w:anchor="/document/36978113/entry/250" w:history="1">
        <w:r w:rsidRPr="006F0C95">
          <w:rPr>
            <w:rFonts w:ascii="Times New Roman" w:hAnsi="Times New Roman" w:cs="Times New Roman"/>
            <w:sz w:val="24"/>
            <w:szCs w:val="24"/>
            <w:shd w:val="clear" w:color="auto" w:fill="FFFFFF"/>
          </w:rPr>
          <w:t>таблицами 20</w:t>
        </w:r>
      </w:hyperlink>
      <w:r w:rsidRPr="006F0C95">
        <w:rPr>
          <w:rFonts w:ascii="Times New Roman" w:hAnsi="Times New Roman" w:cs="Times New Roman"/>
          <w:sz w:val="24"/>
          <w:szCs w:val="24"/>
        </w:rPr>
        <w:t>, 21 НГП КК, приведенными ниже</w:t>
      </w:r>
      <w:r w:rsidRPr="006F0C95">
        <w:rPr>
          <w:rFonts w:ascii="Times New Roman" w:hAnsi="Times New Roman" w:cs="Times New Roman"/>
          <w:sz w:val="24"/>
          <w:szCs w:val="24"/>
          <w:shd w:val="clear" w:color="auto" w:fill="FFFFFF"/>
        </w:rPr>
        <w:t>.</w:t>
      </w:r>
    </w:p>
    <w:p w14:paraId="197BD323" w14:textId="77777777" w:rsidR="008345AD" w:rsidRPr="006F0C95" w:rsidRDefault="008345AD" w:rsidP="00910A6D">
      <w:pPr>
        <w:shd w:val="clear" w:color="auto" w:fill="FFFFFF"/>
        <w:spacing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образования </w:t>
      </w:r>
    </w:p>
    <w:tbl>
      <w:tblPr>
        <w:tblW w:w="9938" w:type="dxa"/>
        <w:tblCellMar>
          <w:top w:w="15" w:type="dxa"/>
          <w:left w:w="15" w:type="dxa"/>
          <w:bottom w:w="15" w:type="dxa"/>
          <w:right w:w="15" w:type="dxa"/>
        </w:tblCellMar>
        <w:tblLook w:val="04A0" w:firstRow="1" w:lastRow="0" w:firstColumn="1" w:lastColumn="0" w:noHBand="0" w:noVBand="1"/>
      </w:tblPr>
      <w:tblGrid>
        <w:gridCol w:w="2357"/>
        <w:gridCol w:w="1796"/>
        <w:gridCol w:w="2233"/>
        <w:gridCol w:w="1734"/>
        <w:gridCol w:w="1818"/>
      </w:tblGrid>
      <w:tr w:rsidR="00910A6D" w:rsidRPr="006F0C95" w14:paraId="51D6B204" w14:textId="77777777" w:rsidTr="00910A6D">
        <w:tc>
          <w:tcPr>
            <w:tcW w:w="2357" w:type="dxa"/>
            <w:tcBorders>
              <w:top w:val="single" w:sz="6" w:space="0" w:color="000000"/>
              <w:left w:val="single" w:sz="6" w:space="0" w:color="000000"/>
              <w:bottom w:val="single" w:sz="6" w:space="0" w:color="000000"/>
              <w:right w:val="single" w:sz="6" w:space="0" w:color="000000"/>
            </w:tcBorders>
            <w:hideMark/>
          </w:tcPr>
          <w:p w14:paraId="3E5FA33B" w14:textId="77777777" w:rsidR="008345AD" w:rsidRPr="006F0C95" w:rsidRDefault="008345AD" w:rsidP="00910A6D">
            <w:pPr>
              <w:spacing w:after="0" w:line="240" w:lineRule="auto"/>
              <w:ind w:left="142" w:right="59"/>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Наименование вида объектов</w:t>
            </w:r>
          </w:p>
        </w:tc>
        <w:tc>
          <w:tcPr>
            <w:tcW w:w="1796" w:type="dxa"/>
            <w:tcBorders>
              <w:top w:val="single" w:sz="6" w:space="0" w:color="000000"/>
              <w:left w:val="single" w:sz="6" w:space="0" w:color="000000"/>
              <w:bottom w:val="single" w:sz="6" w:space="0" w:color="000000"/>
              <w:right w:val="single" w:sz="6" w:space="0" w:color="000000"/>
            </w:tcBorders>
            <w:hideMark/>
          </w:tcPr>
          <w:p w14:paraId="7605ED24" w14:textId="77777777" w:rsidR="008345AD" w:rsidRPr="006F0C95" w:rsidRDefault="008345AD" w:rsidP="00910A6D">
            <w:pPr>
              <w:spacing w:after="0" w:line="240" w:lineRule="auto"/>
              <w:ind w:left="142" w:right="59"/>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Тип расчетного показателя</w:t>
            </w:r>
          </w:p>
        </w:tc>
        <w:tc>
          <w:tcPr>
            <w:tcW w:w="2233" w:type="dxa"/>
            <w:tcBorders>
              <w:top w:val="single" w:sz="6" w:space="0" w:color="000000"/>
              <w:left w:val="single" w:sz="6" w:space="0" w:color="000000"/>
              <w:bottom w:val="single" w:sz="6" w:space="0" w:color="000000"/>
              <w:right w:val="single" w:sz="6" w:space="0" w:color="000000"/>
            </w:tcBorders>
            <w:hideMark/>
          </w:tcPr>
          <w:p w14:paraId="5C676EB2" w14:textId="77777777" w:rsidR="008345AD" w:rsidRPr="006F0C95" w:rsidRDefault="008345AD" w:rsidP="00910A6D">
            <w:pPr>
              <w:spacing w:after="0" w:line="240" w:lineRule="auto"/>
              <w:ind w:left="142" w:right="59"/>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Наименование расчетного показателя, единица измерения</w:t>
            </w:r>
          </w:p>
        </w:tc>
        <w:tc>
          <w:tcPr>
            <w:tcW w:w="3552" w:type="dxa"/>
            <w:gridSpan w:val="2"/>
            <w:tcBorders>
              <w:top w:val="single" w:sz="6" w:space="0" w:color="000000"/>
              <w:left w:val="single" w:sz="6" w:space="0" w:color="000000"/>
              <w:bottom w:val="single" w:sz="6" w:space="0" w:color="000000"/>
              <w:right w:val="single" w:sz="6" w:space="0" w:color="000000"/>
            </w:tcBorders>
            <w:hideMark/>
          </w:tcPr>
          <w:p w14:paraId="070E7CCE" w14:textId="77777777" w:rsidR="008345AD" w:rsidRPr="006F0C95" w:rsidRDefault="008345AD" w:rsidP="00910A6D">
            <w:pPr>
              <w:spacing w:after="0" w:line="240" w:lineRule="auto"/>
              <w:ind w:left="142" w:right="59"/>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Значение расчетного показателя</w:t>
            </w:r>
          </w:p>
        </w:tc>
      </w:tr>
      <w:tr w:rsidR="00910A6D" w:rsidRPr="006F0C95" w14:paraId="08BE1878" w14:textId="77777777" w:rsidTr="00910A6D">
        <w:trPr>
          <w:trHeight w:val="240"/>
        </w:trPr>
        <w:tc>
          <w:tcPr>
            <w:tcW w:w="2357" w:type="dxa"/>
            <w:vMerge w:val="restart"/>
            <w:tcBorders>
              <w:top w:val="single" w:sz="6" w:space="0" w:color="000000"/>
              <w:left w:val="single" w:sz="6" w:space="0" w:color="000000"/>
              <w:bottom w:val="single" w:sz="6" w:space="0" w:color="000000"/>
              <w:right w:val="single" w:sz="6" w:space="0" w:color="000000"/>
            </w:tcBorders>
            <w:hideMark/>
          </w:tcPr>
          <w:p w14:paraId="347832B9"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Дошкольные образовательные организации</w:t>
            </w:r>
            <w:hyperlink r:id="rId23" w:anchor="/document/36978113/entry/120861122" w:history="1">
              <w:r w:rsidRPr="006F0C95">
                <w:rPr>
                  <w:rFonts w:ascii="Times New Roman" w:eastAsia="Times New Roman" w:hAnsi="Times New Roman" w:cs="Times New Roman"/>
                  <w:sz w:val="20"/>
                  <w:szCs w:val="20"/>
                  <w:lang w:eastAsia="ru-RU"/>
                </w:rPr>
                <w:t>*</w:t>
              </w:r>
            </w:hyperlink>
          </w:p>
        </w:tc>
        <w:tc>
          <w:tcPr>
            <w:tcW w:w="1796" w:type="dxa"/>
            <w:vMerge w:val="restart"/>
            <w:tcBorders>
              <w:top w:val="single" w:sz="6" w:space="0" w:color="000000"/>
              <w:left w:val="single" w:sz="6" w:space="0" w:color="000000"/>
              <w:bottom w:val="single" w:sz="6" w:space="0" w:color="000000"/>
              <w:right w:val="single" w:sz="6" w:space="0" w:color="000000"/>
            </w:tcBorders>
            <w:hideMark/>
          </w:tcPr>
          <w:p w14:paraId="023EB2EF"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Минимально допустимый уровень обеспеченности населения</w:t>
            </w:r>
          </w:p>
        </w:tc>
        <w:tc>
          <w:tcPr>
            <w:tcW w:w="2233" w:type="dxa"/>
            <w:tcBorders>
              <w:top w:val="single" w:sz="6" w:space="0" w:color="000000"/>
              <w:left w:val="single" w:sz="6" w:space="0" w:color="000000"/>
              <w:bottom w:val="single" w:sz="6" w:space="0" w:color="000000"/>
              <w:right w:val="single" w:sz="6" w:space="0" w:color="000000"/>
            </w:tcBorders>
            <w:hideMark/>
          </w:tcPr>
          <w:p w14:paraId="3A63387E"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Обеспеченность местами, мест на 1000 населения</w:t>
            </w:r>
          </w:p>
        </w:tc>
        <w:tc>
          <w:tcPr>
            <w:tcW w:w="3552" w:type="dxa"/>
            <w:gridSpan w:val="2"/>
            <w:tcBorders>
              <w:top w:val="single" w:sz="6" w:space="0" w:color="000000"/>
              <w:left w:val="single" w:sz="6" w:space="0" w:color="000000"/>
              <w:bottom w:val="single" w:sz="6" w:space="0" w:color="000000"/>
              <w:right w:val="single" w:sz="6" w:space="0" w:color="000000"/>
            </w:tcBorders>
            <w:hideMark/>
          </w:tcPr>
          <w:p w14:paraId="0B7B0010" w14:textId="77777777" w:rsidR="008345AD" w:rsidRPr="006F0C95" w:rsidRDefault="008345AD" w:rsidP="00910A6D">
            <w:pPr>
              <w:spacing w:after="0" w:line="240" w:lineRule="auto"/>
              <w:ind w:left="142" w:right="59"/>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по расчету</w:t>
            </w:r>
            <w:hyperlink r:id="rId24" w:anchor="/document/36978113/entry/120861123" w:history="1">
              <w:r w:rsidRPr="006F0C95">
                <w:rPr>
                  <w:rFonts w:ascii="Times New Roman" w:eastAsia="Times New Roman" w:hAnsi="Times New Roman" w:cs="Times New Roman"/>
                  <w:sz w:val="20"/>
                  <w:szCs w:val="20"/>
                  <w:lang w:eastAsia="ru-RU"/>
                </w:rPr>
                <w:t>**</w:t>
              </w:r>
            </w:hyperlink>
          </w:p>
        </w:tc>
      </w:tr>
      <w:tr w:rsidR="00910A6D" w:rsidRPr="006F0C95" w14:paraId="4A5FAA53" w14:textId="77777777" w:rsidTr="00910A6D">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BD5EF9"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F17D2E"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p>
        </w:tc>
        <w:tc>
          <w:tcPr>
            <w:tcW w:w="2233" w:type="dxa"/>
            <w:tcBorders>
              <w:top w:val="single" w:sz="6" w:space="0" w:color="000000"/>
              <w:left w:val="single" w:sz="6" w:space="0" w:color="000000"/>
              <w:bottom w:val="single" w:sz="6" w:space="0" w:color="000000"/>
              <w:right w:val="single" w:sz="6" w:space="0" w:color="000000"/>
            </w:tcBorders>
            <w:hideMark/>
          </w:tcPr>
          <w:p w14:paraId="315C17F7"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Размер земельного участка</w:t>
            </w:r>
          </w:p>
        </w:tc>
        <w:tc>
          <w:tcPr>
            <w:tcW w:w="3552" w:type="dxa"/>
            <w:gridSpan w:val="2"/>
            <w:tcBorders>
              <w:top w:val="single" w:sz="6" w:space="0" w:color="000000"/>
              <w:left w:val="single" w:sz="6" w:space="0" w:color="000000"/>
              <w:bottom w:val="single" w:sz="6" w:space="0" w:color="000000"/>
              <w:right w:val="single" w:sz="6" w:space="0" w:color="000000"/>
            </w:tcBorders>
            <w:hideMark/>
          </w:tcPr>
          <w:p w14:paraId="351038CC" w14:textId="77777777" w:rsidR="008345AD" w:rsidRPr="006F0C95" w:rsidRDefault="008345AD" w:rsidP="00910A6D">
            <w:pPr>
              <w:spacing w:after="0" w:line="240" w:lineRule="auto"/>
              <w:ind w:left="142" w:right="59"/>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Не нормируется</w:t>
            </w:r>
          </w:p>
        </w:tc>
      </w:tr>
      <w:tr w:rsidR="00910A6D" w:rsidRPr="006F0C95" w14:paraId="41E8E627" w14:textId="77777777" w:rsidTr="00910A6D">
        <w:trPr>
          <w:trHeight w:val="2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15FF2E"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p>
        </w:tc>
        <w:tc>
          <w:tcPr>
            <w:tcW w:w="1796" w:type="dxa"/>
            <w:vMerge w:val="restart"/>
            <w:tcBorders>
              <w:top w:val="single" w:sz="6" w:space="0" w:color="000000"/>
              <w:left w:val="single" w:sz="6" w:space="0" w:color="000000"/>
              <w:bottom w:val="single" w:sz="6" w:space="0" w:color="000000"/>
              <w:right w:val="single" w:sz="6" w:space="0" w:color="000000"/>
            </w:tcBorders>
            <w:hideMark/>
          </w:tcPr>
          <w:p w14:paraId="0DEB5710"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xml:space="preserve">Максимально </w:t>
            </w:r>
            <w:r w:rsidRPr="006F0C95">
              <w:rPr>
                <w:rFonts w:ascii="Times New Roman" w:eastAsia="Times New Roman" w:hAnsi="Times New Roman" w:cs="Times New Roman"/>
                <w:sz w:val="20"/>
                <w:szCs w:val="20"/>
                <w:lang w:eastAsia="ru-RU"/>
              </w:rPr>
              <w:lastRenderedPageBreak/>
              <w:t>допустимый уровень территориальной доступности</w:t>
            </w:r>
          </w:p>
        </w:tc>
        <w:tc>
          <w:tcPr>
            <w:tcW w:w="2233" w:type="dxa"/>
            <w:vMerge w:val="restart"/>
            <w:tcBorders>
              <w:top w:val="single" w:sz="6" w:space="0" w:color="000000"/>
              <w:left w:val="single" w:sz="6" w:space="0" w:color="000000"/>
              <w:bottom w:val="single" w:sz="6" w:space="0" w:color="000000"/>
              <w:right w:val="single" w:sz="6" w:space="0" w:color="000000"/>
            </w:tcBorders>
            <w:hideMark/>
          </w:tcPr>
          <w:p w14:paraId="1877C201"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lastRenderedPageBreak/>
              <w:t xml:space="preserve">Радиус обслуживания </w:t>
            </w:r>
            <w:r w:rsidRPr="006F0C95">
              <w:rPr>
                <w:rFonts w:ascii="Times New Roman" w:eastAsia="Times New Roman" w:hAnsi="Times New Roman" w:cs="Times New Roman"/>
                <w:sz w:val="20"/>
                <w:szCs w:val="20"/>
                <w:lang w:eastAsia="ru-RU"/>
              </w:rPr>
              <w:lastRenderedPageBreak/>
              <w:t>в зависимости от территориальной зоны, м</w:t>
            </w:r>
          </w:p>
        </w:tc>
        <w:tc>
          <w:tcPr>
            <w:tcW w:w="1734" w:type="dxa"/>
            <w:tcBorders>
              <w:top w:val="single" w:sz="6" w:space="0" w:color="000000"/>
              <w:left w:val="single" w:sz="6" w:space="0" w:color="000000"/>
              <w:bottom w:val="single" w:sz="6" w:space="0" w:color="000000"/>
              <w:right w:val="single" w:sz="6" w:space="0" w:color="000000"/>
            </w:tcBorders>
            <w:hideMark/>
          </w:tcPr>
          <w:p w14:paraId="455A54E3"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lastRenderedPageBreak/>
              <w:t xml:space="preserve">многоэтажной </w:t>
            </w:r>
            <w:r w:rsidRPr="006F0C95">
              <w:rPr>
                <w:rFonts w:ascii="Times New Roman" w:eastAsia="Times New Roman" w:hAnsi="Times New Roman" w:cs="Times New Roman"/>
                <w:sz w:val="20"/>
                <w:szCs w:val="20"/>
                <w:lang w:eastAsia="ru-RU"/>
              </w:rPr>
              <w:lastRenderedPageBreak/>
              <w:t>застройки</w:t>
            </w:r>
          </w:p>
        </w:tc>
        <w:tc>
          <w:tcPr>
            <w:tcW w:w="1818" w:type="dxa"/>
            <w:tcBorders>
              <w:top w:val="single" w:sz="6" w:space="0" w:color="000000"/>
              <w:left w:val="single" w:sz="6" w:space="0" w:color="000000"/>
              <w:bottom w:val="single" w:sz="6" w:space="0" w:color="000000"/>
              <w:right w:val="single" w:sz="6" w:space="0" w:color="000000"/>
            </w:tcBorders>
            <w:hideMark/>
          </w:tcPr>
          <w:p w14:paraId="35776EF8" w14:textId="77777777" w:rsidR="008345AD" w:rsidRPr="006F0C95" w:rsidRDefault="008345AD" w:rsidP="00910A6D">
            <w:pPr>
              <w:spacing w:after="0" w:line="240" w:lineRule="auto"/>
              <w:ind w:left="142" w:right="59"/>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lastRenderedPageBreak/>
              <w:t>300</w:t>
            </w:r>
          </w:p>
        </w:tc>
      </w:tr>
      <w:tr w:rsidR="00910A6D" w:rsidRPr="006F0C95" w14:paraId="49DCF02E" w14:textId="77777777" w:rsidTr="00910A6D">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D239A4"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1FA0965"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471FBC"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p>
        </w:tc>
        <w:tc>
          <w:tcPr>
            <w:tcW w:w="1734" w:type="dxa"/>
            <w:tcBorders>
              <w:top w:val="single" w:sz="6" w:space="0" w:color="000000"/>
              <w:left w:val="single" w:sz="6" w:space="0" w:color="000000"/>
              <w:bottom w:val="single" w:sz="6" w:space="0" w:color="000000"/>
              <w:right w:val="single" w:sz="6" w:space="0" w:color="000000"/>
            </w:tcBorders>
            <w:hideMark/>
          </w:tcPr>
          <w:p w14:paraId="73996A67"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среднеэтажной застройки</w:t>
            </w:r>
          </w:p>
        </w:tc>
        <w:tc>
          <w:tcPr>
            <w:tcW w:w="1818" w:type="dxa"/>
            <w:tcBorders>
              <w:top w:val="single" w:sz="6" w:space="0" w:color="000000"/>
              <w:left w:val="single" w:sz="6" w:space="0" w:color="000000"/>
              <w:bottom w:val="single" w:sz="6" w:space="0" w:color="000000"/>
              <w:right w:val="single" w:sz="6" w:space="0" w:color="000000"/>
            </w:tcBorders>
            <w:hideMark/>
          </w:tcPr>
          <w:p w14:paraId="5F93F2F8" w14:textId="77777777" w:rsidR="008345AD" w:rsidRPr="006F0C95" w:rsidRDefault="008345AD" w:rsidP="00910A6D">
            <w:pPr>
              <w:spacing w:after="0" w:line="240" w:lineRule="auto"/>
              <w:ind w:left="142" w:right="59"/>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400</w:t>
            </w:r>
          </w:p>
        </w:tc>
      </w:tr>
      <w:tr w:rsidR="00910A6D" w:rsidRPr="006F0C95" w14:paraId="6151F938" w14:textId="77777777" w:rsidTr="00910A6D">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F6F79E"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863940"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4EFF5B"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p>
        </w:tc>
        <w:tc>
          <w:tcPr>
            <w:tcW w:w="1734" w:type="dxa"/>
            <w:tcBorders>
              <w:top w:val="single" w:sz="6" w:space="0" w:color="000000"/>
              <w:left w:val="single" w:sz="6" w:space="0" w:color="000000"/>
              <w:bottom w:val="single" w:sz="6" w:space="0" w:color="000000"/>
              <w:right w:val="single" w:sz="6" w:space="0" w:color="000000"/>
            </w:tcBorders>
            <w:hideMark/>
          </w:tcPr>
          <w:p w14:paraId="35A6F4E4"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малоэтажной застройки</w:t>
            </w:r>
          </w:p>
        </w:tc>
        <w:tc>
          <w:tcPr>
            <w:tcW w:w="1818" w:type="dxa"/>
            <w:tcBorders>
              <w:top w:val="single" w:sz="6" w:space="0" w:color="000000"/>
              <w:left w:val="single" w:sz="6" w:space="0" w:color="000000"/>
              <w:bottom w:val="single" w:sz="6" w:space="0" w:color="000000"/>
              <w:right w:val="single" w:sz="6" w:space="0" w:color="000000"/>
            </w:tcBorders>
            <w:hideMark/>
          </w:tcPr>
          <w:p w14:paraId="610D9675" w14:textId="77777777" w:rsidR="008345AD" w:rsidRPr="006F0C95" w:rsidRDefault="008345AD" w:rsidP="00910A6D">
            <w:pPr>
              <w:spacing w:after="0" w:line="240" w:lineRule="auto"/>
              <w:ind w:left="142" w:right="59"/>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550</w:t>
            </w:r>
          </w:p>
        </w:tc>
      </w:tr>
      <w:tr w:rsidR="00910A6D" w:rsidRPr="006F0C95" w14:paraId="7FBAA41E" w14:textId="77777777" w:rsidTr="00910A6D">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D2B6B5"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B7FDAB"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8B60A4"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p>
        </w:tc>
        <w:tc>
          <w:tcPr>
            <w:tcW w:w="1734" w:type="dxa"/>
            <w:tcBorders>
              <w:top w:val="single" w:sz="6" w:space="0" w:color="000000"/>
              <w:left w:val="single" w:sz="6" w:space="0" w:color="000000"/>
              <w:bottom w:val="single" w:sz="6" w:space="0" w:color="000000"/>
              <w:right w:val="single" w:sz="6" w:space="0" w:color="000000"/>
            </w:tcBorders>
            <w:hideMark/>
          </w:tcPr>
          <w:p w14:paraId="15072D0D"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индивидуальной застройки</w:t>
            </w:r>
          </w:p>
        </w:tc>
        <w:tc>
          <w:tcPr>
            <w:tcW w:w="1818" w:type="dxa"/>
            <w:tcBorders>
              <w:top w:val="single" w:sz="6" w:space="0" w:color="000000"/>
              <w:left w:val="single" w:sz="6" w:space="0" w:color="000000"/>
              <w:bottom w:val="single" w:sz="6" w:space="0" w:color="000000"/>
              <w:right w:val="single" w:sz="6" w:space="0" w:color="000000"/>
            </w:tcBorders>
            <w:hideMark/>
          </w:tcPr>
          <w:p w14:paraId="4F580B69" w14:textId="77777777" w:rsidR="008345AD" w:rsidRPr="006F0C95" w:rsidRDefault="008345AD" w:rsidP="00910A6D">
            <w:pPr>
              <w:spacing w:after="0" w:line="240" w:lineRule="auto"/>
              <w:ind w:left="142" w:right="59"/>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550</w:t>
            </w:r>
          </w:p>
        </w:tc>
      </w:tr>
      <w:tr w:rsidR="00910A6D" w:rsidRPr="006F0C95" w14:paraId="6FF0C7FC" w14:textId="77777777" w:rsidTr="00910A6D">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636FF19"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E520A5"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224D7B"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p>
        </w:tc>
        <w:tc>
          <w:tcPr>
            <w:tcW w:w="1734" w:type="dxa"/>
            <w:tcBorders>
              <w:top w:val="single" w:sz="6" w:space="0" w:color="000000"/>
              <w:left w:val="single" w:sz="6" w:space="0" w:color="000000"/>
              <w:bottom w:val="single" w:sz="6" w:space="0" w:color="000000"/>
              <w:right w:val="single" w:sz="6" w:space="0" w:color="000000"/>
            </w:tcBorders>
            <w:hideMark/>
          </w:tcPr>
          <w:p w14:paraId="7203451E"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иных зон</w:t>
            </w:r>
          </w:p>
        </w:tc>
        <w:tc>
          <w:tcPr>
            <w:tcW w:w="1818" w:type="dxa"/>
            <w:tcBorders>
              <w:top w:val="single" w:sz="6" w:space="0" w:color="000000"/>
              <w:left w:val="single" w:sz="6" w:space="0" w:color="000000"/>
              <w:bottom w:val="single" w:sz="6" w:space="0" w:color="000000"/>
              <w:right w:val="single" w:sz="6" w:space="0" w:color="000000"/>
            </w:tcBorders>
            <w:hideMark/>
          </w:tcPr>
          <w:p w14:paraId="027F7D26" w14:textId="77777777" w:rsidR="008345AD" w:rsidRPr="006F0C95" w:rsidRDefault="008345AD" w:rsidP="00910A6D">
            <w:pPr>
              <w:spacing w:after="0" w:line="240" w:lineRule="auto"/>
              <w:ind w:left="142" w:right="59"/>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450</w:t>
            </w:r>
          </w:p>
        </w:tc>
      </w:tr>
      <w:tr w:rsidR="00910A6D" w:rsidRPr="006F0C95" w14:paraId="0D6CD06C" w14:textId="77777777" w:rsidTr="00910A6D">
        <w:tc>
          <w:tcPr>
            <w:tcW w:w="2357" w:type="dxa"/>
            <w:tcBorders>
              <w:top w:val="single" w:sz="6" w:space="0" w:color="000000"/>
              <w:left w:val="single" w:sz="6" w:space="0" w:color="000000"/>
              <w:bottom w:val="single" w:sz="6" w:space="0" w:color="000000"/>
              <w:right w:val="single" w:sz="6" w:space="0" w:color="000000"/>
            </w:tcBorders>
            <w:hideMark/>
          </w:tcPr>
          <w:p w14:paraId="0334FCB3"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Крытые бассейны для дошкольников*</w:t>
            </w:r>
          </w:p>
        </w:tc>
        <w:tc>
          <w:tcPr>
            <w:tcW w:w="1796" w:type="dxa"/>
            <w:tcBorders>
              <w:top w:val="single" w:sz="6" w:space="0" w:color="000000"/>
              <w:left w:val="single" w:sz="6" w:space="0" w:color="000000"/>
              <w:bottom w:val="single" w:sz="6" w:space="0" w:color="000000"/>
              <w:right w:val="single" w:sz="6" w:space="0" w:color="000000"/>
            </w:tcBorders>
            <w:hideMark/>
          </w:tcPr>
          <w:p w14:paraId="22CF03AB"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Минимально допустимый уровень обеспеченности населения</w:t>
            </w:r>
          </w:p>
        </w:tc>
        <w:tc>
          <w:tcPr>
            <w:tcW w:w="2233" w:type="dxa"/>
            <w:tcBorders>
              <w:top w:val="single" w:sz="6" w:space="0" w:color="000000"/>
              <w:left w:val="single" w:sz="6" w:space="0" w:color="000000"/>
              <w:bottom w:val="single" w:sz="6" w:space="0" w:color="000000"/>
              <w:right w:val="single" w:sz="6" w:space="0" w:color="000000"/>
            </w:tcBorders>
            <w:hideMark/>
          </w:tcPr>
          <w:p w14:paraId="7ACC8A24"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Обеспеченность местами, мест на 1000 населения</w:t>
            </w:r>
          </w:p>
        </w:tc>
        <w:tc>
          <w:tcPr>
            <w:tcW w:w="3552" w:type="dxa"/>
            <w:gridSpan w:val="2"/>
            <w:tcBorders>
              <w:top w:val="single" w:sz="6" w:space="0" w:color="000000"/>
              <w:left w:val="single" w:sz="6" w:space="0" w:color="000000"/>
              <w:bottom w:val="single" w:sz="6" w:space="0" w:color="000000"/>
              <w:right w:val="single" w:sz="6" w:space="0" w:color="000000"/>
            </w:tcBorders>
            <w:hideMark/>
          </w:tcPr>
          <w:p w14:paraId="13DC81D0" w14:textId="77777777" w:rsidR="008345AD" w:rsidRPr="006F0C95" w:rsidRDefault="008345AD" w:rsidP="00910A6D">
            <w:pPr>
              <w:spacing w:after="0" w:line="240" w:lineRule="auto"/>
              <w:ind w:left="142" w:right="59"/>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По заданию на проектирование</w:t>
            </w:r>
          </w:p>
        </w:tc>
      </w:tr>
      <w:tr w:rsidR="00910A6D" w:rsidRPr="006F0C95" w14:paraId="6A9078D0" w14:textId="77777777" w:rsidTr="00910A6D">
        <w:trPr>
          <w:trHeight w:val="240"/>
        </w:trPr>
        <w:tc>
          <w:tcPr>
            <w:tcW w:w="2357" w:type="dxa"/>
            <w:vMerge w:val="restart"/>
            <w:tcBorders>
              <w:top w:val="single" w:sz="6" w:space="0" w:color="000000"/>
              <w:left w:val="single" w:sz="6" w:space="0" w:color="000000"/>
              <w:bottom w:val="single" w:sz="6" w:space="0" w:color="000000"/>
              <w:right w:val="single" w:sz="6" w:space="0" w:color="000000"/>
            </w:tcBorders>
            <w:hideMark/>
          </w:tcPr>
          <w:p w14:paraId="22847A21"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Общеобразовательные организации: школы, лицеи, гимназии, кадетские училища*</w:t>
            </w:r>
          </w:p>
        </w:tc>
        <w:tc>
          <w:tcPr>
            <w:tcW w:w="1796" w:type="dxa"/>
            <w:vMerge w:val="restart"/>
            <w:tcBorders>
              <w:top w:val="single" w:sz="6" w:space="0" w:color="000000"/>
              <w:left w:val="single" w:sz="6" w:space="0" w:color="000000"/>
              <w:bottom w:val="single" w:sz="6" w:space="0" w:color="000000"/>
              <w:right w:val="single" w:sz="6" w:space="0" w:color="000000"/>
            </w:tcBorders>
            <w:hideMark/>
          </w:tcPr>
          <w:p w14:paraId="4F4E14FC"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Минимально допустимый уровень обеспеченности населения</w:t>
            </w:r>
          </w:p>
        </w:tc>
        <w:tc>
          <w:tcPr>
            <w:tcW w:w="2233" w:type="dxa"/>
            <w:tcBorders>
              <w:top w:val="single" w:sz="6" w:space="0" w:color="000000"/>
              <w:left w:val="single" w:sz="6" w:space="0" w:color="000000"/>
              <w:bottom w:val="single" w:sz="6" w:space="0" w:color="000000"/>
              <w:right w:val="single" w:sz="6" w:space="0" w:color="000000"/>
            </w:tcBorders>
            <w:hideMark/>
          </w:tcPr>
          <w:p w14:paraId="0187EEF4"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Обеспеченность местами, мест на 1000 населения</w:t>
            </w:r>
          </w:p>
        </w:tc>
        <w:tc>
          <w:tcPr>
            <w:tcW w:w="3552" w:type="dxa"/>
            <w:gridSpan w:val="2"/>
            <w:tcBorders>
              <w:top w:val="single" w:sz="6" w:space="0" w:color="000000"/>
              <w:left w:val="single" w:sz="6" w:space="0" w:color="000000"/>
              <w:bottom w:val="single" w:sz="6" w:space="0" w:color="000000"/>
              <w:right w:val="single" w:sz="6" w:space="0" w:color="000000"/>
            </w:tcBorders>
            <w:hideMark/>
          </w:tcPr>
          <w:p w14:paraId="56E6AD3A" w14:textId="77777777" w:rsidR="008345AD" w:rsidRPr="006F0C95" w:rsidRDefault="008345AD" w:rsidP="00910A6D">
            <w:pPr>
              <w:spacing w:after="0" w:line="240" w:lineRule="auto"/>
              <w:ind w:left="142" w:right="59"/>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по расчету</w:t>
            </w:r>
            <w:hyperlink r:id="rId25" w:anchor="/document/36978113/entry/120861123" w:history="1">
              <w:r w:rsidRPr="006F0C95">
                <w:rPr>
                  <w:rFonts w:ascii="Times New Roman" w:eastAsia="Times New Roman" w:hAnsi="Times New Roman" w:cs="Times New Roman"/>
                  <w:sz w:val="20"/>
                  <w:szCs w:val="20"/>
                  <w:lang w:eastAsia="ru-RU"/>
                </w:rPr>
                <w:t>**</w:t>
              </w:r>
            </w:hyperlink>
          </w:p>
        </w:tc>
      </w:tr>
      <w:tr w:rsidR="00910A6D" w:rsidRPr="006F0C95" w14:paraId="61E561A6" w14:textId="77777777" w:rsidTr="00910A6D">
        <w:trPr>
          <w:trHeight w:val="2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77BAB3"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423786"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p>
        </w:tc>
        <w:tc>
          <w:tcPr>
            <w:tcW w:w="2233" w:type="dxa"/>
            <w:vMerge w:val="restart"/>
            <w:tcBorders>
              <w:top w:val="single" w:sz="6" w:space="0" w:color="000000"/>
              <w:left w:val="single" w:sz="6" w:space="0" w:color="000000"/>
              <w:bottom w:val="single" w:sz="6" w:space="0" w:color="000000"/>
              <w:right w:val="single" w:sz="6" w:space="0" w:color="000000"/>
            </w:tcBorders>
            <w:hideMark/>
          </w:tcPr>
          <w:p w14:paraId="7E58E8FE" w14:textId="77777777" w:rsidR="008345AD" w:rsidRPr="006F0C95" w:rsidRDefault="008345AD" w:rsidP="00910A6D">
            <w:pPr>
              <w:spacing w:after="0" w:line="240" w:lineRule="auto"/>
              <w:ind w:left="142" w:right="59"/>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Размер земельного участка на одного учащегося в зависимости от вместимости учреждения, кв. м</w:t>
            </w:r>
            <w:hyperlink r:id="rId26" w:anchor="/document/36978113/entry/1211" w:history="1">
              <w:r w:rsidRPr="006F0C95">
                <w:rPr>
                  <w:rFonts w:ascii="Times New Roman" w:eastAsia="Times New Roman" w:hAnsi="Times New Roman" w:cs="Times New Roman"/>
                  <w:sz w:val="20"/>
                  <w:szCs w:val="20"/>
                  <w:lang w:eastAsia="ru-RU"/>
                </w:rPr>
                <w:t>***</w:t>
              </w:r>
            </w:hyperlink>
          </w:p>
        </w:tc>
        <w:tc>
          <w:tcPr>
            <w:tcW w:w="1734" w:type="dxa"/>
            <w:tcBorders>
              <w:top w:val="single" w:sz="6" w:space="0" w:color="000000"/>
              <w:left w:val="single" w:sz="6" w:space="0" w:color="000000"/>
              <w:bottom w:val="single" w:sz="6" w:space="0" w:color="000000"/>
              <w:right w:val="single" w:sz="6" w:space="0" w:color="000000"/>
            </w:tcBorders>
            <w:hideMark/>
          </w:tcPr>
          <w:p w14:paraId="33EF45E5" w14:textId="77777777" w:rsidR="008345AD" w:rsidRPr="006F0C95" w:rsidRDefault="008345AD" w:rsidP="00910A6D">
            <w:pPr>
              <w:spacing w:after="0" w:line="240" w:lineRule="auto"/>
              <w:ind w:left="135" w:right="59" w:firstLine="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40 - 400</w:t>
            </w:r>
          </w:p>
        </w:tc>
        <w:tc>
          <w:tcPr>
            <w:tcW w:w="1818" w:type="dxa"/>
            <w:tcBorders>
              <w:top w:val="single" w:sz="6" w:space="0" w:color="000000"/>
              <w:left w:val="single" w:sz="6" w:space="0" w:color="000000"/>
              <w:bottom w:val="single" w:sz="6" w:space="0" w:color="000000"/>
              <w:right w:val="single" w:sz="6" w:space="0" w:color="000000"/>
            </w:tcBorders>
            <w:hideMark/>
          </w:tcPr>
          <w:p w14:paraId="7D593223" w14:textId="77777777" w:rsidR="008345AD" w:rsidRPr="006F0C95" w:rsidRDefault="008345AD" w:rsidP="00910A6D">
            <w:pPr>
              <w:spacing w:after="0" w:line="240" w:lineRule="auto"/>
              <w:ind w:left="142" w:right="59"/>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55</w:t>
            </w:r>
          </w:p>
        </w:tc>
      </w:tr>
      <w:tr w:rsidR="00910A6D" w:rsidRPr="006F0C95" w14:paraId="547FEE19" w14:textId="77777777" w:rsidTr="00910A6D">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7DFFDBD"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160CBC"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F3504E"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1734" w:type="dxa"/>
            <w:tcBorders>
              <w:top w:val="single" w:sz="6" w:space="0" w:color="000000"/>
              <w:left w:val="single" w:sz="6" w:space="0" w:color="000000"/>
              <w:bottom w:val="single" w:sz="6" w:space="0" w:color="000000"/>
              <w:right w:val="single" w:sz="6" w:space="0" w:color="000000"/>
            </w:tcBorders>
            <w:hideMark/>
          </w:tcPr>
          <w:p w14:paraId="785C892A" w14:textId="77777777" w:rsidR="008345AD" w:rsidRPr="006F0C95" w:rsidRDefault="008345AD" w:rsidP="00910A6D">
            <w:pPr>
              <w:spacing w:after="0" w:line="240" w:lineRule="auto"/>
              <w:ind w:left="135" w:firstLine="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401 - 500</w:t>
            </w:r>
          </w:p>
        </w:tc>
        <w:tc>
          <w:tcPr>
            <w:tcW w:w="1818" w:type="dxa"/>
            <w:tcBorders>
              <w:top w:val="single" w:sz="6" w:space="0" w:color="000000"/>
              <w:left w:val="single" w:sz="6" w:space="0" w:color="000000"/>
              <w:bottom w:val="single" w:sz="6" w:space="0" w:color="000000"/>
              <w:right w:val="single" w:sz="6" w:space="0" w:color="000000"/>
            </w:tcBorders>
            <w:hideMark/>
          </w:tcPr>
          <w:p w14:paraId="1106FF61" w14:textId="77777777" w:rsidR="008345AD" w:rsidRPr="006F0C95" w:rsidRDefault="008345AD" w:rsidP="008345AD">
            <w:pPr>
              <w:spacing w:after="0" w:line="240" w:lineRule="auto"/>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65</w:t>
            </w:r>
          </w:p>
        </w:tc>
      </w:tr>
      <w:tr w:rsidR="00910A6D" w:rsidRPr="006F0C95" w14:paraId="2FB7AEC7" w14:textId="77777777" w:rsidTr="00910A6D">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DE2852"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BDB991"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84B91B"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1734" w:type="dxa"/>
            <w:tcBorders>
              <w:top w:val="single" w:sz="6" w:space="0" w:color="000000"/>
              <w:left w:val="single" w:sz="6" w:space="0" w:color="000000"/>
              <w:bottom w:val="single" w:sz="6" w:space="0" w:color="000000"/>
              <w:right w:val="single" w:sz="6" w:space="0" w:color="000000"/>
            </w:tcBorders>
            <w:hideMark/>
          </w:tcPr>
          <w:p w14:paraId="02BE1AF4" w14:textId="77777777" w:rsidR="008345AD" w:rsidRPr="006F0C95" w:rsidRDefault="008345AD" w:rsidP="00910A6D">
            <w:pPr>
              <w:spacing w:after="0" w:line="240" w:lineRule="auto"/>
              <w:ind w:left="135" w:firstLine="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501 - 600</w:t>
            </w:r>
          </w:p>
        </w:tc>
        <w:tc>
          <w:tcPr>
            <w:tcW w:w="1818" w:type="dxa"/>
            <w:tcBorders>
              <w:top w:val="single" w:sz="6" w:space="0" w:color="000000"/>
              <w:left w:val="single" w:sz="6" w:space="0" w:color="000000"/>
              <w:bottom w:val="single" w:sz="6" w:space="0" w:color="000000"/>
              <w:right w:val="single" w:sz="6" w:space="0" w:color="000000"/>
            </w:tcBorders>
            <w:hideMark/>
          </w:tcPr>
          <w:p w14:paraId="521CA375" w14:textId="77777777" w:rsidR="008345AD" w:rsidRPr="006F0C95" w:rsidRDefault="008345AD" w:rsidP="008345AD">
            <w:pPr>
              <w:spacing w:after="0" w:line="240" w:lineRule="auto"/>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55</w:t>
            </w:r>
          </w:p>
        </w:tc>
      </w:tr>
      <w:tr w:rsidR="00910A6D" w:rsidRPr="006F0C95" w14:paraId="1FE16A4B" w14:textId="77777777" w:rsidTr="00910A6D">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B8C8A8"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F6AFFF"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CA90BF"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1734" w:type="dxa"/>
            <w:tcBorders>
              <w:top w:val="single" w:sz="6" w:space="0" w:color="000000"/>
              <w:left w:val="single" w:sz="6" w:space="0" w:color="000000"/>
              <w:bottom w:val="single" w:sz="6" w:space="0" w:color="000000"/>
              <w:right w:val="single" w:sz="6" w:space="0" w:color="000000"/>
            </w:tcBorders>
            <w:hideMark/>
          </w:tcPr>
          <w:p w14:paraId="671FB152" w14:textId="77777777" w:rsidR="008345AD" w:rsidRPr="006F0C95" w:rsidRDefault="008345AD" w:rsidP="00910A6D">
            <w:pPr>
              <w:spacing w:after="0" w:line="240" w:lineRule="auto"/>
              <w:ind w:left="135" w:firstLine="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601 - 800</w:t>
            </w:r>
          </w:p>
        </w:tc>
        <w:tc>
          <w:tcPr>
            <w:tcW w:w="1818" w:type="dxa"/>
            <w:tcBorders>
              <w:top w:val="single" w:sz="6" w:space="0" w:color="000000"/>
              <w:left w:val="single" w:sz="6" w:space="0" w:color="000000"/>
              <w:bottom w:val="single" w:sz="6" w:space="0" w:color="000000"/>
              <w:right w:val="single" w:sz="6" w:space="0" w:color="000000"/>
            </w:tcBorders>
            <w:hideMark/>
          </w:tcPr>
          <w:p w14:paraId="45E290FF" w14:textId="77777777" w:rsidR="008345AD" w:rsidRPr="006F0C95" w:rsidRDefault="008345AD" w:rsidP="008345AD">
            <w:pPr>
              <w:spacing w:after="0" w:line="240" w:lineRule="auto"/>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45</w:t>
            </w:r>
          </w:p>
        </w:tc>
      </w:tr>
      <w:tr w:rsidR="00910A6D" w:rsidRPr="006F0C95" w14:paraId="3A3EA836" w14:textId="77777777" w:rsidTr="00910A6D">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B7890D"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118E58"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8E788B"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1734" w:type="dxa"/>
            <w:tcBorders>
              <w:top w:val="single" w:sz="6" w:space="0" w:color="000000"/>
              <w:left w:val="single" w:sz="6" w:space="0" w:color="000000"/>
              <w:bottom w:val="single" w:sz="6" w:space="0" w:color="000000"/>
              <w:right w:val="single" w:sz="6" w:space="0" w:color="000000"/>
            </w:tcBorders>
            <w:hideMark/>
          </w:tcPr>
          <w:p w14:paraId="75B35DA3" w14:textId="77777777" w:rsidR="008345AD" w:rsidRPr="006F0C95" w:rsidRDefault="008345AD" w:rsidP="00910A6D">
            <w:pPr>
              <w:spacing w:after="0" w:line="240" w:lineRule="auto"/>
              <w:ind w:left="135" w:firstLine="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801 - 1100</w:t>
            </w:r>
          </w:p>
        </w:tc>
        <w:tc>
          <w:tcPr>
            <w:tcW w:w="1818" w:type="dxa"/>
            <w:tcBorders>
              <w:top w:val="single" w:sz="6" w:space="0" w:color="000000"/>
              <w:left w:val="single" w:sz="6" w:space="0" w:color="000000"/>
              <w:bottom w:val="single" w:sz="6" w:space="0" w:color="000000"/>
              <w:right w:val="single" w:sz="6" w:space="0" w:color="000000"/>
            </w:tcBorders>
            <w:hideMark/>
          </w:tcPr>
          <w:p w14:paraId="7D1C1AD7" w14:textId="77777777" w:rsidR="008345AD" w:rsidRPr="006F0C95" w:rsidRDefault="008345AD" w:rsidP="008345AD">
            <w:pPr>
              <w:spacing w:after="0" w:line="240" w:lineRule="auto"/>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36</w:t>
            </w:r>
          </w:p>
        </w:tc>
      </w:tr>
      <w:tr w:rsidR="00910A6D" w:rsidRPr="006F0C95" w14:paraId="077E188C" w14:textId="77777777" w:rsidTr="00910A6D">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C7EE12"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04E2D5"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7EEB5C"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1734" w:type="dxa"/>
            <w:tcBorders>
              <w:top w:val="single" w:sz="6" w:space="0" w:color="000000"/>
              <w:left w:val="single" w:sz="6" w:space="0" w:color="000000"/>
              <w:bottom w:val="single" w:sz="6" w:space="0" w:color="000000"/>
              <w:right w:val="single" w:sz="6" w:space="0" w:color="000000"/>
            </w:tcBorders>
            <w:hideMark/>
          </w:tcPr>
          <w:p w14:paraId="0717E412" w14:textId="77777777" w:rsidR="008345AD" w:rsidRPr="006F0C95" w:rsidRDefault="008345AD" w:rsidP="00910A6D">
            <w:pPr>
              <w:spacing w:after="0" w:line="240" w:lineRule="auto"/>
              <w:ind w:left="135" w:firstLine="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1101 - 1500</w:t>
            </w:r>
          </w:p>
        </w:tc>
        <w:tc>
          <w:tcPr>
            <w:tcW w:w="1818" w:type="dxa"/>
            <w:tcBorders>
              <w:top w:val="single" w:sz="6" w:space="0" w:color="000000"/>
              <w:left w:val="single" w:sz="6" w:space="0" w:color="000000"/>
              <w:bottom w:val="single" w:sz="6" w:space="0" w:color="000000"/>
              <w:right w:val="single" w:sz="6" w:space="0" w:color="000000"/>
            </w:tcBorders>
            <w:hideMark/>
          </w:tcPr>
          <w:p w14:paraId="3A952A21" w14:textId="77777777" w:rsidR="008345AD" w:rsidRPr="006F0C95" w:rsidRDefault="008345AD" w:rsidP="008345AD">
            <w:pPr>
              <w:spacing w:after="0" w:line="240" w:lineRule="auto"/>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23</w:t>
            </w:r>
          </w:p>
        </w:tc>
      </w:tr>
      <w:tr w:rsidR="00910A6D" w:rsidRPr="006F0C95" w14:paraId="3219F80A" w14:textId="77777777" w:rsidTr="00910A6D">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805D33"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8412B1"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CDEDBD"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1734" w:type="dxa"/>
            <w:tcBorders>
              <w:top w:val="single" w:sz="6" w:space="0" w:color="000000"/>
              <w:left w:val="single" w:sz="6" w:space="0" w:color="000000"/>
              <w:bottom w:val="single" w:sz="6" w:space="0" w:color="000000"/>
              <w:right w:val="single" w:sz="6" w:space="0" w:color="000000"/>
            </w:tcBorders>
            <w:hideMark/>
          </w:tcPr>
          <w:p w14:paraId="2E26328B" w14:textId="77777777" w:rsidR="008345AD" w:rsidRPr="006F0C95" w:rsidRDefault="008345AD" w:rsidP="00910A6D">
            <w:pPr>
              <w:spacing w:after="0" w:line="240" w:lineRule="auto"/>
              <w:ind w:left="135" w:firstLine="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1501 - 2000</w:t>
            </w:r>
          </w:p>
        </w:tc>
        <w:tc>
          <w:tcPr>
            <w:tcW w:w="1818" w:type="dxa"/>
            <w:tcBorders>
              <w:top w:val="single" w:sz="6" w:space="0" w:color="000000"/>
              <w:left w:val="single" w:sz="6" w:space="0" w:color="000000"/>
              <w:bottom w:val="single" w:sz="6" w:space="0" w:color="000000"/>
              <w:right w:val="single" w:sz="6" w:space="0" w:color="000000"/>
            </w:tcBorders>
            <w:hideMark/>
          </w:tcPr>
          <w:p w14:paraId="0A6DD1E5" w14:textId="77777777" w:rsidR="008345AD" w:rsidRPr="006F0C95" w:rsidRDefault="008345AD" w:rsidP="008345AD">
            <w:pPr>
              <w:spacing w:after="0" w:line="240" w:lineRule="auto"/>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18</w:t>
            </w:r>
          </w:p>
        </w:tc>
      </w:tr>
      <w:tr w:rsidR="00910A6D" w:rsidRPr="006F0C95" w14:paraId="54715F13" w14:textId="77777777" w:rsidTr="00910A6D">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4D53CD"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94B3D8"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C42D2C"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1734" w:type="dxa"/>
            <w:tcBorders>
              <w:top w:val="single" w:sz="6" w:space="0" w:color="000000"/>
              <w:left w:val="single" w:sz="6" w:space="0" w:color="000000"/>
              <w:bottom w:val="single" w:sz="6" w:space="0" w:color="000000"/>
              <w:right w:val="single" w:sz="6" w:space="0" w:color="000000"/>
            </w:tcBorders>
            <w:hideMark/>
          </w:tcPr>
          <w:p w14:paraId="3E05EAAB" w14:textId="77777777" w:rsidR="008345AD" w:rsidRPr="006F0C95" w:rsidRDefault="008345AD" w:rsidP="00910A6D">
            <w:pPr>
              <w:spacing w:after="0" w:line="240" w:lineRule="auto"/>
              <w:ind w:left="135" w:firstLine="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2001 и более</w:t>
            </w:r>
          </w:p>
        </w:tc>
        <w:tc>
          <w:tcPr>
            <w:tcW w:w="1818" w:type="dxa"/>
            <w:tcBorders>
              <w:top w:val="single" w:sz="6" w:space="0" w:color="000000"/>
              <w:left w:val="single" w:sz="6" w:space="0" w:color="000000"/>
              <w:bottom w:val="single" w:sz="6" w:space="0" w:color="000000"/>
              <w:right w:val="single" w:sz="6" w:space="0" w:color="000000"/>
            </w:tcBorders>
            <w:hideMark/>
          </w:tcPr>
          <w:p w14:paraId="04087B5D" w14:textId="77777777" w:rsidR="008345AD" w:rsidRPr="006F0C95" w:rsidRDefault="008345AD" w:rsidP="008345AD">
            <w:pPr>
              <w:spacing w:after="0" w:line="240" w:lineRule="auto"/>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16</w:t>
            </w:r>
          </w:p>
        </w:tc>
      </w:tr>
      <w:tr w:rsidR="00910A6D" w:rsidRPr="006F0C95" w14:paraId="5565DB33" w14:textId="77777777" w:rsidTr="00910A6D">
        <w:trPr>
          <w:trHeight w:val="2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592FE6"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1796" w:type="dxa"/>
            <w:vMerge w:val="restart"/>
            <w:tcBorders>
              <w:top w:val="single" w:sz="6" w:space="0" w:color="000000"/>
              <w:left w:val="single" w:sz="6" w:space="0" w:color="000000"/>
              <w:bottom w:val="single" w:sz="6" w:space="0" w:color="000000"/>
              <w:right w:val="single" w:sz="6" w:space="0" w:color="000000"/>
            </w:tcBorders>
            <w:hideMark/>
          </w:tcPr>
          <w:p w14:paraId="248F55C9"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Максимально допустимый уровень территориальной доступности</w:t>
            </w:r>
          </w:p>
        </w:tc>
        <w:tc>
          <w:tcPr>
            <w:tcW w:w="2233" w:type="dxa"/>
            <w:vMerge w:val="restart"/>
            <w:tcBorders>
              <w:top w:val="single" w:sz="6" w:space="0" w:color="000000"/>
              <w:left w:val="single" w:sz="6" w:space="0" w:color="000000"/>
              <w:bottom w:val="single" w:sz="6" w:space="0" w:color="000000"/>
              <w:right w:val="single" w:sz="6" w:space="0" w:color="000000"/>
            </w:tcBorders>
            <w:hideMark/>
          </w:tcPr>
          <w:p w14:paraId="29DAC195"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Радиус обслуживания в зависимости от территориальной зоны, м</w:t>
            </w:r>
            <w:hyperlink r:id="rId27" w:anchor="/document/36978113/entry/1212" w:history="1">
              <w:r w:rsidRPr="006F0C95">
                <w:rPr>
                  <w:rFonts w:ascii="Times New Roman" w:eastAsia="Times New Roman" w:hAnsi="Times New Roman" w:cs="Times New Roman"/>
                  <w:sz w:val="20"/>
                  <w:szCs w:val="20"/>
                  <w:lang w:eastAsia="ru-RU"/>
                </w:rPr>
                <w:t>****</w:t>
              </w:r>
            </w:hyperlink>
          </w:p>
        </w:tc>
        <w:tc>
          <w:tcPr>
            <w:tcW w:w="1734" w:type="dxa"/>
            <w:tcBorders>
              <w:top w:val="single" w:sz="6" w:space="0" w:color="000000"/>
              <w:left w:val="single" w:sz="6" w:space="0" w:color="000000"/>
              <w:bottom w:val="single" w:sz="6" w:space="0" w:color="000000"/>
              <w:right w:val="single" w:sz="6" w:space="0" w:color="000000"/>
            </w:tcBorders>
            <w:hideMark/>
          </w:tcPr>
          <w:p w14:paraId="4841487F" w14:textId="77777777" w:rsidR="008345AD" w:rsidRPr="006F0C95" w:rsidRDefault="008345AD" w:rsidP="00910A6D">
            <w:pPr>
              <w:spacing w:after="0" w:line="240" w:lineRule="auto"/>
              <w:ind w:left="135" w:firstLine="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многоэтажной застройки</w:t>
            </w:r>
          </w:p>
        </w:tc>
        <w:tc>
          <w:tcPr>
            <w:tcW w:w="1818" w:type="dxa"/>
            <w:tcBorders>
              <w:top w:val="single" w:sz="6" w:space="0" w:color="000000"/>
              <w:left w:val="single" w:sz="6" w:space="0" w:color="000000"/>
              <w:bottom w:val="single" w:sz="6" w:space="0" w:color="000000"/>
              <w:right w:val="single" w:sz="6" w:space="0" w:color="000000"/>
            </w:tcBorders>
            <w:hideMark/>
          </w:tcPr>
          <w:p w14:paraId="0B870209" w14:textId="77777777" w:rsidR="008345AD" w:rsidRPr="006F0C95" w:rsidRDefault="008345AD" w:rsidP="008345AD">
            <w:pPr>
              <w:spacing w:after="0" w:line="240" w:lineRule="auto"/>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500</w:t>
            </w:r>
          </w:p>
        </w:tc>
      </w:tr>
      <w:tr w:rsidR="00910A6D" w:rsidRPr="006F0C95" w14:paraId="6A9A8B23" w14:textId="77777777" w:rsidTr="00910A6D">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971BC1"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1087FE"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3DDCAF"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1734" w:type="dxa"/>
            <w:tcBorders>
              <w:top w:val="single" w:sz="6" w:space="0" w:color="000000"/>
              <w:left w:val="single" w:sz="6" w:space="0" w:color="000000"/>
              <w:bottom w:val="single" w:sz="6" w:space="0" w:color="000000"/>
              <w:right w:val="single" w:sz="6" w:space="0" w:color="000000"/>
            </w:tcBorders>
            <w:hideMark/>
          </w:tcPr>
          <w:p w14:paraId="7C48155D" w14:textId="77777777" w:rsidR="008345AD" w:rsidRPr="006F0C95" w:rsidRDefault="008345AD" w:rsidP="00910A6D">
            <w:pPr>
              <w:spacing w:after="0" w:line="240" w:lineRule="auto"/>
              <w:ind w:left="135" w:firstLine="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среднеэтажной застройки</w:t>
            </w:r>
          </w:p>
        </w:tc>
        <w:tc>
          <w:tcPr>
            <w:tcW w:w="1818" w:type="dxa"/>
            <w:tcBorders>
              <w:top w:val="single" w:sz="6" w:space="0" w:color="000000"/>
              <w:left w:val="single" w:sz="6" w:space="0" w:color="000000"/>
              <w:bottom w:val="single" w:sz="6" w:space="0" w:color="000000"/>
              <w:right w:val="single" w:sz="6" w:space="0" w:color="000000"/>
            </w:tcBorders>
            <w:hideMark/>
          </w:tcPr>
          <w:p w14:paraId="74689149" w14:textId="77777777" w:rsidR="008345AD" w:rsidRPr="006F0C95" w:rsidRDefault="008345AD" w:rsidP="008345AD">
            <w:pPr>
              <w:spacing w:after="0" w:line="240" w:lineRule="auto"/>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650</w:t>
            </w:r>
          </w:p>
        </w:tc>
      </w:tr>
      <w:tr w:rsidR="00910A6D" w:rsidRPr="006F0C95" w14:paraId="1E7BDBEA" w14:textId="77777777" w:rsidTr="00910A6D">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D8B407"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7F431E"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3E8FD2"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1734" w:type="dxa"/>
            <w:tcBorders>
              <w:top w:val="single" w:sz="6" w:space="0" w:color="000000"/>
              <w:left w:val="single" w:sz="6" w:space="0" w:color="000000"/>
              <w:bottom w:val="single" w:sz="6" w:space="0" w:color="000000"/>
              <w:right w:val="single" w:sz="6" w:space="0" w:color="000000"/>
            </w:tcBorders>
            <w:hideMark/>
          </w:tcPr>
          <w:p w14:paraId="61202E6C" w14:textId="77777777" w:rsidR="008345AD" w:rsidRPr="006F0C95" w:rsidRDefault="008345AD" w:rsidP="00910A6D">
            <w:pPr>
              <w:spacing w:after="0" w:line="240" w:lineRule="auto"/>
              <w:ind w:left="135" w:firstLine="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малоэтажной застройки</w:t>
            </w:r>
          </w:p>
        </w:tc>
        <w:tc>
          <w:tcPr>
            <w:tcW w:w="1818" w:type="dxa"/>
            <w:tcBorders>
              <w:top w:val="single" w:sz="6" w:space="0" w:color="000000"/>
              <w:left w:val="single" w:sz="6" w:space="0" w:color="000000"/>
              <w:bottom w:val="single" w:sz="6" w:space="0" w:color="000000"/>
              <w:right w:val="single" w:sz="6" w:space="0" w:color="000000"/>
            </w:tcBorders>
            <w:hideMark/>
          </w:tcPr>
          <w:p w14:paraId="2AA1DBD9" w14:textId="77777777" w:rsidR="008345AD" w:rsidRPr="006F0C95" w:rsidRDefault="008345AD" w:rsidP="008345AD">
            <w:pPr>
              <w:spacing w:after="0" w:line="240" w:lineRule="auto"/>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900</w:t>
            </w:r>
          </w:p>
        </w:tc>
      </w:tr>
      <w:tr w:rsidR="00910A6D" w:rsidRPr="006F0C95" w14:paraId="6F2F196F" w14:textId="77777777" w:rsidTr="00910A6D">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B06FCF"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BE1CD5"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64FFE8"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1734" w:type="dxa"/>
            <w:tcBorders>
              <w:top w:val="single" w:sz="6" w:space="0" w:color="000000"/>
              <w:left w:val="single" w:sz="6" w:space="0" w:color="000000"/>
              <w:bottom w:val="single" w:sz="6" w:space="0" w:color="000000"/>
              <w:right w:val="single" w:sz="6" w:space="0" w:color="000000"/>
            </w:tcBorders>
            <w:hideMark/>
          </w:tcPr>
          <w:p w14:paraId="68BA29AA" w14:textId="77777777" w:rsidR="008345AD" w:rsidRPr="006F0C95" w:rsidRDefault="008345AD" w:rsidP="00910A6D">
            <w:pPr>
              <w:spacing w:after="0" w:line="240" w:lineRule="auto"/>
              <w:ind w:left="135" w:firstLine="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индивидуальной застройки</w:t>
            </w:r>
          </w:p>
        </w:tc>
        <w:tc>
          <w:tcPr>
            <w:tcW w:w="1818" w:type="dxa"/>
            <w:tcBorders>
              <w:top w:val="single" w:sz="6" w:space="0" w:color="000000"/>
              <w:left w:val="single" w:sz="6" w:space="0" w:color="000000"/>
              <w:bottom w:val="single" w:sz="6" w:space="0" w:color="000000"/>
              <w:right w:val="single" w:sz="6" w:space="0" w:color="000000"/>
            </w:tcBorders>
            <w:hideMark/>
          </w:tcPr>
          <w:p w14:paraId="48DD5C6A" w14:textId="77777777" w:rsidR="008345AD" w:rsidRPr="006F0C95" w:rsidRDefault="008345AD" w:rsidP="008345AD">
            <w:pPr>
              <w:spacing w:after="0" w:line="240" w:lineRule="auto"/>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900</w:t>
            </w:r>
          </w:p>
        </w:tc>
      </w:tr>
      <w:tr w:rsidR="00910A6D" w:rsidRPr="006F0C95" w14:paraId="173F11C6" w14:textId="77777777" w:rsidTr="00910A6D">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EFA9BD"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4F9F97"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6AA14EF" w14:textId="77777777" w:rsidR="008345AD" w:rsidRPr="006F0C95" w:rsidRDefault="008345AD" w:rsidP="008345AD">
            <w:pPr>
              <w:spacing w:after="0" w:line="240" w:lineRule="auto"/>
              <w:rPr>
                <w:rFonts w:ascii="Times New Roman" w:eastAsia="Times New Roman" w:hAnsi="Times New Roman" w:cs="Times New Roman"/>
                <w:sz w:val="20"/>
                <w:szCs w:val="20"/>
                <w:lang w:eastAsia="ru-RU"/>
              </w:rPr>
            </w:pPr>
          </w:p>
        </w:tc>
        <w:tc>
          <w:tcPr>
            <w:tcW w:w="1734" w:type="dxa"/>
            <w:tcBorders>
              <w:top w:val="single" w:sz="6" w:space="0" w:color="000000"/>
              <w:left w:val="single" w:sz="6" w:space="0" w:color="000000"/>
              <w:bottom w:val="single" w:sz="6" w:space="0" w:color="000000"/>
              <w:right w:val="single" w:sz="6" w:space="0" w:color="000000"/>
            </w:tcBorders>
            <w:hideMark/>
          </w:tcPr>
          <w:p w14:paraId="35F1EDB1" w14:textId="77777777" w:rsidR="008345AD" w:rsidRPr="006F0C95" w:rsidRDefault="008345AD" w:rsidP="00910A6D">
            <w:pPr>
              <w:spacing w:after="0" w:line="240" w:lineRule="auto"/>
              <w:ind w:left="135" w:firstLine="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иных зон</w:t>
            </w:r>
          </w:p>
        </w:tc>
        <w:tc>
          <w:tcPr>
            <w:tcW w:w="1818" w:type="dxa"/>
            <w:tcBorders>
              <w:top w:val="single" w:sz="6" w:space="0" w:color="000000"/>
              <w:left w:val="single" w:sz="6" w:space="0" w:color="000000"/>
              <w:bottom w:val="single" w:sz="6" w:space="0" w:color="000000"/>
              <w:right w:val="single" w:sz="6" w:space="0" w:color="000000"/>
            </w:tcBorders>
            <w:hideMark/>
          </w:tcPr>
          <w:p w14:paraId="1D38631D" w14:textId="77777777" w:rsidR="008345AD" w:rsidRPr="006F0C95" w:rsidRDefault="008345AD" w:rsidP="008345AD">
            <w:pPr>
              <w:spacing w:after="0" w:line="240" w:lineRule="auto"/>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700</w:t>
            </w:r>
          </w:p>
        </w:tc>
      </w:tr>
      <w:tr w:rsidR="00910A6D" w:rsidRPr="006F0C95" w14:paraId="02A75B04" w14:textId="77777777" w:rsidTr="00910A6D">
        <w:trPr>
          <w:trHeight w:val="12151"/>
        </w:trPr>
        <w:tc>
          <w:tcPr>
            <w:tcW w:w="9938" w:type="dxa"/>
            <w:gridSpan w:val="5"/>
            <w:tcBorders>
              <w:top w:val="single" w:sz="6" w:space="0" w:color="000000"/>
              <w:left w:val="single" w:sz="6" w:space="0" w:color="000000"/>
              <w:bottom w:val="single" w:sz="6" w:space="0" w:color="000000"/>
              <w:right w:val="single" w:sz="6" w:space="0" w:color="000000"/>
            </w:tcBorders>
            <w:hideMark/>
          </w:tcPr>
          <w:p w14:paraId="6999A248"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lastRenderedPageBreak/>
              <w:t>* Объект необходимо рассчитывать в рамках разработки ДПТ.</w:t>
            </w:r>
          </w:p>
          <w:p w14:paraId="45F39DB1"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Расчетное количество мест в дошкольных образовательных организациях и общеобразовательных организациях определяется по следующим формулам:</w:t>
            </w:r>
          </w:p>
          <w:p w14:paraId="2DF55A9B" w14:textId="77777777" w:rsidR="008345AD" w:rsidRPr="006F0C95" w:rsidRDefault="00000000" w:rsidP="00910A6D">
            <w:pPr>
              <w:spacing w:after="0" w:line="240" w:lineRule="auto"/>
              <w:ind w:left="142" w:right="127"/>
              <w:jc w:val="both"/>
              <w:rPr>
                <w:rFonts w:ascii="Times New Roman" w:eastAsia="Times New Roman" w:hAnsi="Times New Roman" w:cs="Times New Roman"/>
                <w:sz w:val="20"/>
                <w:szCs w:val="20"/>
                <w:lang w:eastAsia="ru-RU"/>
              </w:rPr>
            </w:pPr>
            <w:r>
              <w:rPr>
                <w:noProof/>
                <w:lang w:eastAsia="ru-RU"/>
              </w:rPr>
            </w:r>
            <w:r>
              <w:rPr>
                <w:noProof/>
                <w:lang w:eastAsia="ru-RU"/>
              </w:rPr>
              <w:pict w14:anchorId="26A366DD">
                <v:rect id="AutoShape 3" o:spid="_x0000_s2051" alt="https://internet.garant.ru/document/formula?revision=1022026530&amp;text=0F_Ezs49KCghKCjKXzAryl8xK8pfMikqKzAsMykrISjKxyvKXzQryl81K8pfNikpKisxMDAw*KS9O&amp;fmt=png" style="width:24pt;height:24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00910A6D" w:rsidRPr="006F0C95">
              <w:rPr>
                <w:rFonts w:ascii="Times New Roman" w:eastAsia="Times New Roman" w:hAnsi="Times New Roman" w:cs="Times New Roman"/>
                <w:noProof/>
                <w:sz w:val="20"/>
                <w:szCs w:val="20"/>
                <w:lang w:eastAsia="ru-RU"/>
              </w:rPr>
              <w:drawing>
                <wp:inline distT="0" distB="0" distL="0" distR="0" wp14:anchorId="65ADE933" wp14:editId="5BD83D37">
                  <wp:extent cx="3895725" cy="5524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895725" cy="552450"/>
                          </a:xfrm>
                          <a:prstGeom prst="rect">
                            <a:avLst/>
                          </a:prstGeom>
                          <a:noFill/>
                        </pic:spPr>
                      </pic:pic>
                    </a:graphicData>
                  </a:graphic>
                </wp:inline>
              </w:drawing>
            </w:r>
          </w:p>
          <w:p w14:paraId="38A1B4D7"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К0 - количество детей одного в возрасте от 2 мес. до 1 года,</w:t>
            </w:r>
          </w:p>
          <w:p w14:paraId="2EA36F5A"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К1 - количество детей в возрасте от 1 года до 2 лет,</w:t>
            </w:r>
          </w:p>
          <w:p w14:paraId="4EF3A1F7"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К2 - количество детей в возрасте от 2 до 3 лет,</w:t>
            </w:r>
          </w:p>
          <w:p w14:paraId="73996B80"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КЗ - количество детей в возрасте от 3 до 4 лет,</w:t>
            </w:r>
          </w:p>
          <w:p w14:paraId="5FBE077B"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К4 - количество детей в возрасте от 4 до 5 лет,</w:t>
            </w:r>
          </w:p>
          <w:p w14:paraId="1831EECD"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К5 - количество детей в возрасте от 5 до 6 лет,</w:t>
            </w:r>
          </w:p>
          <w:p w14:paraId="4EA2DE47"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К6 - количество детей в возрасте от 6 до 7 лет,</w:t>
            </w:r>
          </w:p>
          <w:p w14:paraId="59361F49"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N - общее количество населения</w:t>
            </w:r>
          </w:p>
          <w:p w14:paraId="0C5B1707"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Р</w:t>
            </w:r>
            <w:r w:rsidRPr="006F0C95">
              <w:rPr>
                <w:rFonts w:ascii="Times New Roman" w:eastAsia="Times New Roman" w:hAnsi="Times New Roman" w:cs="Times New Roman"/>
                <w:sz w:val="20"/>
                <w:szCs w:val="20"/>
                <w:vertAlign w:val="subscript"/>
                <w:lang w:eastAsia="ru-RU"/>
              </w:rPr>
              <w:t> ДОО</w:t>
            </w:r>
            <w:r w:rsidRPr="006F0C95">
              <w:rPr>
                <w:rFonts w:ascii="Times New Roman" w:eastAsia="Times New Roman" w:hAnsi="Times New Roman" w:cs="Times New Roman"/>
                <w:sz w:val="20"/>
                <w:szCs w:val="20"/>
                <w:lang w:eastAsia="ru-RU"/>
              </w:rPr>
              <w:t> - расчетное количество мест в объектах дошкольного образования, мест на 1 тыс. чел.</w:t>
            </w:r>
          </w:p>
          <w:p w14:paraId="1D8F236A" w14:textId="77777777" w:rsidR="008345AD" w:rsidRPr="006F0C95" w:rsidRDefault="00000000" w:rsidP="00910A6D">
            <w:pPr>
              <w:spacing w:after="0" w:line="240" w:lineRule="auto"/>
              <w:ind w:left="142" w:right="127"/>
              <w:jc w:val="both"/>
              <w:rPr>
                <w:rFonts w:ascii="Times New Roman" w:eastAsia="Times New Roman" w:hAnsi="Times New Roman" w:cs="Times New Roman"/>
                <w:sz w:val="20"/>
                <w:szCs w:val="20"/>
                <w:lang w:eastAsia="ru-RU"/>
              </w:rPr>
            </w:pPr>
            <w:r>
              <w:rPr>
                <w:noProof/>
                <w:lang w:eastAsia="ru-RU"/>
              </w:rPr>
            </w:r>
            <w:r>
              <w:rPr>
                <w:noProof/>
                <w:lang w:eastAsia="ru-RU"/>
              </w:rPr>
              <w:pict w14:anchorId="5AAB6BF5">
                <v:rect id="AutoShape 4" o:spid="_x0000_s2050" alt="https://internet.garant.ru/document/formula?revision=1022026530&amp;text=0F_Oztg9KCjKXzcryl84K8pfOSvKXzEwK8pfMTEryl8xMivKXzEzK8pfMTQryl8xNSkrISgo*yl8xNivKXzE3KSorMCw3NSkqKzEwMDApL04=&amp;fmt=png" style="width:24pt;height:24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00910A6D" w:rsidRPr="006F0C95">
              <w:rPr>
                <w:rFonts w:ascii="Times New Roman" w:eastAsia="Times New Roman" w:hAnsi="Times New Roman" w:cs="Times New Roman"/>
                <w:noProof/>
                <w:sz w:val="20"/>
                <w:szCs w:val="20"/>
                <w:lang w:eastAsia="ru-RU"/>
              </w:rPr>
              <w:drawing>
                <wp:inline distT="0" distB="0" distL="0" distR="0" wp14:anchorId="7D597263" wp14:editId="6B863EBE">
                  <wp:extent cx="5438775" cy="5334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438775" cy="533400"/>
                          </a:xfrm>
                          <a:prstGeom prst="rect">
                            <a:avLst/>
                          </a:prstGeom>
                          <a:noFill/>
                        </pic:spPr>
                      </pic:pic>
                    </a:graphicData>
                  </a:graphic>
                </wp:inline>
              </w:drawing>
            </w:r>
          </w:p>
          <w:p w14:paraId="174E5202"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К7 - количество детей в возрасте от 7 до 8 лет,</w:t>
            </w:r>
          </w:p>
          <w:p w14:paraId="32ACC88E"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К8 - количество детей в возрасте от 8 до 9 лет,</w:t>
            </w:r>
          </w:p>
          <w:p w14:paraId="2996C169"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К9 - количество детей в возрасте от 9 до 10 лет,</w:t>
            </w:r>
          </w:p>
          <w:p w14:paraId="17869A1C"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К10 - количество детей в возрасте от 10 до 11 лет,</w:t>
            </w:r>
          </w:p>
          <w:p w14:paraId="21D2EA28"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K11 - количество детей в возрасте от 11 до 12 лет,</w:t>
            </w:r>
          </w:p>
          <w:p w14:paraId="336DCD09"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К12 - количество детей в возрасте от 12 до 13 лет,</w:t>
            </w:r>
          </w:p>
          <w:p w14:paraId="165F9735"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К13 - количество детей в возрасте от 13 до 14 лет,</w:t>
            </w:r>
          </w:p>
          <w:p w14:paraId="6C3883EC"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К14 - количество детей в возрасте от 14 до 15 лет,</w:t>
            </w:r>
          </w:p>
          <w:p w14:paraId="4F29F35D"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К15 - количество детей в возрасте от 15 до 16 лет,</w:t>
            </w:r>
          </w:p>
          <w:p w14:paraId="176A0FBA"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К16 - количество детей в возрасте от 16 до 17 лет,</w:t>
            </w:r>
          </w:p>
          <w:p w14:paraId="5AEA1D59"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К17 - количество детей в возрасте от 17 до 18 лет,</w:t>
            </w:r>
          </w:p>
          <w:p w14:paraId="6274C3CF"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N - общее количество населения</w:t>
            </w:r>
          </w:p>
          <w:p w14:paraId="3488CC4B"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Р</w:t>
            </w:r>
            <w:r w:rsidRPr="006F0C95">
              <w:rPr>
                <w:rFonts w:ascii="Times New Roman" w:eastAsia="Times New Roman" w:hAnsi="Times New Roman" w:cs="Times New Roman"/>
                <w:sz w:val="20"/>
                <w:szCs w:val="20"/>
                <w:vertAlign w:val="subscript"/>
                <w:lang w:eastAsia="ru-RU"/>
              </w:rPr>
              <w:t> ООШ</w:t>
            </w:r>
            <w:r w:rsidRPr="006F0C95">
              <w:rPr>
                <w:rFonts w:ascii="Times New Roman" w:eastAsia="Times New Roman" w:hAnsi="Times New Roman" w:cs="Times New Roman"/>
                <w:sz w:val="20"/>
                <w:szCs w:val="20"/>
                <w:lang w:eastAsia="ru-RU"/>
              </w:rPr>
              <w:t> - расчетное количество мест в объектах среднего школьного образования, мест на 1 тыс. чел.</w:t>
            </w:r>
          </w:p>
          <w:p w14:paraId="7F1228E4"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(https://23.rosstat.gov.ru/population_kk#), на год, предшествующий расчетному.</w:t>
            </w:r>
          </w:p>
          <w:p w14:paraId="76B7B640"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Размеры земельных участков общеобразовательных организаций могут быть уменьшены при условии соблюдения требований технических регламентов.</w:t>
            </w:r>
          </w:p>
          <w:p w14:paraId="00D7A62C"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Пути подходов учащихся к общеобразовательным школам с начальными классами не должны пересекать проезжую часть магистральных улиц в одном уровне. </w:t>
            </w:r>
          </w:p>
          <w:p w14:paraId="6C0E8F44"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bCs/>
                <w:sz w:val="20"/>
                <w:szCs w:val="20"/>
                <w:lang w:eastAsia="ru-RU"/>
              </w:rPr>
              <w:t>Примечания:</w:t>
            </w:r>
          </w:p>
          <w:p w14:paraId="059B2722"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 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2C38F2EF"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 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 Доступность для сельских поселений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1FCC7B6A" w14:textId="77777777" w:rsidR="008345AD" w:rsidRPr="006F0C95" w:rsidRDefault="008345AD" w:rsidP="00910A6D">
            <w:pPr>
              <w:spacing w:after="0" w:line="240" w:lineRule="auto"/>
              <w:ind w:left="142" w:right="127"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3. 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14:paraId="695B6332" w14:textId="77777777" w:rsidR="00910A6D" w:rsidRPr="006F0C95" w:rsidRDefault="00910A6D" w:rsidP="006F0C95">
      <w:pPr>
        <w:shd w:val="clear" w:color="auto" w:fill="FFFFFF"/>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физической культуры и массового спорта</w:t>
      </w:r>
    </w:p>
    <w:tbl>
      <w:tblPr>
        <w:tblW w:w="9938" w:type="dxa"/>
        <w:tblCellMar>
          <w:top w:w="15" w:type="dxa"/>
          <w:left w:w="15" w:type="dxa"/>
          <w:bottom w:w="15" w:type="dxa"/>
          <w:right w:w="15" w:type="dxa"/>
        </w:tblCellMar>
        <w:tblLook w:val="04A0" w:firstRow="1" w:lastRow="0" w:firstColumn="1" w:lastColumn="0" w:noHBand="0" w:noVBand="1"/>
      </w:tblPr>
      <w:tblGrid>
        <w:gridCol w:w="2992"/>
        <w:gridCol w:w="2552"/>
        <w:gridCol w:w="2409"/>
        <w:gridCol w:w="1985"/>
      </w:tblGrid>
      <w:tr w:rsidR="00E44BBA" w:rsidRPr="006F0C95" w14:paraId="39C0CA68" w14:textId="77777777" w:rsidTr="00E44BBA">
        <w:tc>
          <w:tcPr>
            <w:tcW w:w="2992" w:type="dxa"/>
            <w:tcBorders>
              <w:top w:val="single" w:sz="6" w:space="0" w:color="000000"/>
              <w:left w:val="single" w:sz="6" w:space="0" w:color="000000"/>
              <w:bottom w:val="single" w:sz="6" w:space="0" w:color="000000"/>
              <w:right w:val="single" w:sz="6" w:space="0" w:color="000000"/>
            </w:tcBorders>
            <w:hideMark/>
          </w:tcPr>
          <w:p w14:paraId="71F95E96" w14:textId="77777777" w:rsidR="00910A6D" w:rsidRPr="006F0C95" w:rsidRDefault="00910A6D" w:rsidP="00E44BBA">
            <w:pPr>
              <w:spacing w:after="0" w:line="240" w:lineRule="auto"/>
              <w:ind w:left="142" w:right="86"/>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Наименование вида объектов</w:t>
            </w:r>
          </w:p>
        </w:tc>
        <w:tc>
          <w:tcPr>
            <w:tcW w:w="2552" w:type="dxa"/>
            <w:tcBorders>
              <w:top w:val="single" w:sz="6" w:space="0" w:color="000000"/>
              <w:left w:val="single" w:sz="6" w:space="0" w:color="000000"/>
              <w:bottom w:val="single" w:sz="6" w:space="0" w:color="000000"/>
              <w:right w:val="single" w:sz="6" w:space="0" w:color="000000"/>
            </w:tcBorders>
            <w:hideMark/>
          </w:tcPr>
          <w:p w14:paraId="06AEA724" w14:textId="77777777" w:rsidR="00910A6D" w:rsidRPr="006F0C95" w:rsidRDefault="00910A6D" w:rsidP="00E44BBA">
            <w:pPr>
              <w:spacing w:after="0" w:line="240" w:lineRule="auto"/>
              <w:ind w:left="12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Тип расчетного показателя</w:t>
            </w:r>
          </w:p>
        </w:tc>
        <w:tc>
          <w:tcPr>
            <w:tcW w:w="2409" w:type="dxa"/>
            <w:tcBorders>
              <w:top w:val="single" w:sz="6" w:space="0" w:color="000000"/>
              <w:left w:val="single" w:sz="6" w:space="0" w:color="000000"/>
              <w:bottom w:val="single" w:sz="6" w:space="0" w:color="000000"/>
              <w:right w:val="single" w:sz="6" w:space="0" w:color="000000"/>
            </w:tcBorders>
            <w:hideMark/>
          </w:tcPr>
          <w:p w14:paraId="754ED349" w14:textId="77777777" w:rsidR="00910A6D" w:rsidRPr="006F0C95" w:rsidRDefault="00910A6D" w:rsidP="00E44BBA">
            <w:pPr>
              <w:spacing w:after="0" w:line="240" w:lineRule="auto"/>
              <w:ind w:left="12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Наименование расчетного показателя, ед</w:t>
            </w:r>
            <w:r w:rsidR="00E44BBA" w:rsidRPr="006F0C95">
              <w:rPr>
                <w:rFonts w:ascii="Times New Roman" w:eastAsia="Times New Roman" w:hAnsi="Times New Roman" w:cs="Times New Roman"/>
                <w:sz w:val="20"/>
                <w:szCs w:val="20"/>
                <w:lang w:eastAsia="ru-RU"/>
              </w:rPr>
              <w:t>.</w:t>
            </w:r>
            <w:r w:rsidRPr="006F0C95">
              <w:rPr>
                <w:rFonts w:ascii="Times New Roman" w:eastAsia="Times New Roman" w:hAnsi="Times New Roman" w:cs="Times New Roman"/>
                <w:sz w:val="20"/>
                <w:szCs w:val="20"/>
                <w:lang w:eastAsia="ru-RU"/>
              </w:rPr>
              <w:t xml:space="preserve"> измерения</w:t>
            </w:r>
          </w:p>
        </w:tc>
        <w:tc>
          <w:tcPr>
            <w:tcW w:w="1985" w:type="dxa"/>
            <w:tcBorders>
              <w:top w:val="single" w:sz="6" w:space="0" w:color="000000"/>
              <w:left w:val="single" w:sz="6" w:space="0" w:color="000000"/>
              <w:bottom w:val="single" w:sz="6" w:space="0" w:color="000000"/>
              <w:right w:val="single" w:sz="6" w:space="0" w:color="000000"/>
            </w:tcBorders>
            <w:hideMark/>
          </w:tcPr>
          <w:p w14:paraId="6C0C9519" w14:textId="77777777" w:rsidR="00910A6D" w:rsidRPr="006F0C95" w:rsidRDefault="00910A6D" w:rsidP="00E44BBA">
            <w:pPr>
              <w:spacing w:after="0" w:line="240" w:lineRule="auto"/>
              <w:ind w:hanging="1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Значение расчетного показателя</w:t>
            </w:r>
          </w:p>
        </w:tc>
      </w:tr>
      <w:tr w:rsidR="00E44BBA" w:rsidRPr="006F0C95" w14:paraId="663BBB46" w14:textId="77777777" w:rsidTr="00E44BBA">
        <w:trPr>
          <w:trHeight w:val="523"/>
        </w:trPr>
        <w:tc>
          <w:tcPr>
            <w:tcW w:w="2992" w:type="dxa"/>
            <w:vMerge w:val="restart"/>
            <w:tcBorders>
              <w:top w:val="single" w:sz="6" w:space="0" w:color="000000"/>
              <w:left w:val="single" w:sz="6" w:space="0" w:color="000000"/>
              <w:bottom w:val="single" w:sz="6" w:space="0" w:color="000000"/>
              <w:right w:val="single" w:sz="6" w:space="0" w:color="000000"/>
            </w:tcBorders>
            <w:hideMark/>
          </w:tcPr>
          <w:p w14:paraId="3421C808" w14:textId="77777777" w:rsidR="00910A6D" w:rsidRPr="006F0C95" w:rsidRDefault="00910A6D" w:rsidP="00E44BBA">
            <w:pPr>
              <w:spacing w:after="0" w:line="240" w:lineRule="auto"/>
              <w:ind w:left="142" w:right="86"/>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Плоскостные спортсооружения</w:t>
            </w:r>
            <w:hyperlink r:id="rId30" w:anchor="/document/36978113/entry/3011" w:history="1">
              <w:r w:rsidRPr="006F0C95">
                <w:rPr>
                  <w:rFonts w:ascii="Times New Roman" w:eastAsia="Times New Roman" w:hAnsi="Times New Roman" w:cs="Times New Roman"/>
                  <w:sz w:val="20"/>
                  <w:szCs w:val="20"/>
                  <w:lang w:eastAsia="ru-RU"/>
                </w:rPr>
                <w:t>*</w:t>
              </w:r>
            </w:hyperlink>
          </w:p>
        </w:tc>
        <w:tc>
          <w:tcPr>
            <w:tcW w:w="2552" w:type="dxa"/>
            <w:vMerge w:val="restart"/>
            <w:tcBorders>
              <w:top w:val="single" w:sz="6" w:space="0" w:color="000000"/>
              <w:left w:val="single" w:sz="6" w:space="0" w:color="000000"/>
              <w:bottom w:val="single" w:sz="6" w:space="0" w:color="000000"/>
              <w:right w:val="single" w:sz="6" w:space="0" w:color="000000"/>
            </w:tcBorders>
            <w:hideMark/>
          </w:tcPr>
          <w:p w14:paraId="0F03A2FE"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Минимально допустимый уровень обеспеченности населения</w:t>
            </w:r>
          </w:p>
        </w:tc>
        <w:tc>
          <w:tcPr>
            <w:tcW w:w="2409" w:type="dxa"/>
            <w:tcBorders>
              <w:top w:val="single" w:sz="6" w:space="0" w:color="000000"/>
              <w:left w:val="single" w:sz="6" w:space="0" w:color="000000"/>
              <w:bottom w:val="single" w:sz="6" w:space="0" w:color="000000"/>
              <w:right w:val="single" w:sz="6" w:space="0" w:color="000000"/>
            </w:tcBorders>
            <w:hideMark/>
          </w:tcPr>
          <w:p w14:paraId="199093B6"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Обеспеченность, кв. м площади игровой зоны на 1000 населения</w:t>
            </w:r>
          </w:p>
        </w:tc>
        <w:tc>
          <w:tcPr>
            <w:tcW w:w="1985" w:type="dxa"/>
            <w:tcBorders>
              <w:top w:val="single" w:sz="6" w:space="0" w:color="000000"/>
              <w:left w:val="single" w:sz="6" w:space="0" w:color="000000"/>
              <w:right w:val="single" w:sz="6" w:space="0" w:color="000000"/>
            </w:tcBorders>
            <w:hideMark/>
          </w:tcPr>
          <w:p w14:paraId="5A7F71C0" w14:textId="77777777" w:rsidR="00910A6D" w:rsidRPr="006F0C95" w:rsidRDefault="00910A6D" w:rsidP="00E44BBA">
            <w:pPr>
              <w:spacing w:after="0" w:line="240" w:lineRule="auto"/>
              <w:ind w:left="12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412,5</w:t>
            </w:r>
          </w:p>
        </w:tc>
      </w:tr>
      <w:tr w:rsidR="00E44BBA" w:rsidRPr="006F0C95" w14:paraId="6946DA75" w14:textId="77777777" w:rsidTr="00E44BBA">
        <w:tc>
          <w:tcPr>
            <w:tcW w:w="2992" w:type="dxa"/>
            <w:vMerge/>
            <w:tcBorders>
              <w:top w:val="single" w:sz="6" w:space="0" w:color="000000"/>
              <w:left w:val="single" w:sz="6" w:space="0" w:color="000000"/>
              <w:bottom w:val="single" w:sz="6" w:space="0" w:color="000000"/>
              <w:right w:val="single" w:sz="6" w:space="0" w:color="000000"/>
            </w:tcBorders>
            <w:vAlign w:val="center"/>
            <w:hideMark/>
          </w:tcPr>
          <w:p w14:paraId="1C8C552F" w14:textId="77777777" w:rsidR="00910A6D" w:rsidRPr="006F0C95" w:rsidRDefault="00910A6D" w:rsidP="00E44BBA">
            <w:pPr>
              <w:spacing w:after="0" w:line="240" w:lineRule="auto"/>
              <w:ind w:left="142" w:right="86"/>
              <w:rPr>
                <w:rFonts w:ascii="Times New Roman" w:eastAsia="Times New Roman" w:hAnsi="Times New Roman" w:cs="Times New Roman"/>
                <w:sz w:val="20"/>
                <w:szCs w:val="20"/>
                <w:lang w:eastAsia="ru-RU"/>
              </w:rPr>
            </w:pP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4EAC9D00"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p>
        </w:tc>
        <w:tc>
          <w:tcPr>
            <w:tcW w:w="2409" w:type="dxa"/>
            <w:tcBorders>
              <w:top w:val="single" w:sz="6" w:space="0" w:color="000000"/>
              <w:left w:val="single" w:sz="6" w:space="0" w:color="000000"/>
              <w:bottom w:val="single" w:sz="6" w:space="0" w:color="000000"/>
              <w:right w:val="single" w:sz="6" w:space="0" w:color="000000"/>
            </w:tcBorders>
            <w:hideMark/>
          </w:tcPr>
          <w:p w14:paraId="4F0FFA4A"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Размер земельного участка, кв. м</w:t>
            </w:r>
          </w:p>
        </w:tc>
        <w:tc>
          <w:tcPr>
            <w:tcW w:w="1985" w:type="dxa"/>
            <w:tcBorders>
              <w:top w:val="single" w:sz="6" w:space="0" w:color="000000"/>
              <w:left w:val="single" w:sz="6" w:space="0" w:color="000000"/>
              <w:bottom w:val="single" w:sz="6" w:space="0" w:color="000000"/>
              <w:right w:val="single" w:sz="6" w:space="0" w:color="000000"/>
            </w:tcBorders>
            <w:hideMark/>
          </w:tcPr>
          <w:p w14:paraId="3301DB4D" w14:textId="77777777" w:rsidR="00910A6D" w:rsidRPr="006F0C95" w:rsidRDefault="00910A6D" w:rsidP="00E44BBA">
            <w:pPr>
              <w:spacing w:after="0" w:line="240" w:lineRule="auto"/>
              <w:ind w:left="12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По заданию на проектирование</w:t>
            </w:r>
          </w:p>
        </w:tc>
      </w:tr>
      <w:tr w:rsidR="00E44BBA" w:rsidRPr="006F0C95" w14:paraId="5DE88EF9" w14:textId="77777777" w:rsidTr="00E44BBA">
        <w:tc>
          <w:tcPr>
            <w:tcW w:w="2992" w:type="dxa"/>
            <w:vMerge/>
            <w:tcBorders>
              <w:top w:val="single" w:sz="6" w:space="0" w:color="000000"/>
              <w:left w:val="single" w:sz="6" w:space="0" w:color="000000"/>
              <w:bottom w:val="single" w:sz="6" w:space="0" w:color="000000"/>
              <w:right w:val="single" w:sz="6" w:space="0" w:color="000000"/>
            </w:tcBorders>
            <w:vAlign w:val="center"/>
            <w:hideMark/>
          </w:tcPr>
          <w:p w14:paraId="5E37B144" w14:textId="77777777" w:rsidR="00910A6D" w:rsidRPr="006F0C95" w:rsidRDefault="00910A6D" w:rsidP="00E44BBA">
            <w:pPr>
              <w:spacing w:after="0" w:line="240" w:lineRule="auto"/>
              <w:ind w:left="142" w:right="86"/>
              <w:rPr>
                <w:rFonts w:ascii="Times New Roman" w:eastAsia="Times New Roman" w:hAnsi="Times New Roman" w:cs="Times New Roman"/>
                <w:sz w:val="20"/>
                <w:szCs w:val="20"/>
                <w:lang w:eastAsia="ru-RU"/>
              </w:rPr>
            </w:pPr>
          </w:p>
        </w:tc>
        <w:tc>
          <w:tcPr>
            <w:tcW w:w="2552" w:type="dxa"/>
            <w:tcBorders>
              <w:top w:val="single" w:sz="6" w:space="0" w:color="000000"/>
              <w:left w:val="single" w:sz="6" w:space="0" w:color="000000"/>
              <w:bottom w:val="single" w:sz="6" w:space="0" w:color="000000"/>
              <w:right w:val="single" w:sz="6" w:space="0" w:color="000000"/>
            </w:tcBorders>
            <w:hideMark/>
          </w:tcPr>
          <w:p w14:paraId="199853B9"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Максимально допустимый уровень территориальной доступности</w:t>
            </w:r>
          </w:p>
        </w:tc>
        <w:tc>
          <w:tcPr>
            <w:tcW w:w="2409" w:type="dxa"/>
            <w:tcBorders>
              <w:top w:val="single" w:sz="6" w:space="0" w:color="000000"/>
              <w:left w:val="single" w:sz="6" w:space="0" w:color="000000"/>
              <w:bottom w:val="single" w:sz="6" w:space="0" w:color="000000"/>
              <w:right w:val="single" w:sz="6" w:space="0" w:color="000000"/>
            </w:tcBorders>
            <w:hideMark/>
          </w:tcPr>
          <w:p w14:paraId="03D0A7C4"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Транспортная доступность, мин.</w:t>
            </w:r>
          </w:p>
        </w:tc>
        <w:tc>
          <w:tcPr>
            <w:tcW w:w="1985" w:type="dxa"/>
            <w:tcBorders>
              <w:top w:val="single" w:sz="6" w:space="0" w:color="000000"/>
              <w:left w:val="single" w:sz="6" w:space="0" w:color="000000"/>
              <w:bottom w:val="single" w:sz="6" w:space="0" w:color="000000"/>
              <w:right w:val="single" w:sz="6" w:space="0" w:color="000000"/>
            </w:tcBorders>
            <w:hideMark/>
          </w:tcPr>
          <w:p w14:paraId="76C0CF95" w14:textId="77777777" w:rsidR="00910A6D" w:rsidRPr="006F0C95" w:rsidRDefault="00910A6D" w:rsidP="00E44BBA">
            <w:pPr>
              <w:spacing w:after="0" w:line="240" w:lineRule="auto"/>
              <w:ind w:left="12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В зависимости от вида объекта</w:t>
            </w:r>
            <w:hyperlink r:id="rId31" w:anchor="/document/36978113/entry/3012" w:history="1">
              <w:r w:rsidRPr="006F0C95">
                <w:rPr>
                  <w:rFonts w:ascii="Times New Roman" w:eastAsia="Times New Roman" w:hAnsi="Times New Roman" w:cs="Times New Roman"/>
                  <w:sz w:val="20"/>
                  <w:szCs w:val="20"/>
                  <w:lang w:eastAsia="ru-RU"/>
                </w:rPr>
                <w:t>**</w:t>
              </w:r>
            </w:hyperlink>
          </w:p>
        </w:tc>
      </w:tr>
      <w:tr w:rsidR="00E44BBA" w:rsidRPr="006F0C95" w14:paraId="01292A87" w14:textId="77777777" w:rsidTr="00E44BBA">
        <w:trPr>
          <w:trHeight w:val="693"/>
        </w:trPr>
        <w:tc>
          <w:tcPr>
            <w:tcW w:w="2992" w:type="dxa"/>
            <w:vMerge w:val="restart"/>
            <w:tcBorders>
              <w:top w:val="single" w:sz="6" w:space="0" w:color="000000"/>
              <w:left w:val="single" w:sz="6" w:space="0" w:color="000000"/>
              <w:bottom w:val="single" w:sz="6" w:space="0" w:color="000000"/>
              <w:right w:val="single" w:sz="6" w:space="0" w:color="000000"/>
            </w:tcBorders>
            <w:hideMark/>
          </w:tcPr>
          <w:p w14:paraId="3DC1CC6F" w14:textId="77777777" w:rsidR="00910A6D" w:rsidRPr="006F0C95" w:rsidRDefault="00910A6D" w:rsidP="00E44BBA">
            <w:pPr>
              <w:spacing w:after="0" w:line="240" w:lineRule="auto"/>
              <w:ind w:left="142" w:right="86"/>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Спортивные залы</w:t>
            </w:r>
            <w:hyperlink r:id="rId32" w:anchor="/document/36978113/entry/3011" w:history="1">
              <w:r w:rsidRPr="006F0C95">
                <w:rPr>
                  <w:rFonts w:ascii="Times New Roman" w:eastAsia="Times New Roman" w:hAnsi="Times New Roman" w:cs="Times New Roman"/>
                  <w:sz w:val="20"/>
                  <w:szCs w:val="20"/>
                  <w:lang w:eastAsia="ru-RU"/>
                </w:rPr>
                <w:t>*</w:t>
              </w:r>
            </w:hyperlink>
          </w:p>
        </w:tc>
        <w:tc>
          <w:tcPr>
            <w:tcW w:w="2552" w:type="dxa"/>
            <w:vMerge w:val="restart"/>
            <w:tcBorders>
              <w:top w:val="single" w:sz="6" w:space="0" w:color="000000"/>
              <w:left w:val="single" w:sz="6" w:space="0" w:color="000000"/>
              <w:bottom w:val="single" w:sz="6" w:space="0" w:color="000000"/>
              <w:right w:val="single" w:sz="6" w:space="0" w:color="000000"/>
            </w:tcBorders>
            <w:hideMark/>
          </w:tcPr>
          <w:p w14:paraId="4ECCA054"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Минимально допустимый уровень обеспеченности населения</w:t>
            </w:r>
          </w:p>
        </w:tc>
        <w:tc>
          <w:tcPr>
            <w:tcW w:w="2409" w:type="dxa"/>
            <w:tcBorders>
              <w:top w:val="single" w:sz="6" w:space="0" w:color="000000"/>
              <w:left w:val="single" w:sz="6" w:space="0" w:color="000000"/>
              <w:bottom w:val="single" w:sz="6" w:space="0" w:color="000000"/>
              <w:right w:val="single" w:sz="6" w:space="0" w:color="000000"/>
            </w:tcBorders>
            <w:hideMark/>
          </w:tcPr>
          <w:p w14:paraId="1B2FA6D6"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Обеспеченность, кв. м площади здания на 1000 населения</w:t>
            </w:r>
          </w:p>
        </w:tc>
        <w:tc>
          <w:tcPr>
            <w:tcW w:w="1985" w:type="dxa"/>
            <w:tcBorders>
              <w:top w:val="single" w:sz="6" w:space="0" w:color="000000"/>
              <w:left w:val="single" w:sz="6" w:space="0" w:color="000000"/>
              <w:right w:val="single" w:sz="6" w:space="0" w:color="000000"/>
            </w:tcBorders>
            <w:hideMark/>
          </w:tcPr>
          <w:p w14:paraId="0E201DF0" w14:textId="77777777" w:rsidR="00910A6D" w:rsidRPr="006F0C95" w:rsidRDefault="00910A6D" w:rsidP="00E44BBA">
            <w:pPr>
              <w:spacing w:after="0" w:line="240" w:lineRule="auto"/>
              <w:ind w:left="12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69,3</w:t>
            </w:r>
          </w:p>
        </w:tc>
      </w:tr>
      <w:tr w:rsidR="00E44BBA" w:rsidRPr="006F0C95" w14:paraId="187BACF5" w14:textId="77777777" w:rsidTr="00E44BBA">
        <w:trPr>
          <w:trHeight w:val="378"/>
        </w:trPr>
        <w:tc>
          <w:tcPr>
            <w:tcW w:w="2992" w:type="dxa"/>
            <w:vMerge/>
            <w:tcBorders>
              <w:top w:val="single" w:sz="6" w:space="0" w:color="000000"/>
              <w:left w:val="single" w:sz="6" w:space="0" w:color="000000"/>
              <w:bottom w:val="single" w:sz="6" w:space="0" w:color="000000"/>
              <w:right w:val="single" w:sz="6" w:space="0" w:color="000000"/>
            </w:tcBorders>
            <w:vAlign w:val="center"/>
            <w:hideMark/>
          </w:tcPr>
          <w:p w14:paraId="23512236" w14:textId="77777777" w:rsidR="00910A6D" w:rsidRPr="006F0C95" w:rsidRDefault="00910A6D" w:rsidP="00E44BBA">
            <w:pPr>
              <w:spacing w:after="0" w:line="240" w:lineRule="auto"/>
              <w:ind w:left="142" w:right="86"/>
              <w:rPr>
                <w:rFonts w:ascii="Times New Roman" w:eastAsia="Times New Roman" w:hAnsi="Times New Roman" w:cs="Times New Roman"/>
                <w:sz w:val="20"/>
                <w:szCs w:val="20"/>
                <w:lang w:eastAsia="ru-RU"/>
              </w:rPr>
            </w:pP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7A9A28B0"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p>
        </w:tc>
        <w:tc>
          <w:tcPr>
            <w:tcW w:w="2409" w:type="dxa"/>
            <w:tcBorders>
              <w:top w:val="single" w:sz="6" w:space="0" w:color="000000"/>
              <w:left w:val="single" w:sz="6" w:space="0" w:color="000000"/>
              <w:bottom w:val="single" w:sz="6" w:space="0" w:color="000000"/>
              <w:right w:val="single" w:sz="6" w:space="0" w:color="000000"/>
            </w:tcBorders>
            <w:hideMark/>
          </w:tcPr>
          <w:p w14:paraId="0717E0B0"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Размер</w:t>
            </w:r>
            <w:r w:rsidR="00E44BBA" w:rsidRPr="006F0C95">
              <w:rPr>
                <w:rFonts w:ascii="Times New Roman" w:eastAsia="Times New Roman" w:hAnsi="Times New Roman" w:cs="Times New Roman"/>
                <w:sz w:val="20"/>
                <w:szCs w:val="20"/>
                <w:lang w:eastAsia="ru-RU"/>
              </w:rPr>
              <w:t xml:space="preserve"> земельного участка, кв. м на 1</w:t>
            </w:r>
            <w:r w:rsidRPr="006F0C95">
              <w:rPr>
                <w:rFonts w:ascii="Times New Roman" w:eastAsia="Times New Roman" w:hAnsi="Times New Roman" w:cs="Times New Roman"/>
                <w:sz w:val="20"/>
                <w:szCs w:val="20"/>
                <w:lang w:eastAsia="ru-RU"/>
              </w:rPr>
              <w:t>000 населения</w:t>
            </w:r>
          </w:p>
        </w:tc>
        <w:tc>
          <w:tcPr>
            <w:tcW w:w="1985" w:type="dxa"/>
            <w:tcBorders>
              <w:top w:val="single" w:sz="6" w:space="0" w:color="000000"/>
              <w:left w:val="single" w:sz="6" w:space="0" w:color="000000"/>
              <w:right w:val="single" w:sz="6" w:space="0" w:color="000000"/>
            </w:tcBorders>
            <w:hideMark/>
          </w:tcPr>
          <w:p w14:paraId="3A137BA8" w14:textId="77777777" w:rsidR="00910A6D" w:rsidRPr="006F0C95" w:rsidRDefault="00910A6D" w:rsidP="00E44BBA">
            <w:pPr>
              <w:spacing w:after="0" w:line="240" w:lineRule="auto"/>
              <w:ind w:left="12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115,5</w:t>
            </w:r>
          </w:p>
        </w:tc>
      </w:tr>
      <w:tr w:rsidR="00E44BBA" w:rsidRPr="006F0C95" w14:paraId="767BFE96" w14:textId="77777777" w:rsidTr="00E44BBA">
        <w:tc>
          <w:tcPr>
            <w:tcW w:w="2992" w:type="dxa"/>
            <w:vMerge/>
            <w:tcBorders>
              <w:top w:val="single" w:sz="6" w:space="0" w:color="000000"/>
              <w:left w:val="single" w:sz="6" w:space="0" w:color="000000"/>
              <w:bottom w:val="single" w:sz="6" w:space="0" w:color="000000"/>
              <w:right w:val="single" w:sz="6" w:space="0" w:color="000000"/>
            </w:tcBorders>
            <w:vAlign w:val="center"/>
            <w:hideMark/>
          </w:tcPr>
          <w:p w14:paraId="5BA6ED12" w14:textId="77777777" w:rsidR="00910A6D" w:rsidRPr="006F0C95" w:rsidRDefault="00910A6D" w:rsidP="00E44BBA">
            <w:pPr>
              <w:spacing w:after="0" w:line="240" w:lineRule="auto"/>
              <w:ind w:left="142" w:right="86"/>
              <w:rPr>
                <w:rFonts w:ascii="Times New Roman" w:eastAsia="Times New Roman" w:hAnsi="Times New Roman" w:cs="Times New Roman"/>
                <w:sz w:val="20"/>
                <w:szCs w:val="20"/>
                <w:lang w:eastAsia="ru-RU"/>
              </w:rPr>
            </w:pPr>
          </w:p>
        </w:tc>
        <w:tc>
          <w:tcPr>
            <w:tcW w:w="2552" w:type="dxa"/>
            <w:tcBorders>
              <w:top w:val="single" w:sz="6" w:space="0" w:color="000000"/>
              <w:left w:val="single" w:sz="6" w:space="0" w:color="000000"/>
              <w:bottom w:val="single" w:sz="6" w:space="0" w:color="000000"/>
              <w:right w:val="single" w:sz="6" w:space="0" w:color="000000"/>
            </w:tcBorders>
            <w:hideMark/>
          </w:tcPr>
          <w:p w14:paraId="2DE1C2FA"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Максимально допустимый уровень территориальной доступности</w:t>
            </w:r>
          </w:p>
        </w:tc>
        <w:tc>
          <w:tcPr>
            <w:tcW w:w="2409" w:type="dxa"/>
            <w:tcBorders>
              <w:top w:val="single" w:sz="6" w:space="0" w:color="000000"/>
              <w:left w:val="single" w:sz="6" w:space="0" w:color="000000"/>
              <w:bottom w:val="single" w:sz="6" w:space="0" w:color="000000"/>
              <w:right w:val="single" w:sz="6" w:space="0" w:color="000000"/>
            </w:tcBorders>
            <w:hideMark/>
          </w:tcPr>
          <w:p w14:paraId="4901B8D4"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Транспортная доступность, мин.</w:t>
            </w:r>
          </w:p>
        </w:tc>
        <w:tc>
          <w:tcPr>
            <w:tcW w:w="1985" w:type="dxa"/>
            <w:tcBorders>
              <w:top w:val="single" w:sz="6" w:space="0" w:color="000000"/>
              <w:left w:val="single" w:sz="6" w:space="0" w:color="000000"/>
              <w:bottom w:val="single" w:sz="6" w:space="0" w:color="000000"/>
              <w:right w:val="single" w:sz="6" w:space="0" w:color="000000"/>
            </w:tcBorders>
            <w:hideMark/>
          </w:tcPr>
          <w:p w14:paraId="621C65D8" w14:textId="77777777" w:rsidR="00910A6D" w:rsidRPr="006F0C95" w:rsidRDefault="00910A6D" w:rsidP="00E44BBA">
            <w:pPr>
              <w:spacing w:after="0" w:line="240" w:lineRule="auto"/>
              <w:ind w:left="12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1000</w:t>
            </w:r>
          </w:p>
        </w:tc>
      </w:tr>
      <w:tr w:rsidR="00E44BBA" w:rsidRPr="006F0C95" w14:paraId="0825D0FB" w14:textId="77777777" w:rsidTr="00E44BBA">
        <w:trPr>
          <w:trHeight w:val="648"/>
        </w:trPr>
        <w:tc>
          <w:tcPr>
            <w:tcW w:w="2992" w:type="dxa"/>
            <w:vMerge w:val="restart"/>
            <w:tcBorders>
              <w:top w:val="single" w:sz="6" w:space="0" w:color="000000"/>
              <w:left w:val="single" w:sz="6" w:space="0" w:color="000000"/>
              <w:bottom w:val="single" w:sz="6" w:space="0" w:color="000000"/>
              <w:right w:val="single" w:sz="6" w:space="0" w:color="000000"/>
            </w:tcBorders>
            <w:hideMark/>
          </w:tcPr>
          <w:p w14:paraId="0DE2A8A5" w14:textId="77777777" w:rsidR="00910A6D" w:rsidRPr="006F0C95" w:rsidRDefault="00910A6D" w:rsidP="00E44BBA">
            <w:pPr>
              <w:spacing w:after="0" w:line="240" w:lineRule="auto"/>
              <w:ind w:left="142" w:right="86"/>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Крытые плавательные бассейны</w:t>
            </w:r>
            <w:hyperlink r:id="rId33" w:anchor="/document/36978113/entry/3011" w:history="1">
              <w:r w:rsidRPr="006F0C95">
                <w:rPr>
                  <w:rFonts w:ascii="Times New Roman" w:eastAsia="Times New Roman" w:hAnsi="Times New Roman" w:cs="Times New Roman"/>
                  <w:sz w:val="20"/>
                  <w:szCs w:val="20"/>
                  <w:lang w:eastAsia="ru-RU"/>
                </w:rPr>
                <w:t>*</w:t>
              </w:r>
            </w:hyperlink>
          </w:p>
        </w:tc>
        <w:tc>
          <w:tcPr>
            <w:tcW w:w="2552" w:type="dxa"/>
            <w:vMerge w:val="restart"/>
            <w:tcBorders>
              <w:top w:val="single" w:sz="6" w:space="0" w:color="000000"/>
              <w:left w:val="single" w:sz="6" w:space="0" w:color="000000"/>
              <w:bottom w:val="single" w:sz="6" w:space="0" w:color="000000"/>
              <w:right w:val="single" w:sz="6" w:space="0" w:color="000000"/>
            </w:tcBorders>
            <w:hideMark/>
          </w:tcPr>
          <w:p w14:paraId="4B6C8800"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Минимально допустимый уровень обеспеченности населения</w:t>
            </w:r>
          </w:p>
        </w:tc>
        <w:tc>
          <w:tcPr>
            <w:tcW w:w="2409" w:type="dxa"/>
            <w:tcBorders>
              <w:top w:val="single" w:sz="6" w:space="0" w:color="000000"/>
              <w:left w:val="single" w:sz="6" w:space="0" w:color="000000"/>
              <w:bottom w:val="single" w:sz="6" w:space="0" w:color="000000"/>
              <w:right w:val="single" w:sz="6" w:space="0" w:color="000000"/>
            </w:tcBorders>
            <w:hideMark/>
          </w:tcPr>
          <w:p w14:paraId="1DAA3B79"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Обеспеченность, количество объектов на 1000 населения</w:t>
            </w:r>
          </w:p>
        </w:tc>
        <w:tc>
          <w:tcPr>
            <w:tcW w:w="1985" w:type="dxa"/>
            <w:tcBorders>
              <w:top w:val="single" w:sz="6" w:space="0" w:color="000000"/>
              <w:left w:val="single" w:sz="6" w:space="0" w:color="000000"/>
              <w:right w:val="single" w:sz="6" w:space="0" w:color="000000"/>
            </w:tcBorders>
            <w:hideMark/>
          </w:tcPr>
          <w:p w14:paraId="26B851C6" w14:textId="77777777" w:rsidR="00910A6D" w:rsidRPr="006F0C95" w:rsidRDefault="00910A6D" w:rsidP="00E44BBA">
            <w:pPr>
              <w:spacing w:after="0" w:line="240" w:lineRule="auto"/>
              <w:ind w:left="12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0,04</w:t>
            </w:r>
          </w:p>
        </w:tc>
      </w:tr>
      <w:tr w:rsidR="00E44BBA" w:rsidRPr="006F0C95" w14:paraId="41876273" w14:textId="77777777" w:rsidTr="00E44BBA">
        <w:tc>
          <w:tcPr>
            <w:tcW w:w="2992" w:type="dxa"/>
            <w:vMerge/>
            <w:tcBorders>
              <w:top w:val="single" w:sz="6" w:space="0" w:color="000000"/>
              <w:left w:val="single" w:sz="6" w:space="0" w:color="000000"/>
              <w:bottom w:val="single" w:sz="6" w:space="0" w:color="000000"/>
              <w:right w:val="single" w:sz="6" w:space="0" w:color="000000"/>
            </w:tcBorders>
            <w:vAlign w:val="center"/>
            <w:hideMark/>
          </w:tcPr>
          <w:p w14:paraId="2DCEDB91" w14:textId="77777777" w:rsidR="00910A6D" w:rsidRPr="006F0C95" w:rsidRDefault="00910A6D" w:rsidP="00E44BBA">
            <w:pPr>
              <w:spacing w:after="0" w:line="240" w:lineRule="auto"/>
              <w:ind w:left="142" w:right="86"/>
              <w:rPr>
                <w:rFonts w:ascii="Times New Roman" w:eastAsia="Times New Roman" w:hAnsi="Times New Roman" w:cs="Times New Roman"/>
                <w:sz w:val="20"/>
                <w:szCs w:val="20"/>
                <w:lang w:eastAsia="ru-RU"/>
              </w:rPr>
            </w:pP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73CA0DDC"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p>
        </w:tc>
        <w:tc>
          <w:tcPr>
            <w:tcW w:w="2409" w:type="dxa"/>
            <w:tcBorders>
              <w:top w:val="single" w:sz="6" w:space="0" w:color="000000"/>
              <w:left w:val="single" w:sz="6" w:space="0" w:color="000000"/>
              <w:bottom w:val="single" w:sz="6" w:space="0" w:color="000000"/>
              <w:right w:val="single" w:sz="6" w:space="0" w:color="000000"/>
            </w:tcBorders>
            <w:hideMark/>
          </w:tcPr>
          <w:p w14:paraId="29829600"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Размер земельного участка</w:t>
            </w:r>
          </w:p>
        </w:tc>
        <w:tc>
          <w:tcPr>
            <w:tcW w:w="1985" w:type="dxa"/>
            <w:tcBorders>
              <w:top w:val="single" w:sz="6" w:space="0" w:color="000000"/>
              <w:left w:val="single" w:sz="6" w:space="0" w:color="000000"/>
              <w:bottom w:val="single" w:sz="6" w:space="0" w:color="000000"/>
              <w:right w:val="single" w:sz="6" w:space="0" w:color="000000"/>
            </w:tcBorders>
            <w:hideMark/>
          </w:tcPr>
          <w:p w14:paraId="11C15931" w14:textId="77777777" w:rsidR="00910A6D" w:rsidRPr="006F0C95" w:rsidRDefault="00910A6D" w:rsidP="00E44BBA">
            <w:pPr>
              <w:spacing w:after="0" w:line="240" w:lineRule="auto"/>
              <w:ind w:left="12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По заданию на проектирование</w:t>
            </w:r>
          </w:p>
        </w:tc>
      </w:tr>
      <w:tr w:rsidR="00E44BBA" w:rsidRPr="006F0C95" w14:paraId="20AE4765" w14:textId="77777777" w:rsidTr="00E44BBA">
        <w:tc>
          <w:tcPr>
            <w:tcW w:w="2992" w:type="dxa"/>
            <w:vMerge/>
            <w:tcBorders>
              <w:top w:val="single" w:sz="6" w:space="0" w:color="000000"/>
              <w:left w:val="single" w:sz="6" w:space="0" w:color="000000"/>
              <w:bottom w:val="single" w:sz="6" w:space="0" w:color="000000"/>
              <w:right w:val="single" w:sz="6" w:space="0" w:color="000000"/>
            </w:tcBorders>
            <w:vAlign w:val="center"/>
            <w:hideMark/>
          </w:tcPr>
          <w:p w14:paraId="01D8B1B8" w14:textId="77777777" w:rsidR="00910A6D" w:rsidRPr="006F0C95" w:rsidRDefault="00910A6D" w:rsidP="00E44BBA">
            <w:pPr>
              <w:spacing w:after="0" w:line="240" w:lineRule="auto"/>
              <w:ind w:left="142" w:right="86"/>
              <w:rPr>
                <w:rFonts w:ascii="Times New Roman" w:eastAsia="Times New Roman" w:hAnsi="Times New Roman" w:cs="Times New Roman"/>
                <w:sz w:val="20"/>
                <w:szCs w:val="20"/>
                <w:lang w:eastAsia="ru-RU"/>
              </w:rPr>
            </w:pPr>
          </w:p>
        </w:tc>
        <w:tc>
          <w:tcPr>
            <w:tcW w:w="2552" w:type="dxa"/>
            <w:tcBorders>
              <w:top w:val="single" w:sz="6" w:space="0" w:color="000000"/>
              <w:left w:val="single" w:sz="6" w:space="0" w:color="000000"/>
              <w:bottom w:val="single" w:sz="6" w:space="0" w:color="000000"/>
              <w:right w:val="single" w:sz="6" w:space="0" w:color="000000"/>
            </w:tcBorders>
            <w:hideMark/>
          </w:tcPr>
          <w:p w14:paraId="71268E72"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Максимально допустимый уровень территориальной доступности</w:t>
            </w:r>
          </w:p>
        </w:tc>
        <w:tc>
          <w:tcPr>
            <w:tcW w:w="2409" w:type="dxa"/>
            <w:tcBorders>
              <w:top w:val="single" w:sz="6" w:space="0" w:color="000000"/>
              <w:left w:val="single" w:sz="6" w:space="0" w:color="000000"/>
              <w:bottom w:val="single" w:sz="6" w:space="0" w:color="000000"/>
              <w:right w:val="single" w:sz="6" w:space="0" w:color="000000"/>
            </w:tcBorders>
            <w:hideMark/>
          </w:tcPr>
          <w:p w14:paraId="6F33AADE"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Транспортная доступность, мин.</w:t>
            </w:r>
          </w:p>
        </w:tc>
        <w:tc>
          <w:tcPr>
            <w:tcW w:w="1985" w:type="dxa"/>
            <w:tcBorders>
              <w:top w:val="single" w:sz="6" w:space="0" w:color="000000"/>
              <w:left w:val="single" w:sz="6" w:space="0" w:color="000000"/>
              <w:bottom w:val="single" w:sz="6" w:space="0" w:color="000000"/>
              <w:right w:val="single" w:sz="6" w:space="0" w:color="000000"/>
            </w:tcBorders>
            <w:hideMark/>
          </w:tcPr>
          <w:p w14:paraId="2C2EF65E" w14:textId="77777777" w:rsidR="00910A6D" w:rsidRPr="006F0C95" w:rsidRDefault="00910A6D" w:rsidP="00E44BBA">
            <w:pPr>
              <w:spacing w:after="0" w:line="240" w:lineRule="auto"/>
              <w:ind w:left="12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В зависимости от вида объекта</w:t>
            </w:r>
            <w:hyperlink r:id="rId34" w:anchor="/document/36978113/entry/3012" w:history="1">
              <w:r w:rsidRPr="006F0C95">
                <w:rPr>
                  <w:rFonts w:ascii="Times New Roman" w:eastAsia="Times New Roman" w:hAnsi="Times New Roman" w:cs="Times New Roman"/>
                  <w:sz w:val="20"/>
                  <w:szCs w:val="20"/>
                  <w:lang w:eastAsia="ru-RU"/>
                </w:rPr>
                <w:t>**</w:t>
              </w:r>
            </w:hyperlink>
          </w:p>
        </w:tc>
      </w:tr>
      <w:tr w:rsidR="00E44BBA" w:rsidRPr="006F0C95" w14:paraId="7BCEF475" w14:textId="77777777" w:rsidTr="00E44BBA">
        <w:trPr>
          <w:trHeight w:val="602"/>
        </w:trPr>
        <w:tc>
          <w:tcPr>
            <w:tcW w:w="2992" w:type="dxa"/>
            <w:vMerge w:val="restart"/>
            <w:tcBorders>
              <w:top w:val="single" w:sz="6" w:space="0" w:color="000000"/>
              <w:left w:val="single" w:sz="6" w:space="0" w:color="000000"/>
              <w:bottom w:val="single" w:sz="6" w:space="0" w:color="000000"/>
              <w:right w:val="single" w:sz="6" w:space="0" w:color="000000"/>
            </w:tcBorders>
            <w:hideMark/>
          </w:tcPr>
          <w:p w14:paraId="58F5BFF6" w14:textId="77777777" w:rsidR="00910A6D" w:rsidRPr="006F0C95" w:rsidRDefault="00910A6D" w:rsidP="00E44BBA">
            <w:pPr>
              <w:spacing w:after="0" w:line="240" w:lineRule="auto"/>
              <w:ind w:left="142" w:right="86"/>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w:t>
            </w:r>
            <w:hyperlink r:id="rId35" w:anchor="/document/36978113/entry/3011" w:history="1">
              <w:r w:rsidRPr="006F0C95">
                <w:rPr>
                  <w:rFonts w:ascii="Times New Roman" w:eastAsia="Times New Roman" w:hAnsi="Times New Roman" w:cs="Times New Roman"/>
                  <w:sz w:val="20"/>
                  <w:szCs w:val="20"/>
                  <w:lang w:eastAsia="ru-RU"/>
                </w:rPr>
                <w:t>*</w:t>
              </w:r>
            </w:hyperlink>
          </w:p>
        </w:tc>
        <w:tc>
          <w:tcPr>
            <w:tcW w:w="2552" w:type="dxa"/>
            <w:vMerge w:val="restart"/>
            <w:tcBorders>
              <w:top w:val="single" w:sz="6" w:space="0" w:color="000000"/>
              <w:left w:val="single" w:sz="6" w:space="0" w:color="000000"/>
              <w:bottom w:val="single" w:sz="6" w:space="0" w:color="000000"/>
              <w:right w:val="single" w:sz="6" w:space="0" w:color="000000"/>
            </w:tcBorders>
            <w:hideMark/>
          </w:tcPr>
          <w:p w14:paraId="66D22B23"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Минимально допустимый уровень обеспеченности населения</w:t>
            </w:r>
          </w:p>
        </w:tc>
        <w:tc>
          <w:tcPr>
            <w:tcW w:w="2409" w:type="dxa"/>
            <w:tcBorders>
              <w:top w:val="single" w:sz="6" w:space="0" w:color="000000"/>
              <w:left w:val="single" w:sz="6" w:space="0" w:color="000000"/>
              <w:bottom w:val="single" w:sz="6" w:space="0" w:color="000000"/>
              <w:right w:val="single" w:sz="6" w:space="0" w:color="000000"/>
            </w:tcBorders>
            <w:hideMark/>
          </w:tcPr>
          <w:p w14:paraId="27CDD7B3"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Обеспеченность, кв. м площади здания на 1000 населения</w:t>
            </w:r>
          </w:p>
        </w:tc>
        <w:tc>
          <w:tcPr>
            <w:tcW w:w="1985" w:type="dxa"/>
            <w:tcBorders>
              <w:top w:val="single" w:sz="6" w:space="0" w:color="000000"/>
              <w:left w:val="single" w:sz="6" w:space="0" w:color="000000"/>
              <w:right w:val="single" w:sz="6" w:space="0" w:color="000000"/>
            </w:tcBorders>
            <w:hideMark/>
          </w:tcPr>
          <w:p w14:paraId="1ED8BCC8" w14:textId="77777777" w:rsidR="00910A6D" w:rsidRPr="006F0C95" w:rsidRDefault="00910A6D" w:rsidP="00E44BBA">
            <w:pPr>
              <w:spacing w:after="0" w:line="240" w:lineRule="auto"/>
              <w:ind w:left="12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33</w:t>
            </w:r>
          </w:p>
        </w:tc>
      </w:tr>
      <w:tr w:rsidR="00E44BBA" w:rsidRPr="006F0C95" w14:paraId="6B062657" w14:textId="77777777" w:rsidTr="00E44BBA">
        <w:trPr>
          <w:trHeight w:val="442"/>
        </w:trPr>
        <w:tc>
          <w:tcPr>
            <w:tcW w:w="2992" w:type="dxa"/>
            <w:vMerge/>
            <w:tcBorders>
              <w:top w:val="single" w:sz="6" w:space="0" w:color="000000"/>
              <w:left w:val="single" w:sz="6" w:space="0" w:color="000000"/>
              <w:bottom w:val="single" w:sz="6" w:space="0" w:color="000000"/>
              <w:right w:val="single" w:sz="6" w:space="0" w:color="000000"/>
            </w:tcBorders>
            <w:vAlign w:val="center"/>
            <w:hideMark/>
          </w:tcPr>
          <w:p w14:paraId="4D85285C" w14:textId="77777777" w:rsidR="00910A6D" w:rsidRPr="006F0C95" w:rsidRDefault="00910A6D" w:rsidP="00E44BBA">
            <w:pPr>
              <w:spacing w:after="0" w:line="240" w:lineRule="auto"/>
              <w:ind w:left="142" w:right="86"/>
              <w:rPr>
                <w:rFonts w:ascii="Times New Roman" w:eastAsia="Times New Roman" w:hAnsi="Times New Roman" w:cs="Times New Roman"/>
                <w:sz w:val="20"/>
                <w:szCs w:val="20"/>
                <w:lang w:eastAsia="ru-RU"/>
              </w:rPr>
            </w:pP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086A3501"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p>
        </w:tc>
        <w:tc>
          <w:tcPr>
            <w:tcW w:w="2409" w:type="dxa"/>
            <w:tcBorders>
              <w:top w:val="single" w:sz="6" w:space="0" w:color="000000"/>
              <w:left w:val="single" w:sz="6" w:space="0" w:color="000000"/>
              <w:bottom w:val="single" w:sz="6" w:space="0" w:color="000000"/>
              <w:right w:val="single" w:sz="6" w:space="0" w:color="000000"/>
            </w:tcBorders>
            <w:hideMark/>
          </w:tcPr>
          <w:p w14:paraId="6D802A32"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Размер земельного участка, кв. м на 1000 населения</w:t>
            </w:r>
          </w:p>
        </w:tc>
        <w:tc>
          <w:tcPr>
            <w:tcW w:w="1985" w:type="dxa"/>
            <w:tcBorders>
              <w:top w:val="single" w:sz="6" w:space="0" w:color="000000"/>
              <w:left w:val="single" w:sz="6" w:space="0" w:color="000000"/>
              <w:right w:val="single" w:sz="6" w:space="0" w:color="000000"/>
            </w:tcBorders>
            <w:hideMark/>
          </w:tcPr>
          <w:p w14:paraId="68DFC143" w14:textId="77777777" w:rsidR="00910A6D" w:rsidRPr="006F0C95" w:rsidRDefault="00910A6D" w:rsidP="00E44BBA">
            <w:pPr>
              <w:spacing w:after="0" w:line="240" w:lineRule="auto"/>
              <w:ind w:left="12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55</w:t>
            </w:r>
          </w:p>
        </w:tc>
      </w:tr>
      <w:tr w:rsidR="00E44BBA" w:rsidRPr="006F0C95" w14:paraId="22C71698" w14:textId="77777777" w:rsidTr="00E44BBA">
        <w:trPr>
          <w:trHeight w:val="506"/>
        </w:trPr>
        <w:tc>
          <w:tcPr>
            <w:tcW w:w="2992" w:type="dxa"/>
            <w:vMerge/>
            <w:tcBorders>
              <w:top w:val="single" w:sz="6" w:space="0" w:color="000000"/>
              <w:left w:val="single" w:sz="6" w:space="0" w:color="000000"/>
              <w:bottom w:val="single" w:sz="6" w:space="0" w:color="000000"/>
              <w:right w:val="single" w:sz="6" w:space="0" w:color="000000"/>
            </w:tcBorders>
            <w:vAlign w:val="center"/>
            <w:hideMark/>
          </w:tcPr>
          <w:p w14:paraId="65F9D33C" w14:textId="77777777" w:rsidR="00910A6D" w:rsidRPr="006F0C95" w:rsidRDefault="00910A6D" w:rsidP="00E44BBA">
            <w:pPr>
              <w:spacing w:after="0" w:line="240" w:lineRule="auto"/>
              <w:ind w:left="142" w:right="86"/>
              <w:rPr>
                <w:rFonts w:ascii="Times New Roman" w:eastAsia="Times New Roman" w:hAnsi="Times New Roman" w:cs="Times New Roman"/>
                <w:sz w:val="20"/>
                <w:szCs w:val="20"/>
                <w:lang w:eastAsia="ru-RU"/>
              </w:rPr>
            </w:pPr>
          </w:p>
        </w:tc>
        <w:tc>
          <w:tcPr>
            <w:tcW w:w="2552" w:type="dxa"/>
            <w:tcBorders>
              <w:top w:val="single" w:sz="6" w:space="0" w:color="000000"/>
              <w:left w:val="single" w:sz="6" w:space="0" w:color="000000"/>
              <w:bottom w:val="single" w:sz="6" w:space="0" w:color="000000"/>
              <w:right w:val="single" w:sz="6" w:space="0" w:color="000000"/>
            </w:tcBorders>
            <w:hideMark/>
          </w:tcPr>
          <w:p w14:paraId="3C2999E9"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Максимально допустимый уровень территориальной доступности</w:t>
            </w:r>
          </w:p>
        </w:tc>
        <w:tc>
          <w:tcPr>
            <w:tcW w:w="2409" w:type="dxa"/>
            <w:tcBorders>
              <w:top w:val="single" w:sz="6" w:space="0" w:color="000000"/>
              <w:left w:val="single" w:sz="6" w:space="0" w:color="000000"/>
              <w:bottom w:val="single" w:sz="6" w:space="0" w:color="000000"/>
              <w:right w:val="single" w:sz="6" w:space="0" w:color="000000"/>
            </w:tcBorders>
            <w:hideMark/>
          </w:tcPr>
          <w:p w14:paraId="230255D0"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Транспортная доступность, мин.</w:t>
            </w:r>
          </w:p>
        </w:tc>
        <w:tc>
          <w:tcPr>
            <w:tcW w:w="1985" w:type="dxa"/>
            <w:tcBorders>
              <w:top w:val="single" w:sz="6" w:space="0" w:color="000000"/>
              <w:left w:val="single" w:sz="6" w:space="0" w:color="000000"/>
              <w:bottom w:val="single" w:sz="6" w:space="0" w:color="000000"/>
              <w:right w:val="single" w:sz="6" w:space="0" w:color="000000"/>
            </w:tcBorders>
            <w:hideMark/>
          </w:tcPr>
          <w:p w14:paraId="2BA2E20F" w14:textId="77777777" w:rsidR="00910A6D" w:rsidRPr="006F0C95" w:rsidRDefault="00910A6D" w:rsidP="00E44BBA">
            <w:pPr>
              <w:spacing w:after="0" w:line="240" w:lineRule="auto"/>
              <w:ind w:left="12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В зависимости от вида объекта</w:t>
            </w:r>
            <w:hyperlink r:id="rId36" w:anchor="/document/36978113/entry/3012" w:history="1">
              <w:r w:rsidRPr="006F0C95">
                <w:rPr>
                  <w:rFonts w:ascii="Times New Roman" w:eastAsia="Times New Roman" w:hAnsi="Times New Roman" w:cs="Times New Roman"/>
                  <w:sz w:val="20"/>
                  <w:szCs w:val="20"/>
                  <w:lang w:eastAsia="ru-RU"/>
                </w:rPr>
                <w:t>**</w:t>
              </w:r>
            </w:hyperlink>
          </w:p>
        </w:tc>
      </w:tr>
      <w:tr w:rsidR="00E44BBA" w:rsidRPr="006F0C95" w14:paraId="2EC18F4B" w14:textId="77777777" w:rsidTr="00E44BBA">
        <w:trPr>
          <w:trHeight w:val="639"/>
        </w:trPr>
        <w:tc>
          <w:tcPr>
            <w:tcW w:w="2992" w:type="dxa"/>
            <w:vMerge w:val="restart"/>
            <w:tcBorders>
              <w:top w:val="single" w:sz="6" w:space="0" w:color="000000"/>
              <w:left w:val="single" w:sz="6" w:space="0" w:color="000000"/>
              <w:bottom w:val="single" w:sz="6" w:space="0" w:color="000000"/>
              <w:right w:val="single" w:sz="6" w:space="0" w:color="000000"/>
            </w:tcBorders>
            <w:hideMark/>
          </w:tcPr>
          <w:p w14:paraId="4ABA8116" w14:textId="77777777" w:rsidR="00910A6D" w:rsidRPr="006F0C95" w:rsidRDefault="00910A6D" w:rsidP="00E44BBA">
            <w:pPr>
              <w:spacing w:after="0" w:line="240" w:lineRule="auto"/>
              <w:ind w:left="142" w:right="86"/>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hyperlink r:id="rId37" w:anchor="/document/36978113/entry/3011" w:history="1">
              <w:r w:rsidRPr="006F0C95">
                <w:rPr>
                  <w:rFonts w:ascii="Times New Roman" w:eastAsia="Times New Roman" w:hAnsi="Times New Roman" w:cs="Times New Roman"/>
                  <w:sz w:val="20"/>
                  <w:szCs w:val="20"/>
                  <w:lang w:eastAsia="ru-RU"/>
                </w:rPr>
                <w:t>*</w:t>
              </w:r>
            </w:hyperlink>
          </w:p>
        </w:tc>
        <w:tc>
          <w:tcPr>
            <w:tcW w:w="2552" w:type="dxa"/>
            <w:vMerge w:val="restart"/>
            <w:tcBorders>
              <w:top w:val="single" w:sz="6" w:space="0" w:color="000000"/>
              <w:left w:val="single" w:sz="6" w:space="0" w:color="000000"/>
              <w:bottom w:val="single" w:sz="6" w:space="0" w:color="000000"/>
              <w:right w:val="single" w:sz="6" w:space="0" w:color="000000"/>
            </w:tcBorders>
            <w:hideMark/>
          </w:tcPr>
          <w:p w14:paraId="6FF707D9"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Минимально допустимый уровень обеспеченности населения</w:t>
            </w:r>
          </w:p>
        </w:tc>
        <w:tc>
          <w:tcPr>
            <w:tcW w:w="2409" w:type="dxa"/>
            <w:tcBorders>
              <w:top w:val="single" w:sz="6" w:space="0" w:color="000000"/>
              <w:left w:val="single" w:sz="6" w:space="0" w:color="000000"/>
              <w:bottom w:val="single" w:sz="6" w:space="0" w:color="000000"/>
              <w:right w:val="single" w:sz="6" w:space="0" w:color="000000"/>
            </w:tcBorders>
            <w:hideMark/>
          </w:tcPr>
          <w:p w14:paraId="72F50E62"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Обеспеченность, кв. м площади здания на 1000 населения</w:t>
            </w:r>
          </w:p>
        </w:tc>
        <w:tc>
          <w:tcPr>
            <w:tcW w:w="1985" w:type="dxa"/>
            <w:tcBorders>
              <w:top w:val="single" w:sz="6" w:space="0" w:color="000000"/>
              <w:left w:val="single" w:sz="6" w:space="0" w:color="000000"/>
              <w:right w:val="single" w:sz="6" w:space="0" w:color="000000"/>
            </w:tcBorders>
            <w:hideMark/>
          </w:tcPr>
          <w:p w14:paraId="3E35BDDD" w14:textId="77777777" w:rsidR="00910A6D" w:rsidRPr="006F0C95" w:rsidRDefault="00910A6D" w:rsidP="00E44BBA">
            <w:pPr>
              <w:spacing w:after="0" w:line="240" w:lineRule="auto"/>
              <w:ind w:left="12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76,8</w:t>
            </w:r>
          </w:p>
        </w:tc>
      </w:tr>
      <w:tr w:rsidR="00E44BBA" w:rsidRPr="006F0C95" w14:paraId="2D9F6BE6" w14:textId="77777777" w:rsidTr="00E44BBA">
        <w:tc>
          <w:tcPr>
            <w:tcW w:w="2992" w:type="dxa"/>
            <w:vMerge/>
            <w:tcBorders>
              <w:top w:val="single" w:sz="6" w:space="0" w:color="000000"/>
              <w:left w:val="single" w:sz="6" w:space="0" w:color="000000"/>
              <w:bottom w:val="single" w:sz="6" w:space="0" w:color="000000"/>
              <w:right w:val="single" w:sz="6" w:space="0" w:color="000000"/>
            </w:tcBorders>
            <w:vAlign w:val="center"/>
            <w:hideMark/>
          </w:tcPr>
          <w:p w14:paraId="52A2F913" w14:textId="77777777" w:rsidR="00910A6D" w:rsidRPr="006F0C95" w:rsidRDefault="00910A6D" w:rsidP="00910A6D">
            <w:pPr>
              <w:spacing w:after="0" w:line="240" w:lineRule="auto"/>
              <w:ind w:left="142" w:right="86"/>
              <w:jc w:val="both"/>
              <w:rPr>
                <w:rFonts w:ascii="Times New Roman" w:eastAsia="Times New Roman" w:hAnsi="Times New Roman" w:cs="Times New Roman"/>
                <w:sz w:val="20"/>
                <w:szCs w:val="20"/>
                <w:lang w:eastAsia="ru-RU"/>
              </w:rPr>
            </w:pP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513A3D05"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p>
        </w:tc>
        <w:tc>
          <w:tcPr>
            <w:tcW w:w="2409" w:type="dxa"/>
            <w:tcBorders>
              <w:top w:val="single" w:sz="6" w:space="0" w:color="000000"/>
              <w:left w:val="single" w:sz="6" w:space="0" w:color="000000"/>
              <w:bottom w:val="single" w:sz="6" w:space="0" w:color="000000"/>
              <w:right w:val="single" w:sz="6" w:space="0" w:color="000000"/>
            </w:tcBorders>
            <w:hideMark/>
          </w:tcPr>
          <w:p w14:paraId="4243D0F8"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Размер земельного участка, кв. м на 1000 населения</w:t>
            </w:r>
          </w:p>
        </w:tc>
        <w:tc>
          <w:tcPr>
            <w:tcW w:w="1985" w:type="dxa"/>
            <w:tcBorders>
              <w:top w:val="single" w:sz="6" w:space="0" w:color="000000"/>
              <w:left w:val="single" w:sz="6" w:space="0" w:color="000000"/>
              <w:bottom w:val="single" w:sz="6" w:space="0" w:color="000000"/>
              <w:right w:val="single" w:sz="6" w:space="0" w:color="000000"/>
            </w:tcBorders>
            <w:hideMark/>
          </w:tcPr>
          <w:p w14:paraId="3EB48001"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По заданию на проектирование</w:t>
            </w:r>
          </w:p>
        </w:tc>
      </w:tr>
      <w:tr w:rsidR="00E44BBA" w:rsidRPr="006F0C95" w14:paraId="6F43017F" w14:textId="77777777" w:rsidTr="00E44BBA">
        <w:trPr>
          <w:trHeight w:val="240"/>
        </w:trPr>
        <w:tc>
          <w:tcPr>
            <w:tcW w:w="2992" w:type="dxa"/>
            <w:vMerge/>
            <w:tcBorders>
              <w:top w:val="single" w:sz="6" w:space="0" w:color="000000"/>
              <w:left w:val="single" w:sz="6" w:space="0" w:color="000000"/>
              <w:bottom w:val="single" w:sz="6" w:space="0" w:color="000000"/>
              <w:right w:val="single" w:sz="6" w:space="0" w:color="000000"/>
            </w:tcBorders>
            <w:vAlign w:val="center"/>
            <w:hideMark/>
          </w:tcPr>
          <w:p w14:paraId="57FB1F9C" w14:textId="77777777" w:rsidR="00910A6D" w:rsidRPr="006F0C95" w:rsidRDefault="00910A6D" w:rsidP="00910A6D">
            <w:pPr>
              <w:spacing w:after="0" w:line="240" w:lineRule="auto"/>
              <w:ind w:left="142" w:right="86"/>
              <w:jc w:val="both"/>
              <w:rPr>
                <w:rFonts w:ascii="Times New Roman" w:eastAsia="Times New Roman" w:hAnsi="Times New Roman" w:cs="Times New Roman"/>
                <w:sz w:val="20"/>
                <w:szCs w:val="20"/>
                <w:lang w:eastAsia="ru-RU"/>
              </w:rPr>
            </w:pPr>
          </w:p>
        </w:tc>
        <w:tc>
          <w:tcPr>
            <w:tcW w:w="2552" w:type="dxa"/>
            <w:vMerge w:val="restart"/>
            <w:tcBorders>
              <w:top w:val="single" w:sz="6" w:space="0" w:color="000000"/>
              <w:left w:val="single" w:sz="6" w:space="0" w:color="000000"/>
              <w:bottom w:val="single" w:sz="6" w:space="0" w:color="000000"/>
              <w:right w:val="single" w:sz="6" w:space="0" w:color="000000"/>
            </w:tcBorders>
            <w:hideMark/>
          </w:tcPr>
          <w:p w14:paraId="57F88155"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Максимально допустимый уровень территориальной доступности</w:t>
            </w:r>
          </w:p>
        </w:tc>
        <w:tc>
          <w:tcPr>
            <w:tcW w:w="2409" w:type="dxa"/>
            <w:tcBorders>
              <w:top w:val="single" w:sz="6" w:space="0" w:color="000000"/>
              <w:left w:val="single" w:sz="6" w:space="0" w:color="000000"/>
              <w:bottom w:val="single" w:sz="6" w:space="0" w:color="000000"/>
              <w:right w:val="single" w:sz="6" w:space="0" w:color="000000"/>
            </w:tcBorders>
            <w:hideMark/>
          </w:tcPr>
          <w:p w14:paraId="738675AA"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Пешеходная доступность, в городских населенных пунктах, м</w:t>
            </w:r>
          </w:p>
        </w:tc>
        <w:tc>
          <w:tcPr>
            <w:tcW w:w="1985" w:type="dxa"/>
            <w:tcBorders>
              <w:top w:val="single" w:sz="6" w:space="0" w:color="000000"/>
              <w:left w:val="single" w:sz="6" w:space="0" w:color="000000"/>
              <w:bottom w:val="single" w:sz="6" w:space="0" w:color="000000"/>
              <w:right w:val="single" w:sz="6" w:space="0" w:color="000000"/>
            </w:tcBorders>
            <w:hideMark/>
          </w:tcPr>
          <w:p w14:paraId="085CE828" w14:textId="77777777" w:rsidR="00910A6D" w:rsidRPr="006F0C95" w:rsidRDefault="00910A6D" w:rsidP="00E44BBA">
            <w:pPr>
              <w:spacing w:after="0" w:line="240" w:lineRule="auto"/>
              <w:ind w:left="122" w:right="127"/>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1000</w:t>
            </w:r>
          </w:p>
        </w:tc>
      </w:tr>
      <w:tr w:rsidR="00E44BBA" w:rsidRPr="006F0C95" w14:paraId="3A240DCC" w14:textId="77777777" w:rsidTr="00E44BBA">
        <w:tc>
          <w:tcPr>
            <w:tcW w:w="2992" w:type="dxa"/>
            <w:vMerge/>
            <w:tcBorders>
              <w:top w:val="single" w:sz="6" w:space="0" w:color="000000"/>
              <w:left w:val="single" w:sz="6" w:space="0" w:color="000000"/>
              <w:bottom w:val="single" w:sz="6" w:space="0" w:color="000000"/>
              <w:right w:val="single" w:sz="6" w:space="0" w:color="000000"/>
            </w:tcBorders>
            <w:vAlign w:val="center"/>
            <w:hideMark/>
          </w:tcPr>
          <w:p w14:paraId="789D6376" w14:textId="77777777" w:rsidR="00910A6D" w:rsidRPr="006F0C95" w:rsidRDefault="00910A6D" w:rsidP="00910A6D">
            <w:pPr>
              <w:spacing w:after="0" w:line="240" w:lineRule="auto"/>
              <w:ind w:left="142" w:right="86"/>
              <w:jc w:val="both"/>
              <w:rPr>
                <w:rFonts w:ascii="Times New Roman" w:eastAsia="Times New Roman" w:hAnsi="Times New Roman" w:cs="Times New Roman"/>
                <w:sz w:val="20"/>
                <w:szCs w:val="20"/>
                <w:lang w:eastAsia="ru-RU"/>
              </w:rPr>
            </w:pP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48FDAFA9"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p>
        </w:tc>
        <w:tc>
          <w:tcPr>
            <w:tcW w:w="2409" w:type="dxa"/>
            <w:tcBorders>
              <w:top w:val="single" w:sz="6" w:space="0" w:color="000000"/>
              <w:left w:val="single" w:sz="6" w:space="0" w:color="000000"/>
              <w:bottom w:val="single" w:sz="6" w:space="0" w:color="000000"/>
              <w:right w:val="single" w:sz="6" w:space="0" w:color="000000"/>
            </w:tcBorders>
            <w:hideMark/>
          </w:tcPr>
          <w:p w14:paraId="4748C1BB"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Транспортная доступность, мин.</w:t>
            </w:r>
          </w:p>
        </w:tc>
        <w:tc>
          <w:tcPr>
            <w:tcW w:w="1985" w:type="dxa"/>
            <w:tcBorders>
              <w:top w:val="single" w:sz="6" w:space="0" w:color="000000"/>
              <w:left w:val="single" w:sz="6" w:space="0" w:color="000000"/>
              <w:bottom w:val="single" w:sz="6" w:space="0" w:color="000000"/>
              <w:right w:val="single" w:sz="6" w:space="0" w:color="000000"/>
            </w:tcBorders>
            <w:hideMark/>
          </w:tcPr>
          <w:p w14:paraId="4D3D0CE2" w14:textId="77777777" w:rsidR="00910A6D" w:rsidRPr="006F0C95" w:rsidRDefault="00910A6D" w:rsidP="00E44BBA">
            <w:pPr>
              <w:spacing w:after="0" w:line="240" w:lineRule="auto"/>
              <w:ind w:left="122" w:right="127"/>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В зависимости от вида объекта</w:t>
            </w:r>
            <w:hyperlink r:id="rId38" w:anchor="/document/36978113/entry/3012" w:history="1">
              <w:r w:rsidRPr="006F0C95">
                <w:rPr>
                  <w:rFonts w:ascii="Times New Roman" w:eastAsia="Times New Roman" w:hAnsi="Times New Roman" w:cs="Times New Roman"/>
                  <w:sz w:val="20"/>
                  <w:szCs w:val="20"/>
                  <w:lang w:eastAsia="ru-RU"/>
                </w:rPr>
                <w:t>**</w:t>
              </w:r>
            </w:hyperlink>
          </w:p>
        </w:tc>
      </w:tr>
      <w:tr w:rsidR="00910A6D" w:rsidRPr="006F0C95" w14:paraId="0402B92F" w14:textId="77777777" w:rsidTr="00910A6D">
        <w:tc>
          <w:tcPr>
            <w:tcW w:w="9938" w:type="dxa"/>
            <w:gridSpan w:val="4"/>
            <w:tcBorders>
              <w:top w:val="single" w:sz="6" w:space="0" w:color="000000"/>
              <w:left w:val="single" w:sz="6" w:space="0" w:color="000000"/>
              <w:bottom w:val="single" w:sz="6" w:space="0" w:color="000000"/>
              <w:right w:val="single" w:sz="6" w:space="0" w:color="000000"/>
            </w:tcBorders>
            <w:vAlign w:val="bottom"/>
            <w:hideMark/>
          </w:tcPr>
          <w:p w14:paraId="143220D5" w14:textId="77777777" w:rsidR="00910A6D" w:rsidRPr="006F0C95" w:rsidRDefault="00910A6D" w:rsidP="00E44BBA">
            <w:pPr>
              <w:spacing w:after="0" w:line="240" w:lineRule="auto"/>
              <w:ind w:left="142" w:right="86"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Объект необходимо рассчитывать в рамках разработки ДПТ.</w:t>
            </w:r>
          </w:p>
          <w:p w14:paraId="6222370F" w14:textId="77777777" w:rsidR="00910A6D" w:rsidRPr="006F0C95" w:rsidRDefault="00910A6D" w:rsidP="00E44BBA">
            <w:pPr>
              <w:spacing w:after="0" w:line="240" w:lineRule="auto"/>
              <w:ind w:left="142" w:right="86"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Для объектов спортивной инфраструктуры: крытый спортивный объект с искусственным льдом, физкультурно-спортивный комплекс, рекомендованы следующие нормативы транспортной доступн</w:t>
            </w:r>
            <w:r w:rsidR="00E44BBA" w:rsidRPr="006F0C95">
              <w:rPr>
                <w:rFonts w:ascii="Times New Roman" w:eastAsia="Times New Roman" w:hAnsi="Times New Roman" w:cs="Times New Roman"/>
                <w:sz w:val="20"/>
                <w:szCs w:val="20"/>
                <w:lang w:eastAsia="ru-RU"/>
              </w:rPr>
              <w:t xml:space="preserve">ости (общественным транспортом) </w:t>
            </w:r>
            <w:r w:rsidRPr="006F0C95">
              <w:rPr>
                <w:rFonts w:ascii="Times New Roman" w:eastAsia="Times New Roman" w:hAnsi="Times New Roman" w:cs="Times New Roman"/>
                <w:sz w:val="20"/>
                <w:szCs w:val="20"/>
                <w:lang w:eastAsia="ru-RU"/>
              </w:rPr>
              <w:t>для сельских населенных пунктов - не более 1 ч. 30 мин.</w:t>
            </w:r>
          </w:p>
          <w:p w14:paraId="55A736AE" w14:textId="77777777" w:rsidR="00910A6D" w:rsidRPr="006F0C95" w:rsidRDefault="00910A6D" w:rsidP="00E44BBA">
            <w:pPr>
              <w:spacing w:after="0" w:line="240" w:lineRule="auto"/>
              <w:ind w:left="142" w:right="86"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Для объектов спортивной инфраструктуры: малая спортивная площадка, универсальная спортивная игровая площадка, уличные тренажеры, приспособленные спортивные площадки рекомендуется пешеходная доступность до 1000 м.</w:t>
            </w:r>
          </w:p>
          <w:p w14:paraId="0AE99133" w14:textId="77777777" w:rsidR="00910A6D" w:rsidRPr="006F0C95" w:rsidRDefault="00910A6D" w:rsidP="00E44BBA">
            <w:pPr>
              <w:spacing w:after="0" w:line="240" w:lineRule="auto"/>
              <w:ind w:left="142" w:right="86"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Для объектов спортивной инфраструктуры: лыжные трассы, спортивные манежи, биатлонные комплексы, спортивные базы, центры спортивной подготовки, в том числе по водным видам спорта (гребные комплексы) нормативы транспортной доступности не устанавливаются. </w:t>
            </w:r>
          </w:p>
          <w:p w14:paraId="3D73F8CA" w14:textId="77777777" w:rsidR="00910A6D" w:rsidRPr="006F0C95" w:rsidRDefault="00910A6D" w:rsidP="00E44BBA">
            <w:pPr>
              <w:spacing w:after="0" w:line="240" w:lineRule="auto"/>
              <w:ind w:left="142" w:right="86"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bCs/>
                <w:sz w:val="20"/>
                <w:szCs w:val="20"/>
                <w:lang w:eastAsia="ru-RU"/>
              </w:rPr>
              <w:t>Примечания:</w:t>
            </w:r>
          </w:p>
          <w:p w14:paraId="251C3E1E" w14:textId="77777777" w:rsidR="00910A6D" w:rsidRPr="006F0C95" w:rsidRDefault="00910A6D" w:rsidP="00E44BBA">
            <w:pPr>
              <w:spacing w:after="0" w:line="240" w:lineRule="auto"/>
              <w:ind w:left="142" w:right="86"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 Доступность для помещений для физкультурно-оздоровительных занятий принимается в пределах 500 м, для физкультурно-спортивных центров жилых районов - не более 1500 м.</w:t>
            </w:r>
          </w:p>
          <w:p w14:paraId="4787CB7B" w14:textId="77777777" w:rsidR="00910A6D" w:rsidRPr="006F0C95" w:rsidRDefault="00910A6D" w:rsidP="00E44BBA">
            <w:pPr>
              <w:spacing w:after="0" w:line="240" w:lineRule="auto"/>
              <w:ind w:left="142" w:right="86"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xml:space="preserve">2. 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w:t>
            </w:r>
            <w:r w:rsidRPr="006F0C95">
              <w:rPr>
                <w:rFonts w:ascii="Times New Roman" w:eastAsia="Times New Roman" w:hAnsi="Times New Roman" w:cs="Times New Roman"/>
                <w:sz w:val="20"/>
                <w:szCs w:val="20"/>
                <w:lang w:eastAsia="ru-RU"/>
              </w:rPr>
              <w:lastRenderedPageBreak/>
              <w:t>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p w14:paraId="3F960B92" w14:textId="77777777" w:rsidR="00910A6D" w:rsidRPr="006F0C95" w:rsidRDefault="00910A6D" w:rsidP="00E44BBA">
            <w:pPr>
              <w:spacing w:after="0" w:line="240" w:lineRule="auto"/>
              <w:ind w:left="142" w:right="86"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3. При разработке документов территориального планирования расчет количества и площадей объектов спортивной инфраструктуры необходимо осуществлять в соответствии с </w:t>
            </w:r>
            <w:hyperlink r:id="rId39" w:anchor="/document/402944326/entry/0" w:history="1">
              <w:r w:rsidRPr="006F0C95">
                <w:rPr>
                  <w:rFonts w:ascii="Times New Roman" w:eastAsia="Times New Roman" w:hAnsi="Times New Roman" w:cs="Times New Roman"/>
                  <w:sz w:val="20"/>
                  <w:szCs w:val="20"/>
                  <w:lang w:eastAsia="ru-RU"/>
                </w:rPr>
                <w:t>приказом</w:t>
              </w:r>
            </w:hyperlink>
            <w:r w:rsidRPr="006F0C95">
              <w:rPr>
                <w:rFonts w:ascii="Times New Roman" w:eastAsia="Times New Roman" w:hAnsi="Times New Roman" w:cs="Times New Roman"/>
                <w:sz w:val="20"/>
                <w:szCs w:val="20"/>
                <w:lang w:eastAsia="ru-RU"/>
              </w:rPr>
              <w:t> Минспорта России от 19 августа 2021 г. N 649 "О рекомендованных нормативах и нормах обеспеченности населения объектами спортивной инфраструктуры".</w:t>
            </w:r>
          </w:p>
          <w:p w14:paraId="7A46AA5D" w14:textId="77777777" w:rsidR="00910A6D" w:rsidRPr="006F0C95" w:rsidRDefault="00910A6D" w:rsidP="00E44BBA">
            <w:pPr>
              <w:spacing w:after="0" w:line="240" w:lineRule="auto"/>
              <w:ind w:left="142" w:right="86"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4. При разработке ДПТ на территорию площадью более 10 га параметры территории под плоскостные спортсооружения и объекты городской и рекреационной инфраструктуры, приспособленные для занятий физической культурой и спортом, принимаются не менее 16 * 25 м.</w:t>
            </w:r>
          </w:p>
        </w:tc>
      </w:tr>
    </w:tbl>
    <w:p w14:paraId="7786FC3D" w14:textId="77777777" w:rsidR="00910A6D" w:rsidRDefault="00910A6D" w:rsidP="000F1364">
      <w:pPr>
        <w:spacing w:after="0" w:line="240" w:lineRule="auto"/>
        <w:ind w:firstLine="567"/>
        <w:jc w:val="both"/>
        <w:rPr>
          <w:rFonts w:ascii="Times New Roman" w:hAnsi="Times New Roman" w:cs="Times New Roman"/>
          <w:sz w:val="24"/>
          <w:szCs w:val="24"/>
        </w:rPr>
      </w:pPr>
    </w:p>
    <w:p w14:paraId="1087AAE5" w14:textId="77777777" w:rsidR="000F1364" w:rsidRPr="000F1364" w:rsidRDefault="000F1364" w:rsidP="000F1364">
      <w:pPr>
        <w:spacing w:after="0" w:line="240" w:lineRule="auto"/>
        <w:ind w:firstLine="567"/>
        <w:jc w:val="both"/>
        <w:rPr>
          <w:rFonts w:ascii="Times New Roman" w:hAnsi="Times New Roman" w:cs="Times New Roman"/>
          <w:sz w:val="24"/>
          <w:szCs w:val="24"/>
        </w:rPr>
      </w:pPr>
      <w:r w:rsidRPr="000F1364">
        <w:rPr>
          <w:rFonts w:ascii="Times New Roman" w:hAnsi="Times New Roman" w:cs="Times New Roman"/>
          <w:sz w:val="24"/>
          <w:szCs w:val="24"/>
        </w:rPr>
        <w:t>5) Не рекомендуется устройство ограждения земельных участков</w:t>
      </w:r>
      <w:r w:rsidR="0025222A">
        <w:rPr>
          <w:rFonts w:ascii="Times New Roman" w:hAnsi="Times New Roman" w:cs="Times New Roman"/>
          <w:sz w:val="24"/>
          <w:szCs w:val="24"/>
        </w:rPr>
        <w:t xml:space="preserve"> </w:t>
      </w:r>
      <w:r w:rsidR="0025222A" w:rsidRPr="006F0C95">
        <w:rPr>
          <w:rFonts w:ascii="Times New Roman" w:hAnsi="Times New Roman" w:cs="Times New Roman"/>
          <w:sz w:val="24"/>
          <w:szCs w:val="24"/>
        </w:rPr>
        <w:t>многоквартирной жилой застройки</w:t>
      </w:r>
      <w:r w:rsidRPr="000F1364">
        <w:rPr>
          <w:rFonts w:ascii="Times New Roman" w:hAnsi="Times New Roman" w:cs="Times New Roman"/>
          <w:sz w:val="24"/>
          <w:szCs w:val="24"/>
        </w:rPr>
        <w:t xml:space="preserve">. Допускается устройство функционально оправданных участков ограждения (в местах интенсивного движения транспорта, размещения септиков, мусорных площадок и других), предусмотренных проектной </w:t>
      </w:r>
      <w:r>
        <w:rPr>
          <w:rFonts w:ascii="Times New Roman" w:hAnsi="Times New Roman" w:cs="Times New Roman"/>
          <w:sz w:val="24"/>
          <w:szCs w:val="24"/>
        </w:rPr>
        <w:t>документацией.</w:t>
      </w:r>
    </w:p>
    <w:p w14:paraId="3FB3DB0C" w14:textId="77777777" w:rsidR="000F1364" w:rsidRPr="000F1364" w:rsidRDefault="000F1364" w:rsidP="000F1364">
      <w:pPr>
        <w:spacing w:after="0" w:line="240" w:lineRule="auto"/>
        <w:ind w:firstLine="567"/>
        <w:jc w:val="both"/>
        <w:rPr>
          <w:rFonts w:ascii="Times New Roman" w:hAnsi="Times New Roman" w:cs="Times New Roman"/>
          <w:sz w:val="24"/>
          <w:szCs w:val="24"/>
        </w:rPr>
      </w:pPr>
      <w:r w:rsidRPr="000F1364">
        <w:rPr>
          <w:rFonts w:ascii="Times New Roman" w:hAnsi="Times New Roman" w:cs="Times New Roman"/>
          <w:sz w:val="24"/>
          <w:szCs w:val="24"/>
        </w:rPr>
        <w:t>6) Расчетное количество жителей при застройке многоквартирными домами рассчитывается по формуле</w:t>
      </w:r>
      <w:r>
        <w:rPr>
          <w:rFonts w:ascii="Times New Roman" w:hAnsi="Times New Roman" w:cs="Times New Roman"/>
          <w:sz w:val="24"/>
          <w:szCs w:val="24"/>
        </w:rPr>
        <w:t xml:space="preserve"> П/22, где П - площадь квартир.</w:t>
      </w:r>
    </w:p>
    <w:p w14:paraId="71E73C9D" w14:textId="77777777" w:rsidR="000F1364" w:rsidRPr="000F1364" w:rsidRDefault="000F1364" w:rsidP="000F1364">
      <w:pPr>
        <w:spacing w:after="0" w:line="240" w:lineRule="auto"/>
        <w:ind w:firstLine="567"/>
        <w:jc w:val="both"/>
        <w:rPr>
          <w:rFonts w:ascii="Times New Roman" w:hAnsi="Times New Roman" w:cs="Times New Roman"/>
          <w:sz w:val="24"/>
          <w:szCs w:val="24"/>
        </w:rPr>
      </w:pPr>
      <w:r w:rsidRPr="000F1364">
        <w:rPr>
          <w:rFonts w:ascii="Times New Roman" w:hAnsi="Times New Roman" w:cs="Times New Roman"/>
          <w:sz w:val="24"/>
          <w:szCs w:val="24"/>
        </w:rPr>
        <w:t>7)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w:t>
      </w:r>
      <w:r>
        <w:rPr>
          <w:rFonts w:ascii="Times New Roman" w:hAnsi="Times New Roman" w:cs="Times New Roman"/>
          <w:sz w:val="24"/>
          <w:szCs w:val="24"/>
        </w:rPr>
        <w:t>делового назначения, паркингом.</w:t>
      </w:r>
    </w:p>
    <w:p w14:paraId="4F0D4A65" w14:textId="77777777" w:rsidR="000F1364" w:rsidRPr="000F1364" w:rsidRDefault="000F1364" w:rsidP="000F1364">
      <w:pPr>
        <w:spacing w:after="0" w:line="240" w:lineRule="auto"/>
        <w:ind w:firstLine="567"/>
        <w:jc w:val="both"/>
        <w:rPr>
          <w:rFonts w:ascii="Times New Roman" w:hAnsi="Times New Roman" w:cs="Times New Roman"/>
          <w:sz w:val="24"/>
          <w:szCs w:val="24"/>
        </w:rPr>
      </w:pPr>
      <w:r w:rsidRPr="000F1364">
        <w:rPr>
          <w:rFonts w:ascii="Times New Roman" w:hAnsi="Times New Roman" w:cs="Times New Roman"/>
          <w:sz w:val="24"/>
          <w:szCs w:val="24"/>
        </w:rPr>
        <w:t xml:space="preserve">8) Допускается устройство пристроенных или встроено-пристроенных помещений в малоэтажном многоквартирном доме, площадь которых не превышает 15% общей площади помещений дома сооружений при соблюдении требований приведенных в СанПиН 2.1.3684-21, СанПиН </w:t>
      </w:r>
      <w:r>
        <w:rPr>
          <w:rFonts w:ascii="Times New Roman" w:hAnsi="Times New Roman" w:cs="Times New Roman"/>
          <w:sz w:val="24"/>
          <w:szCs w:val="24"/>
        </w:rPr>
        <w:t>1.2.3685-21.</w:t>
      </w:r>
    </w:p>
    <w:p w14:paraId="4BEBEC2B" w14:textId="77777777" w:rsidR="000F1364" w:rsidRPr="000F1364" w:rsidRDefault="000F1364" w:rsidP="000F1364">
      <w:pPr>
        <w:spacing w:after="0" w:line="240" w:lineRule="auto"/>
        <w:ind w:firstLine="567"/>
        <w:jc w:val="both"/>
        <w:rPr>
          <w:rFonts w:ascii="Times New Roman" w:hAnsi="Times New Roman" w:cs="Times New Roman"/>
          <w:sz w:val="24"/>
          <w:szCs w:val="24"/>
        </w:rPr>
      </w:pPr>
      <w:r w:rsidRPr="000F1364">
        <w:rPr>
          <w:rFonts w:ascii="Times New Roman" w:hAnsi="Times New Roman" w:cs="Times New Roman"/>
          <w:sz w:val="24"/>
          <w:szCs w:val="24"/>
        </w:rPr>
        <w:t>9)</w:t>
      </w:r>
      <w:r>
        <w:rPr>
          <w:rFonts w:ascii="Times New Roman" w:hAnsi="Times New Roman" w:cs="Times New Roman"/>
          <w:sz w:val="24"/>
          <w:szCs w:val="24"/>
        </w:rPr>
        <w:t xml:space="preserve"> </w:t>
      </w:r>
      <w:r w:rsidRPr="000F1364">
        <w:rPr>
          <w:rFonts w:ascii="Times New Roman" w:hAnsi="Times New Roman" w:cs="Times New Roman"/>
          <w:sz w:val="24"/>
          <w:szCs w:val="24"/>
        </w:rPr>
        <w:t xml:space="preserve">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w:t>
      </w:r>
      <w:r>
        <w:rPr>
          <w:rFonts w:ascii="Times New Roman" w:hAnsi="Times New Roman" w:cs="Times New Roman"/>
          <w:sz w:val="24"/>
          <w:szCs w:val="24"/>
        </w:rPr>
        <w:t>функционирования объекта.</w:t>
      </w:r>
    </w:p>
    <w:p w14:paraId="34D0018B" w14:textId="77777777" w:rsidR="000F1364" w:rsidRPr="000F1364" w:rsidRDefault="000F1364" w:rsidP="000F1364">
      <w:pPr>
        <w:spacing w:after="0" w:line="240" w:lineRule="auto"/>
        <w:ind w:firstLine="567"/>
        <w:jc w:val="both"/>
        <w:rPr>
          <w:rFonts w:ascii="Times New Roman" w:hAnsi="Times New Roman" w:cs="Times New Roman"/>
          <w:sz w:val="24"/>
          <w:szCs w:val="24"/>
        </w:rPr>
      </w:pPr>
      <w:r w:rsidRPr="000F1364">
        <w:rPr>
          <w:rFonts w:ascii="Times New Roman" w:hAnsi="Times New Roman" w:cs="Times New Roman"/>
          <w:sz w:val="24"/>
          <w:szCs w:val="24"/>
        </w:rPr>
        <w:t>10) Помещения общественного назначения, встроенные в жилые здания, должны иметь входы, изолированные от жилой части здания с созданием условий для беспрепятственного доступа маломобильных граждан к месту получения услуги (обслуживания).</w:t>
      </w:r>
    </w:p>
    <w:p w14:paraId="2AD7F5C2" w14:textId="77777777" w:rsidR="000F1364" w:rsidRPr="000F1364" w:rsidRDefault="000F1364" w:rsidP="000F1364">
      <w:pPr>
        <w:spacing w:after="0" w:line="240" w:lineRule="auto"/>
        <w:ind w:firstLine="567"/>
        <w:jc w:val="both"/>
        <w:rPr>
          <w:rFonts w:ascii="Times New Roman" w:hAnsi="Times New Roman" w:cs="Times New Roman"/>
          <w:sz w:val="24"/>
          <w:szCs w:val="24"/>
        </w:rPr>
      </w:pPr>
      <w:r w:rsidRPr="000F1364">
        <w:rPr>
          <w:rFonts w:ascii="Times New Roman" w:hAnsi="Times New Roman" w:cs="Times New Roman"/>
          <w:sz w:val="24"/>
          <w:szCs w:val="24"/>
        </w:rPr>
        <w:t>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 с нормативным количеством парковок. Общественная зона должна быть благоустроена с соблюдением норм благоустройства, установленных соответствующими муниципальными правовыми актами.</w:t>
      </w:r>
    </w:p>
    <w:p w14:paraId="39FBD929" w14:textId="77777777" w:rsidR="000F1364" w:rsidRPr="000F1364" w:rsidRDefault="000F1364" w:rsidP="000F1364">
      <w:pPr>
        <w:spacing w:after="0" w:line="240" w:lineRule="auto"/>
        <w:ind w:firstLine="567"/>
        <w:jc w:val="both"/>
        <w:rPr>
          <w:rFonts w:ascii="Times New Roman" w:hAnsi="Times New Roman" w:cs="Times New Roman"/>
          <w:sz w:val="24"/>
          <w:szCs w:val="24"/>
        </w:rPr>
      </w:pPr>
      <w:r w:rsidRPr="000F1364">
        <w:rPr>
          <w:rFonts w:ascii="Times New Roman" w:hAnsi="Times New Roman" w:cs="Times New Roman"/>
          <w:sz w:val="24"/>
          <w:szCs w:val="24"/>
        </w:rPr>
        <w:t>11) Для организации обслуживания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w:t>
      </w:r>
      <w:r>
        <w:rPr>
          <w:rFonts w:ascii="Times New Roman" w:hAnsi="Times New Roman" w:cs="Times New Roman"/>
          <w:sz w:val="24"/>
          <w:szCs w:val="24"/>
        </w:rPr>
        <w:t xml:space="preserve"> не должна превышать 150 кв. м.</w:t>
      </w:r>
    </w:p>
    <w:p w14:paraId="0DC6D0E4" w14:textId="77777777" w:rsidR="000F1364" w:rsidRPr="000F1364" w:rsidRDefault="000F1364" w:rsidP="000F1364">
      <w:pPr>
        <w:spacing w:after="0" w:line="240" w:lineRule="auto"/>
        <w:ind w:firstLine="567"/>
        <w:jc w:val="both"/>
        <w:rPr>
          <w:rFonts w:ascii="Times New Roman" w:hAnsi="Times New Roman" w:cs="Times New Roman"/>
          <w:sz w:val="24"/>
          <w:szCs w:val="24"/>
        </w:rPr>
      </w:pPr>
      <w:r w:rsidRPr="000F1364">
        <w:rPr>
          <w:rFonts w:ascii="Times New Roman" w:hAnsi="Times New Roman" w:cs="Times New Roman"/>
          <w:sz w:val="24"/>
          <w:szCs w:val="24"/>
        </w:rPr>
        <w:t>12)</w:t>
      </w:r>
      <w:r>
        <w:rPr>
          <w:rFonts w:ascii="Times New Roman" w:hAnsi="Times New Roman" w:cs="Times New Roman"/>
          <w:sz w:val="24"/>
          <w:szCs w:val="24"/>
        </w:rPr>
        <w:t xml:space="preserve"> </w:t>
      </w:r>
      <w:r w:rsidRPr="000F1364">
        <w:rPr>
          <w:rFonts w:ascii="Times New Roman" w:hAnsi="Times New Roman" w:cs="Times New Roman"/>
          <w:sz w:val="24"/>
          <w:szCs w:val="24"/>
        </w:rPr>
        <w:t>На приусадебных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w:t>
      </w:r>
      <w:r>
        <w:rPr>
          <w:rFonts w:ascii="Times New Roman" w:hAnsi="Times New Roman" w:cs="Times New Roman"/>
          <w:sz w:val="24"/>
          <w:szCs w:val="24"/>
        </w:rPr>
        <w:t>отопрогоны (п. 4.2.101 НГП КК).</w:t>
      </w:r>
    </w:p>
    <w:p w14:paraId="1F4869E3" w14:textId="77777777" w:rsidR="000F1364" w:rsidRPr="000F1364" w:rsidRDefault="000F1364" w:rsidP="000F1364">
      <w:pPr>
        <w:spacing w:after="0" w:line="240" w:lineRule="auto"/>
        <w:ind w:firstLine="567"/>
        <w:jc w:val="both"/>
        <w:rPr>
          <w:rFonts w:ascii="Times New Roman" w:hAnsi="Times New Roman" w:cs="Times New Roman"/>
          <w:sz w:val="24"/>
          <w:szCs w:val="24"/>
        </w:rPr>
      </w:pPr>
      <w:r w:rsidRPr="000F1364">
        <w:rPr>
          <w:rFonts w:ascii="Times New Roman" w:hAnsi="Times New Roman" w:cs="Times New Roman"/>
          <w:sz w:val="24"/>
          <w:szCs w:val="24"/>
        </w:rPr>
        <w:t xml:space="preserve">13) В сельских населенных пунктах в зонах застройки одноквартирными жилыми домами (индивидуальными или блокированными) 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Площадь застройки сблокированных 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от хозяйственных построек для скота и птицы до шахтных колодцев должно быть не менее 20 м. Допускается пристройка хозяйственной постройки (в том </w:t>
      </w:r>
      <w:r w:rsidRPr="000F1364">
        <w:rPr>
          <w:rFonts w:ascii="Times New Roman" w:hAnsi="Times New Roman" w:cs="Times New Roman"/>
          <w:sz w:val="24"/>
          <w:szCs w:val="24"/>
        </w:rPr>
        <w:lastRenderedPageBreak/>
        <w:t xml:space="preserve">числе для скота и птицы), гаража, бани, теплицы к индивидуальным одноквартирным жилым домам с учетом требований СП 55.13330, СП 4.13130 (п.7.3 СП </w:t>
      </w:r>
      <w:r>
        <w:rPr>
          <w:rFonts w:ascii="Times New Roman" w:hAnsi="Times New Roman" w:cs="Times New Roman"/>
          <w:sz w:val="24"/>
          <w:szCs w:val="24"/>
        </w:rPr>
        <w:t>42.13330.2016).</w:t>
      </w:r>
    </w:p>
    <w:p w14:paraId="3812DFA4" w14:textId="77777777" w:rsidR="000F1364" w:rsidRPr="000F1364" w:rsidRDefault="000F1364" w:rsidP="000F1364">
      <w:pPr>
        <w:spacing w:after="0" w:line="240" w:lineRule="auto"/>
        <w:ind w:firstLine="567"/>
        <w:jc w:val="both"/>
        <w:rPr>
          <w:rFonts w:ascii="Times New Roman" w:hAnsi="Times New Roman" w:cs="Times New Roman"/>
          <w:sz w:val="24"/>
          <w:szCs w:val="24"/>
        </w:rPr>
      </w:pPr>
      <w:r w:rsidRPr="000F1364">
        <w:rPr>
          <w:rFonts w:ascii="Times New Roman" w:hAnsi="Times New Roman" w:cs="Times New Roman"/>
          <w:sz w:val="24"/>
          <w:szCs w:val="24"/>
        </w:rPr>
        <w:t xml:space="preserve">14) Расстояния от окон жилых помещений (комнат), кухонь и веранд жилых домов до стен жилых домов, и хозяйственных построек (сарая, гаража, бани), расположенных на соседних земельных участках, должны быть не менее 6 м. Расстояние от границ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ближайшего дома необходимо принимать не менее 12 м, до источника водоснабжения (колодца) - не менее 25 м. </w:t>
      </w:r>
    </w:p>
    <w:p w14:paraId="471A5691" w14:textId="77777777" w:rsidR="000F1364" w:rsidRPr="000F1364" w:rsidRDefault="000F1364" w:rsidP="000F1364">
      <w:pPr>
        <w:spacing w:after="0" w:line="240" w:lineRule="auto"/>
        <w:ind w:firstLine="567"/>
        <w:jc w:val="both"/>
        <w:rPr>
          <w:rFonts w:ascii="Times New Roman" w:hAnsi="Times New Roman" w:cs="Times New Roman"/>
          <w:sz w:val="24"/>
          <w:szCs w:val="24"/>
        </w:rPr>
      </w:pPr>
      <w:r w:rsidRPr="000F1364">
        <w:rPr>
          <w:rFonts w:ascii="Times New Roman" w:hAnsi="Times New Roman" w:cs="Times New Roman"/>
          <w:sz w:val="24"/>
          <w:szCs w:val="24"/>
        </w:rPr>
        <w:t>15) В районах ведения гражданами садоводства расстояния от жилых строений и хозяйственных построек до границ соседнего земельного участка следует принимат</w:t>
      </w:r>
      <w:r w:rsidR="003D2D94">
        <w:rPr>
          <w:rFonts w:ascii="Times New Roman" w:hAnsi="Times New Roman" w:cs="Times New Roman"/>
          <w:sz w:val="24"/>
          <w:szCs w:val="24"/>
        </w:rPr>
        <w:t>ь в соответствии с СП 53.13330.</w:t>
      </w:r>
    </w:p>
    <w:p w14:paraId="5877D729" w14:textId="77777777" w:rsidR="000F1364" w:rsidRDefault="003D2D94" w:rsidP="000F136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16) </w:t>
      </w:r>
      <w:r w:rsidR="000F1364" w:rsidRPr="000F1364">
        <w:rPr>
          <w:rFonts w:ascii="Times New Roman" w:hAnsi="Times New Roman" w:cs="Times New Roman"/>
          <w:sz w:val="24"/>
          <w:szCs w:val="24"/>
        </w:rPr>
        <w:t>Скат крыши зданий, строений и сооружений, расположенных в 1 м от границы участка следует</w:t>
      </w:r>
      <w:r>
        <w:rPr>
          <w:rFonts w:ascii="Times New Roman" w:hAnsi="Times New Roman" w:cs="Times New Roman"/>
          <w:sz w:val="24"/>
          <w:szCs w:val="24"/>
        </w:rPr>
        <w:t xml:space="preserve"> ориентировать на свой участок.</w:t>
      </w:r>
    </w:p>
    <w:p w14:paraId="08861B9C" w14:textId="77777777" w:rsidR="004920FF" w:rsidRPr="006F0C95" w:rsidRDefault="004920FF" w:rsidP="004920FF">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17) Для ИЖС установить предельные параметры:</w:t>
      </w:r>
    </w:p>
    <w:p w14:paraId="1BDDEFBD" w14:textId="77777777" w:rsidR="004920FF" w:rsidRPr="006F0C95" w:rsidRDefault="004920FF" w:rsidP="004920FF">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 xml:space="preserve">максимальная общая площадь объекта индивидуального жилищного строительства – </w:t>
      </w:r>
      <w:r w:rsidR="009F0AF7">
        <w:rPr>
          <w:rFonts w:ascii="Times New Roman" w:eastAsia="Times New Roman" w:hAnsi="Times New Roman" w:cs="Times New Roman"/>
          <w:sz w:val="24"/>
          <w:szCs w:val="24"/>
          <w:lang w:eastAsia="ru-RU"/>
        </w:rPr>
        <w:t xml:space="preserve">           </w:t>
      </w:r>
      <w:r w:rsidRPr="006F0C95">
        <w:rPr>
          <w:rFonts w:ascii="Times New Roman" w:eastAsia="Times New Roman" w:hAnsi="Times New Roman" w:cs="Times New Roman"/>
          <w:sz w:val="24"/>
          <w:szCs w:val="24"/>
          <w:lang w:eastAsia="ru-RU"/>
        </w:rPr>
        <w:t>300 кв.м;</w:t>
      </w:r>
    </w:p>
    <w:p w14:paraId="2C42E4C0" w14:textId="77777777" w:rsidR="004920FF" w:rsidRPr="006F0C95" w:rsidRDefault="004920FF" w:rsidP="004920FF">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 xml:space="preserve">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w:t>
      </w:r>
    </w:p>
    <w:p w14:paraId="1D4E7158" w14:textId="77777777" w:rsidR="004920FF" w:rsidRPr="006F0C95" w:rsidRDefault="004920FF" w:rsidP="004920FF">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 xml:space="preserve">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w:t>
      </w:r>
    </w:p>
    <w:p w14:paraId="655EFD68" w14:textId="77777777" w:rsidR="004920FF" w:rsidRDefault="004920FF" w:rsidP="00354185">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максимальная высота объекта индивидуального жилищного строительства для объектов с углом наклона кровли до 15</w:t>
      </w:r>
      <w:r w:rsidRPr="006F0C95">
        <w:rPr>
          <w:rFonts w:ascii="Times New Roman" w:eastAsia="Times New Roman" w:hAnsi="Times New Roman" w:cs="Times New Roman"/>
          <w:sz w:val="24"/>
          <w:szCs w:val="24"/>
          <w:vertAlign w:val="superscript"/>
          <w:lang w:eastAsia="ru-RU"/>
        </w:rPr>
        <w:t>о</w:t>
      </w:r>
      <w:r w:rsidRPr="006F0C95">
        <w:rPr>
          <w:rFonts w:ascii="Times New Roman" w:eastAsia="Times New Roman" w:hAnsi="Times New Roman" w:cs="Times New Roman"/>
          <w:sz w:val="24"/>
          <w:szCs w:val="24"/>
          <w:lang w:eastAsia="ru-RU"/>
        </w:rPr>
        <w:t xml:space="preserve"> – 10 м, с углом наклона кровли более 15</w:t>
      </w:r>
      <w:r w:rsidRPr="006F0C95">
        <w:rPr>
          <w:rFonts w:ascii="Times New Roman" w:eastAsia="Times New Roman" w:hAnsi="Times New Roman" w:cs="Times New Roman"/>
          <w:sz w:val="24"/>
          <w:szCs w:val="24"/>
          <w:vertAlign w:val="superscript"/>
          <w:lang w:eastAsia="ru-RU"/>
        </w:rPr>
        <w:t>о</w:t>
      </w:r>
      <w:r w:rsidRPr="006F0C95">
        <w:rPr>
          <w:rFonts w:ascii="Times New Roman" w:eastAsia="Times New Roman" w:hAnsi="Times New Roman" w:cs="Times New Roman"/>
          <w:sz w:val="24"/>
          <w:szCs w:val="24"/>
          <w:lang w:eastAsia="ru-RU"/>
        </w:rPr>
        <w:t xml:space="preserve"> – 13 м.»;</w:t>
      </w:r>
    </w:p>
    <w:p w14:paraId="082C60B7" w14:textId="77777777" w:rsidR="00354185" w:rsidRPr="00354185" w:rsidRDefault="00354185" w:rsidP="00354185">
      <w:pPr>
        <w:snapToGrid w:val="0"/>
        <w:spacing w:after="0" w:line="240" w:lineRule="auto"/>
        <w:ind w:right="-20" w:firstLine="567"/>
        <w:jc w:val="both"/>
      </w:pPr>
      <w:r>
        <w:rPr>
          <w:rFonts w:ascii="Times New Roman" w:eastAsia="Times New Roman" w:hAnsi="Times New Roman" w:cs="Times New Roman"/>
          <w:sz w:val="24"/>
          <w:szCs w:val="24"/>
          <w:lang w:eastAsia="ru-RU"/>
        </w:rPr>
        <w:t>для видов разрешенного использования земельного участка «</w:t>
      </w:r>
      <w:r w:rsidRPr="00354185">
        <w:rPr>
          <w:rFonts w:ascii="Times New Roman" w:eastAsia="Times New Roman" w:hAnsi="Times New Roman"/>
          <w:sz w:val="24"/>
          <w:szCs w:val="24"/>
          <w:lang w:bidi="ru-RU"/>
        </w:rPr>
        <w:t>Для индивидуального жилищного строительства</w:t>
      </w:r>
      <w:r>
        <w:rPr>
          <w:rFonts w:ascii="Times New Roman" w:eastAsia="Times New Roman" w:hAnsi="Times New Roman"/>
          <w:sz w:val="24"/>
          <w:szCs w:val="24"/>
          <w:lang w:bidi="ru-RU"/>
        </w:rPr>
        <w:t xml:space="preserve">» и </w:t>
      </w:r>
      <w:r w:rsidRPr="00354185">
        <w:rPr>
          <w:rFonts w:ascii="Times New Roman" w:eastAsia="Times New Roman" w:hAnsi="Times New Roman"/>
          <w:sz w:val="24"/>
          <w:szCs w:val="24"/>
          <w:lang w:bidi="ru-RU"/>
        </w:rPr>
        <w:t>«Для ведения личного подсобного хозяйства (приусадебный земельный участок)</w:t>
      </w:r>
      <w:r>
        <w:rPr>
          <w:rFonts w:ascii="Times New Roman" w:eastAsia="Times New Roman" w:hAnsi="Times New Roman"/>
          <w:sz w:val="24"/>
          <w:szCs w:val="24"/>
          <w:lang w:bidi="ru-RU"/>
        </w:rPr>
        <w:t xml:space="preserve">» </w:t>
      </w:r>
      <w:r w:rsidRPr="006F0C95">
        <w:rPr>
          <w:rFonts w:ascii="Times New Roman" w:eastAsia="Times New Roman" w:hAnsi="Times New Roman" w:cs="Times New Roman"/>
          <w:sz w:val="24"/>
          <w:szCs w:val="24"/>
          <w:lang w:eastAsia="ru-RU"/>
        </w:rPr>
        <w:t>установить предельный параметр разрешенного строительства</w:t>
      </w:r>
      <w:r>
        <w:rPr>
          <w:rFonts w:ascii="Times New Roman" w:eastAsia="Times New Roman" w:hAnsi="Times New Roman" w:cs="Times New Roman"/>
          <w:sz w:val="24"/>
          <w:szCs w:val="24"/>
          <w:lang w:eastAsia="ru-RU"/>
        </w:rPr>
        <w:t>-</w:t>
      </w:r>
      <w:r w:rsidRPr="00354185">
        <w:rPr>
          <w:rFonts w:ascii="Times New Roman" w:eastAsia="Times New Roman" w:hAnsi="Times New Roman" w:cs="Times New Roman"/>
          <w:sz w:val="24"/>
          <w:szCs w:val="24"/>
          <w:lang w:eastAsia="ru-RU"/>
        </w:rPr>
        <w:t xml:space="preserve"> </w:t>
      </w:r>
      <w:r w:rsidRPr="00354185">
        <w:rPr>
          <w:rFonts w:ascii="Times New Roman" w:hAnsi="Times New Roman" w:cs="Times New Roman"/>
          <w:sz w:val="24"/>
          <w:szCs w:val="24"/>
        </w:rPr>
        <w:t>минимальн</w:t>
      </w:r>
      <w:r>
        <w:rPr>
          <w:rFonts w:ascii="Times New Roman" w:hAnsi="Times New Roman" w:cs="Times New Roman"/>
          <w:sz w:val="24"/>
          <w:szCs w:val="24"/>
        </w:rPr>
        <w:t>ая</w:t>
      </w:r>
      <w:r w:rsidRPr="00354185">
        <w:rPr>
          <w:rFonts w:ascii="Times New Roman" w:hAnsi="Times New Roman" w:cs="Times New Roman"/>
          <w:sz w:val="24"/>
          <w:szCs w:val="24"/>
        </w:rPr>
        <w:t xml:space="preserve"> ширин</w:t>
      </w:r>
      <w:r>
        <w:rPr>
          <w:rFonts w:ascii="Times New Roman" w:hAnsi="Times New Roman" w:cs="Times New Roman"/>
          <w:sz w:val="24"/>
          <w:szCs w:val="24"/>
        </w:rPr>
        <w:t>а</w:t>
      </w:r>
      <w:r w:rsidRPr="00354185">
        <w:rPr>
          <w:rFonts w:ascii="Times New Roman" w:hAnsi="Times New Roman" w:cs="Times New Roman"/>
          <w:sz w:val="24"/>
          <w:szCs w:val="24"/>
        </w:rPr>
        <w:t xml:space="preserve"> земельн</w:t>
      </w:r>
      <w:r>
        <w:rPr>
          <w:rFonts w:ascii="Times New Roman" w:hAnsi="Times New Roman" w:cs="Times New Roman"/>
          <w:sz w:val="24"/>
          <w:szCs w:val="24"/>
        </w:rPr>
        <w:t>ого</w:t>
      </w:r>
      <w:r w:rsidRPr="00354185">
        <w:rPr>
          <w:rFonts w:ascii="Times New Roman" w:hAnsi="Times New Roman" w:cs="Times New Roman"/>
          <w:sz w:val="24"/>
          <w:szCs w:val="24"/>
        </w:rPr>
        <w:t xml:space="preserve"> участк</w:t>
      </w:r>
      <w:r>
        <w:rPr>
          <w:rFonts w:ascii="Times New Roman" w:hAnsi="Times New Roman" w:cs="Times New Roman"/>
          <w:sz w:val="24"/>
          <w:szCs w:val="24"/>
        </w:rPr>
        <w:t>а</w:t>
      </w:r>
      <w:r w:rsidRPr="00354185">
        <w:rPr>
          <w:rFonts w:ascii="Times New Roman" w:hAnsi="Times New Roman" w:cs="Times New Roman"/>
          <w:sz w:val="24"/>
          <w:szCs w:val="24"/>
        </w:rPr>
        <w:t xml:space="preserve"> вдоль фронта улицы (проезда) – 12 м</w:t>
      </w:r>
      <w:r>
        <w:rPr>
          <w:rFonts w:ascii="Times New Roman" w:hAnsi="Times New Roman" w:cs="Times New Roman"/>
          <w:sz w:val="24"/>
          <w:szCs w:val="24"/>
        </w:rPr>
        <w:t>,</w:t>
      </w:r>
      <w:r w:rsidRPr="00354185">
        <w:rPr>
          <w:rFonts w:ascii="Times New Roman" w:hAnsi="Times New Roman" w:cs="Times New Roman"/>
          <w:sz w:val="24"/>
          <w:szCs w:val="24"/>
        </w:rPr>
        <w:t xml:space="preserve"> при образовании нового участка – 15 м.;</w:t>
      </w:r>
    </w:p>
    <w:p w14:paraId="29870F78" w14:textId="77777777" w:rsidR="004920FF" w:rsidRPr="006F0C95" w:rsidRDefault="004920FF" w:rsidP="00354185">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для вида разрешенного использования земельного участка «Блокированная жилая застройка (2.3)» установить предельный параметр разрешенного строительства -минимальная ширина земельного участка 6 м;</w:t>
      </w:r>
    </w:p>
    <w:p w14:paraId="3D6930E8" w14:textId="77777777" w:rsidR="000F1364" w:rsidRPr="000F1364" w:rsidRDefault="000F1364" w:rsidP="000F1364">
      <w:pPr>
        <w:spacing w:after="0" w:line="240" w:lineRule="auto"/>
        <w:ind w:firstLine="567"/>
        <w:jc w:val="both"/>
        <w:rPr>
          <w:rFonts w:ascii="Times New Roman" w:hAnsi="Times New Roman" w:cs="Times New Roman"/>
          <w:sz w:val="24"/>
          <w:szCs w:val="24"/>
        </w:rPr>
      </w:pPr>
      <w:r w:rsidRPr="000F1364">
        <w:rPr>
          <w:rFonts w:ascii="Times New Roman" w:hAnsi="Times New Roman" w:cs="Times New Roman"/>
          <w:sz w:val="24"/>
          <w:szCs w:val="24"/>
        </w:rPr>
        <w:t>1</w:t>
      </w:r>
      <w:r w:rsidR="004920FF">
        <w:rPr>
          <w:rFonts w:ascii="Times New Roman" w:hAnsi="Times New Roman" w:cs="Times New Roman"/>
          <w:sz w:val="24"/>
          <w:szCs w:val="24"/>
        </w:rPr>
        <w:t>8</w:t>
      </w:r>
      <w:r w:rsidRPr="000F1364">
        <w:rPr>
          <w:rFonts w:ascii="Times New Roman" w:hAnsi="Times New Roman" w:cs="Times New Roman"/>
          <w:sz w:val="24"/>
          <w:szCs w:val="24"/>
        </w:rPr>
        <w:t>)</w:t>
      </w:r>
      <w:r w:rsidR="001A45AC">
        <w:rPr>
          <w:rFonts w:ascii="Times New Roman" w:hAnsi="Times New Roman" w:cs="Times New Roman"/>
          <w:sz w:val="24"/>
          <w:szCs w:val="24"/>
        </w:rPr>
        <w:t xml:space="preserve"> </w:t>
      </w:r>
      <w:r w:rsidRPr="000F1364">
        <w:rPr>
          <w:rFonts w:ascii="Times New Roman" w:hAnsi="Times New Roman" w:cs="Times New Roman"/>
          <w:sz w:val="24"/>
          <w:szCs w:val="24"/>
        </w:rPr>
        <w:t xml:space="preserve">Расчетное количество жителей при застройке индивидуальными и блокированными жилыми домами определяется из соотношения: три </w:t>
      </w:r>
      <w:r w:rsidR="003D2D94">
        <w:rPr>
          <w:rFonts w:ascii="Times New Roman" w:hAnsi="Times New Roman" w:cs="Times New Roman"/>
          <w:sz w:val="24"/>
          <w:szCs w:val="24"/>
        </w:rPr>
        <w:t>человека на одно домовладение.</w:t>
      </w:r>
    </w:p>
    <w:p w14:paraId="0786049C" w14:textId="77777777" w:rsidR="000F1364" w:rsidRPr="000F1364" w:rsidRDefault="000F1364" w:rsidP="000F1364">
      <w:pPr>
        <w:spacing w:after="0" w:line="240" w:lineRule="auto"/>
        <w:ind w:firstLine="567"/>
        <w:jc w:val="both"/>
        <w:rPr>
          <w:rFonts w:ascii="Times New Roman" w:hAnsi="Times New Roman" w:cs="Times New Roman"/>
          <w:sz w:val="24"/>
          <w:szCs w:val="24"/>
        </w:rPr>
      </w:pPr>
      <w:r w:rsidRPr="000F1364">
        <w:rPr>
          <w:rFonts w:ascii="Times New Roman" w:hAnsi="Times New Roman" w:cs="Times New Roman"/>
          <w:sz w:val="24"/>
          <w:szCs w:val="24"/>
        </w:rPr>
        <w:t>1</w:t>
      </w:r>
      <w:r w:rsidR="004920FF">
        <w:rPr>
          <w:rFonts w:ascii="Times New Roman" w:hAnsi="Times New Roman" w:cs="Times New Roman"/>
          <w:sz w:val="24"/>
          <w:szCs w:val="24"/>
        </w:rPr>
        <w:t>9</w:t>
      </w:r>
      <w:r w:rsidRPr="000F1364">
        <w:rPr>
          <w:rFonts w:ascii="Times New Roman" w:hAnsi="Times New Roman" w:cs="Times New Roman"/>
          <w:sz w:val="24"/>
          <w:szCs w:val="24"/>
        </w:rPr>
        <w:t>)</w:t>
      </w:r>
      <w:r w:rsidR="001A45AC">
        <w:rPr>
          <w:rFonts w:ascii="Times New Roman" w:hAnsi="Times New Roman" w:cs="Times New Roman"/>
          <w:sz w:val="24"/>
          <w:szCs w:val="24"/>
        </w:rPr>
        <w:t xml:space="preserve"> </w:t>
      </w:r>
      <w:r w:rsidRPr="000F1364">
        <w:rPr>
          <w:rFonts w:ascii="Times New Roman" w:hAnsi="Times New Roman" w:cs="Times New Roman"/>
          <w:sz w:val="24"/>
          <w:szCs w:val="24"/>
        </w:rPr>
        <w:t>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w:t>
      </w:r>
      <w:r w:rsidR="003D2D94">
        <w:rPr>
          <w:rFonts w:ascii="Times New Roman" w:hAnsi="Times New Roman" w:cs="Times New Roman"/>
          <w:sz w:val="24"/>
          <w:szCs w:val="24"/>
        </w:rPr>
        <w:t>ния их существующей этажности).</w:t>
      </w:r>
    </w:p>
    <w:p w14:paraId="3B6B7D5C" w14:textId="77777777" w:rsidR="000F1364" w:rsidRDefault="004920FF" w:rsidP="000F136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w:t>
      </w:r>
      <w:r w:rsidR="000F1364" w:rsidRPr="000F1364">
        <w:rPr>
          <w:rFonts w:ascii="Times New Roman" w:hAnsi="Times New Roman" w:cs="Times New Roman"/>
          <w:sz w:val="24"/>
          <w:szCs w:val="24"/>
        </w:rPr>
        <w:t>)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25B4FE1A" w14:textId="77777777" w:rsidR="000F1364" w:rsidRPr="001A45AC" w:rsidRDefault="001A45AC" w:rsidP="001A45AC">
      <w:pPr>
        <w:spacing w:after="0" w:line="240" w:lineRule="auto"/>
        <w:ind w:firstLine="567"/>
        <w:jc w:val="both"/>
        <w:rPr>
          <w:rFonts w:ascii="Times New Roman" w:hAnsi="Times New Roman" w:cs="Times New Roman"/>
          <w:sz w:val="24"/>
          <w:szCs w:val="24"/>
        </w:rPr>
      </w:pPr>
      <w:r w:rsidRPr="001A45AC">
        <w:rPr>
          <w:rFonts w:ascii="Times New Roman" w:hAnsi="Times New Roman" w:cs="Times New Roman"/>
          <w:sz w:val="24"/>
          <w:szCs w:val="24"/>
        </w:rPr>
        <w:t>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сельского поселения, выданных уполномоченными органами муниципального образования.</w:t>
      </w:r>
    </w:p>
    <w:p w14:paraId="2B84F075" w14:textId="77777777" w:rsidR="001A45AC" w:rsidRPr="001A45AC" w:rsidRDefault="001A45AC" w:rsidP="001A45AC">
      <w:pPr>
        <w:spacing w:after="0" w:line="240" w:lineRule="auto"/>
        <w:ind w:firstLine="567"/>
        <w:jc w:val="both"/>
        <w:rPr>
          <w:rFonts w:ascii="Times New Roman" w:hAnsi="Times New Roman" w:cs="Times New Roman"/>
          <w:sz w:val="24"/>
          <w:szCs w:val="24"/>
        </w:rPr>
      </w:pPr>
      <w:r w:rsidRPr="001A45AC">
        <w:rPr>
          <w:rFonts w:ascii="Times New Roman" w:hAnsi="Times New Roman" w:cs="Times New Roman"/>
          <w:sz w:val="24"/>
          <w:szCs w:val="24"/>
        </w:rPr>
        <w:t>2. Нормы расчета учреждений и предприятий обслуживания</w:t>
      </w:r>
      <w:r w:rsidR="0025222A">
        <w:rPr>
          <w:rFonts w:ascii="Times New Roman" w:hAnsi="Times New Roman" w:cs="Times New Roman"/>
          <w:sz w:val="24"/>
          <w:szCs w:val="24"/>
        </w:rPr>
        <w:t>,</w:t>
      </w:r>
      <w:r w:rsidRPr="001A45AC">
        <w:rPr>
          <w:rFonts w:ascii="Times New Roman" w:hAnsi="Times New Roman" w:cs="Times New Roman"/>
          <w:sz w:val="24"/>
          <w:szCs w:val="24"/>
        </w:rPr>
        <w:t xml:space="preserve"> размеры земельных участков для их размещения</w:t>
      </w:r>
      <w:r w:rsidR="0025222A">
        <w:rPr>
          <w:rFonts w:ascii="Times New Roman" w:hAnsi="Times New Roman" w:cs="Times New Roman"/>
          <w:sz w:val="24"/>
          <w:szCs w:val="24"/>
        </w:rPr>
        <w:t xml:space="preserve">, </w:t>
      </w:r>
      <w:r w:rsidR="0025222A" w:rsidRPr="006F0C95">
        <w:rPr>
          <w:rFonts w:ascii="Times New Roman" w:hAnsi="Times New Roman" w:cs="Times New Roman"/>
          <w:sz w:val="24"/>
          <w:szCs w:val="24"/>
        </w:rPr>
        <w:t>а также территориальную доступность таких объектов</w:t>
      </w:r>
      <w:r w:rsidRPr="006F0C95">
        <w:rPr>
          <w:rFonts w:ascii="Times New Roman" w:hAnsi="Times New Roman" w:cs="Times New Roman"/>
          <w:sz w:val="24"/>
          <w:szCs w:val="24"/>
        </w:rPr>
        <w:t xml:space="preserve"> </w:t>
      </w:r>
      <w:r w:rsidRPr="001A45AC">
        <w:rPr>
          <w:rFonts w:ascii="Times New Roman" w:hAnsi="Times New Roman" w:cs="Times New Roman"/>
          <w:sz w:val="24"/>
          <w:szCs w:val="24"/>
        </w:rPr>
        <w:t>следует принимать</w:t>
      </w:r>
      <w:r w:rsidR="00EA2FF3" w:rsidRPr="00EA2FF3">
        <w:rPr>
          <w:rFonts w:ascii="Times New Roman" w:hAnsi="Times New Roman" w:cs="Times New Roman"/>
          <w:sz w:val="24"/>
          <w:szCs w:val="24"/>
        </w:rPr>
        <w:t xml:space="preserve"> </w:t>
      </w:r>
      <w:r w:rsidRPr="006F0C95">
        <w:rPr>
          <w:rFonts w:ascii="Times New Roman" w:hAnsi="Times New Roman" w:cs="Times New Roman"/>
          <w:sz w:val="24"/>
          <w:szCs w:val="24"/>
        </w:rPr>
        <w:t>по таблиц</w:t>
      </w:r>
      <w:r w:rsidR="0052011B" w:rsidRPr="006F0C95">
        <w:rPr>
          <w:rFonts w:ascii="Times New Roman" w:hAnsi="Times New Roman" w:cs="Times New Roman"/>
          <w:sz w:val="24"/>
          <w:szCs w:val="24"/>
        </w:rPr>
        <w:t>ам</w:t>
      </w:r>
      <w:r w:rsidRPr="006F0C95">
        <w:rPr>
          <w:rFonts w:ascii="Times New Roman" w:hAnsi="Times New Roman" w:cs="Times New Roman"/>
          <w:sz w:val="24"/>
          <w:szCs w:val="24"/>
        </w:rPr>
        <w:t xml:space="preserve"> </w:t>
      </w:r>
      <w:r w:rsidR="0052011B" w:rsidRPr="006F0C95">
        <w:rPr>
          <w:rFonts w:ascii="Times New Roman" w:hAnsi="Times New Roman" w:cs="Times New Roman"/>
          <w:sz w:val="24"/>
          <w:szCs w:val="24"/>
        </w:rPr>
        <w:t>3-</w:t>
      </w:r>
      <w:r w:rsidR="00E44BBA" w:rsidRPr="006F0C95">
        <w:rPr>
          <w:rFonts w:ascii="Times New Roman" w:hAnsi="Times New Roman" w:cs="Times New Roman"/>
          <w:sz w:val="24"/>
          <w:szCs w:val="24"/>
        </w:rPr>
        <w:t>13</w:t>
      </w:r>
      <w:r w:rsidRPr="006F0C95">
        <w:rPr>
          <w:rFonts w:ascii="Times New Roman" w:hAnsi="Times New Roman" w:cs="Times New Roman"/>
          <w:sz w:val="24"/>
          <w:szCs w:val="24"/>
        </w:rPr>
        <w:t xml:space="preserve"> </w:t>
      </w:r>
      <w:r>
        <w:rPr>
          <w:rFonts w:ascii="Times New Roman" w:hAnsi="Times New Roman" w:cs="Times New Roman"/>
          <w:sz w:val="24"/>
          <w:szCs w:val="24"/>
        </w:rPr>
        <w:t>Н</w:t>
      </w:r>
      <w:r w:rsidR="00E44BBA">
        <w:rPr>
          <w:rFonts w:ascii="Times New Roman" w:hAnsi="Times New Roman" w:cs="Times New Roman"/>
          <w:sz w:val="24"/>
          <w:szCs w:val="24"/>
        </w:rPr>
        <w:t>ГП КК</w:t>
      </w:r>
      <w:r>
        <w:rPr>
          <w:rFonts w:ascii="Times New Roman" w:hAnsi="Times New Roman" w:cs="Times New Roman"/>
          <w:sz w:val="24"/>
          <w:szCs w:val="24"/>
        </w:rPr>
        <w:t>.</w:t>
      </w:r>
    </w:p>
    <w:p w14:paraId="26097725" w14:textId="77777777" w:rsidR="001A45AC" w:rsidRPr="001A45AC" w:rsidRDefault="001A45AC" w:rsidP="001A45AC">
      <w:pPr>
        <w:spacing w:after="0" w:line="240" w:lineRule="auto"/>
        <w:ind w:firstLine="567"/>
        <w:jc w:val="both"/>
        <w:rPr>
          <w:rFonts w:ascii="Times New Roman" w:hAnsi="Times New Roman" w:cs="Times New Roman"/>
          <w:sz w:val="24"/>
          <w:szCs w:val="24"/>
        </w:rPr>
      </w:pPr>
      <w:r w:rsidRPr="001A45AC">
        <w:rPr>
          <w:rFonts w:ascii="Times New Roman" w:hAnsi="Times New Roman" w:cs="Times New Roman"/>
          <w:sz w:val="24"/>
          <w:szCs w:val="24"/>
        </w:rPr>
        <w:lastRenderedPageBreak/>
        <w:t>3.</w:t>
      </w:r>
      <w:r>
        <w:rPr>
          <w:rFonts w:ascii="Times New Roman" w:hAnsi="Times New Roman" w:cs="Times New Roman"/>
          <w:sz w:val="24"/>
          <w:szCs w:val="24"/>
        </w:rPr>
        <w:t xml:space="preserve"> </w:t>
      </w:r>
      <w:r w:rsidRPr="001A45AC">
        <w:rPr>
          <w:rFonts w:ascii="Times New Roman" w:hAnsi="Times New Roman" w:cs="Times New Roman"/>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w:t>
      </w:r>
      <w:r>
        <w:rPr>
          <w:rFonts w:ascii="Times New Roman" w:hAnsi="Times New Roman" w:cs="Times New Roman"/>
          <w:sz w:val="24"/>
          <w:szCs w:val="24"/>
        </w:rPr>
        <w:t>зможных негативных последствий.</w:t>
      </w:r>
    </w:p>
    <w:p w14:paraId="542C9A96" w14:textId="77777777" w:rsidR="001A45AC" w:rsidRPr="001A45AC" w:rsidRDefault="001A45AC" w:rsidP="001A45AC">
      <w:pPr>
        <w:spacing w:after="0" w:line="240" w:lineRule="auto"/>
        <w:ind w:firstLine="567"/>
        <w:jc w:val="both"/>
        <w:rPr>
          <w:rFonts w:ascii="Times New Roman" w:hAnsi="Times New Roman" w:cs="Times New Roman"/>
          <w:sz w:val="24"/>
          <w:szCs w:val="24"/>
        </w:rPr>
      </w:pPr>
      <w:r w:rsidRPr="001A45AC">
        <w:rPr>
          <w:rFonts w:ascii="Times New Roman" w:hAnsi="Times New Roman" w:cs="Times New Roman"/>
          <w:sz w:val="24"/>
          <w:szCs w:val="24"/>
        </w:rPr>
        <w:t>4.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w:t>
      </w:r>
      <w:r>
        <w:rPr>
          <w:rFonts w:ascii="Times New Roman" w:hAnsi="Times New Roman" w:cs="Times New Roman"/>
          <w:sz w:val="24"/>
          <w:szCs w:val="24"/>
        </w:rPr>
        <w:t>сей площади земельного участка.</w:t>
      </w:r>
    </w:p>
    <w:p w14:paraId="4E3345A8" w14:textId="77777777" w:rsidR="001A45AC" w:rsidRPr="001A45AC" w:rsidRDefault="001A45AC" w:rsidP="001A45AC">
      <w:pPr>
        <w:spacing w:after="0" w:line="240" w:lineRule="auto"/>
        <w:ind w:firstLine="567"/>
        <w:jc w:val="both"/>
        <w:rPr>
          <w:rFonts w:ascii="Times New Roman" w:hAnsi="Times New Roman" w:cs="Times New Roman"/>
          <w:sz w:val="24"/>
          <w:szCs w:val="24"/>
        </w:rPr>
      </w:pPr>
      <w:r w:rsidRPr="001A45AC">
        <w:rPr>
          <w:rFonts w:ascii="Times New Roman" w:hAnsi="Times New Roman" w:cs="Times New Roman"/>
          <w:sz w:val="24"/>
          <w:szCs w:val="24"/>
        </w:rPr>
        <w:t>5.</w:t>
      </w:r>
      <w:r>
        <w:rPr>
          <w:rFonts w:ascii="Times New Roman" w:hAnsi="Times New Roman" w:cs="Times New Roman"/>
          <w:sz w:val="24"/>
          <w:szCs w:val="24"/>
        </w:rPr>
        <w:t xml:space="preserve"> </w:t>
      </w:r>
      <w:r w:rsidRPr="001A45AC">
        <w:rPr>
          <w:rFonts w:ascii="Times New Roman" w:hAnsi="Times New Roman" w:cs="Times New Roman"/>
          <w:sz w:val="24"/>
          <w:szCs w:val="24"/>
        </w:rPr>
        <w:t xml:space="preserve">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утверждённой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порядке, установленном уполномоченным Правительством РФ, федеральным органом </w:t>
      </w:r>
      <w:r>
        <w:rPr>
          <w:rFonts w:ascii="Times New Roman" w:hAnsi="Times New Roman" w:cs="Times New Roman"/>
          <w:sz w:val="24"/>
          <w:szCs w:val="24"/>
        </w:rPr>
        <w:t>исполнительной власти.</w:t>
      </w:r>
    </w:p>
    <w:p w14:paraId="20041DB8" w14:textId="77777777" w:rsidR="000F1364" w:rsidRPr="001A45AC" w:rsidRDefault="001A45AC" w:rsidP="001A45AC">
      <w:pPr>
        <w:spacing w:after="0" w:line="240" w:lineRule="auto"/>
        <w:ind w:firstLine="567"/>
        <w:jc w:val="both"/>
        <w:rPr>
          <w:rFonts w:ascii="Times New Roman" w:hAnsi="Times New Roman" w:cs="Times New Roman"/>
          <w:sz w:val="24"/>
          <w:szCs w:val="24"/>
        </w:rPr>
      </w:pPr>
      <w:r w:rsidRPr="001A45AC">
        <w:rPr>
          <w:rFonts w:ascii="Times New Roman" w:hAnsi="Times New Roman" w:cs="Times New Roman"/>
          <w:sz w:val="24"/>
          <w:szCs w:val="24"/>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14:paraId="58F4CD98" w14:textId="77777777" w:rsidR="001A45AC" w:rsidRPr="001A45AC" w:rsidRDefault="001A45AC" w:rsidP="001A45AC">
      <w:pPr>
        <w:spacing w:after="0" w:line="240" w:lineRule="auto"/>
        <w:ind w:firstLine="567"/>
        <w:jc w:val="both"/>
        <w:rPr>
          <w:rFonts w:ascii="Times New Roman" w:hAnsi="Times New Roman" w:cs="Times New Roman"/>
          <w:sz w:val="24"/>
          <w:szCs w:val="24"/>
        </w:rPr>
      </w:pPr>
      <w:r w:rsidRPr="001A45AC">
        <w:rPr>
          <w:rFonts w:ascii="Times New Roman" w:hAnsi="Times New Roman" w:cs="Times New Roman"/>
          <w:sz w:val="24"/>
          <w:szCs w:val="24"/>
        </w:rPr>
        <w:t xml:space="preserve">1)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40ГрК </w:t>
      </w:r>
      <w:r>
        <w:rPr>
          <w:rFonts w:ascii="Times New Roman" w:hAnsi="Times New Roman" w:cs="Times New Roman"/>
          <w:sz w:val="24"/>
          <w:szCs w:val="24"/>
        </w:rPr>
        <w:t>РФ.</w:t>
      </w:r>
    </w:p>
    <w:p w14:paraId="42803170" w14:textId="77777777" w:rsidR="000F1364" w:rsidRPr="001A45AC" w:rsidRDefault="001A45AC" w:rsidP="001A45AC">
      <w:pPr>
        <w:spacing w:after="0" w:line="240" w:lineRule="auto"/>
        <w:ind w:firstLine="567"/>
        <w:jc w:val="both"/>
        <w:rPr>
          <w:rFonts w:ascii="Times New Roman" w:hAnsi="Times New Roman" w:cs="Times New Roman"/>
          <w:sz w:val="24"/>
          <w:szCs w:val="24"/>
        </w:rPr>
      </w:pPr>
      <w:r w:rsidRPr="001A45AC">
        <w:rPr>
          <w:rFonts w:ascii="Times New Roman" w:hAnsi="Times New Roman" w:cs="Times New Roman"/>
          <w:sz w:val="24"/>
          <w:szCs w:val="24"/>
        </w:rPr>
        <w:t>2)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14:paraId="4AF55AC5" w14:textId="77777777" w:rsidR="00A51662" w:rsidRDefault="003547F2" w:rsidP="001A45A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001A45AC" w:rsidRPr="001A45AC">
        <w:rPr>
          <w:rFonts w:ascii="Times New Roman" w:hAnsi="Times New Roman" w:cs="Times New Roman"/>
          <w:sz w:val="24"/>
          <w:szCs w:val="24"/>
        </w:rPr>
        <w:t xml:space="preserve">. </w:t>
      </w:r>
      <w:r w:rsidR="00A51662">
        <w:rPr>
          <w:rFonts w:ascii="Times New Roman" w:hAnsi="Times New Roman" w:cs="Times New Roman"/>
          <w:sz w:val="24"/>
          <w:szCs w:val="24"/>
        </w:rPr>
        <w:t>На территории населенных пунктов необходимо обеспечить хранение и паркование</w:t>
      </w:r>
      <w:r w:rsidR="00A51662" w:rsidRPr="00A51662">
        <w:rPr>
          <w:rFonts w:ascii="Times New Roman" w:hAnsi="Times New Roman" w:cs="Times New Roman"/>
          <w:sz w:val="24"/>
          <w:szCs w:val="24"/>
        </w:rPr>
        <w:t xml:space="preserve"> </w:t>
      </w:r>
      <w:r w:rsidR="00A51662" w:rsidRPr="001A45AC">
        <w:rPr>
          <w:rFonts w:ascii="Times New Roman" w:hAnsi="Times New Roman" w:cs="Times New Roman"/>
          <w:sz w:val="24"/>
          <w:szCs w:val="24"/>
        </w:rPr>
        <w:t>легковых автомобилей</w:t>
      </w:r>
      <w:r w:rsidR="00A51662">
        <w:rPr>
          <w:rFonts w:ascii="Times New Roman" w:hAnsi="Times New Roman" w:cs="Times New Roman"/>
          <w:sz w:val="24"/>
          <w:szCs w:val="24"/>
        </w:rPr>
        <w:t>.</w:t>
      </w:r>
    </w:p>
    <w:p w14:paraId="41A8238A" w14:textId="77777777" w:rsidR="001A45AC" w:rsidRPr="001A45AC" w:rsidRDefault="00A51662" w:rsidP="001A45A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а) </w:t>
      </w:r>
      <w:r w:rsidR="001A45AC" w:rsidRPr="001A45AC">
        <w:rPr>
          <w:rFonts w:ascii="Times New Roman" w:hAnsi="Times New Roman" w:cs="Times New Roman"/>
          <w:sz w:val="24"/>
          <w:szCs w:val="24"/>
        </w:rPr>
        <w:t xml:space="preserve">Для размещения машино-мест в населенном </w:t>
      </w:r>
      <w:r w:rsidR="001A45AC">
        <w:rPr>
          <w:rFonts w:ascii="Times New Roman" w:hAnsi="Times New Roman" w:cs="Times New Roman"/>
          <w:sz w:val="24"/>
          <w:szCs w:val="24"/>
        </w:rPr>
        <w:t>пункте следует предусматривать:</w:t>
      </w:r>
    </w:p>
    <w:p w14:paraId="6A683527" w14:textId="77777777" w:rsidR="001A45AC" w:rsidRDefault="001A45AC" w:rsidP="001A45AC">
      <w:pPr>
        <w:spacing w:after="0" w:line="240" w:lineRule="auto"/>
        <w:ind w:firstLine="567"/>
        <w:jc w:val="both"/>
        <w:rPr>
          <w:rFonts w:ascii="Times New Roman" w:hAnsi="Times New Roman" w:cs="Times New Roman"/>
          <w:sz w:val="24"/>
          <w:szCs w:val="24"/>
        </w:rPr>
      </w:pPr>
      <w:r w:rsidRPr="001A45AC">
        <w:rPr>
          <w:rFonts w:ascii="Times New Roman" w:hAnsi="Times New Roman" w:cs="Times New Roman"/>
          <w:sz w:val="24"/>
          <w:szCs w:val="24"/>
        </w:rPr>
        <w:t>объекты для хранения легковых автомобилей постоянного населения населенного пункта, расположенные вблизи от мест проживания;</w:t>
      </w:r>
    </w:p>
    <w:p w14:paraId="3ACC1912" w14:textId="77777777" w:rsidR="001A45AC" w:rsidRPr="00001B18" w:rsidRDefault="001A45AC" w:rsidP="006F0C95">
      <w:pPr>
        <w:spacing w:after="0" w:line="240" w:lineRule="auto"/>
        <w:ind w:firstLine="567"/>
        <w:jc w:val="both"/>
        <w:rPr>
          <w:rFonts w:ascii="Times New Roman" w:hAnsi="Times New Roman" w:cs="Times New Roman"/>
          <w:strike/>
          <w:sz w:val="24"/>
          <w:szCs w:val="24"/>
        </w:rPr>
      </w:pPr>
      <w:r w:rsidRPr="001A45AC">
        <w:rPr>
          <w:rFonts w:ascii="Times New Roman" w:hAnsi="Times New Roman" w:cs="Times New Roman"/>
          <w:sz w:val="24"/>
          <w:szCs w:val="24"/>
        </w:rPr>
        <w:t>объекты для паркования легковых автомобилей постоянного и дневного населения населенного пункта при поездках с различными целями</w:t>
      </w:r>
      <w:r w:rsidR="00001B18">
        <w:rPr>
          <w:rFonts w:ascii="Times New Roman" w:hAnsi="Times New Roman" w:cs="Times New Roman"/>
          <w:sz w:val="24"/>
          <w:szCs w:val="24"/>
        </w:rPr>
        <w:t>.</w:t>
      </w:r>
      <w:r w:rsidRPr="001A45AC">
        <w:rPr>
          <w:rFonts w:ascii="Times New Roman" w:hAnsi="Times New Roman" w:cs="Times New Roman"/>
          <w:sz w:val="24"/>
          <w:szCs w:val="24"/>
        </w:rPr>
        <w:t xml:space="preserve"> </w:t>
      </w:r>
    </w:p>
    <w:p w14:paraId="42EAA3B3" w14:textId="77777777" w:rsidR="001A45AC" w:rsidRPr="001A45AC" w:rsidRDefault="00001B18" w:rsidP="001A45A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б) </w:t>
      </w:r>
      <w:r w:rsidR="001A45AC" w:rsidRPr="001A45AC">
        <w:rPr>
          <w:rFonts w:ascii="Times New Roman" w:hAnsi="Times New Roman" w:cs="Times New Roman"/>
          <w:sz w:val="24"/>
          <w:szCs w:val="24"/>
        </w:rPr>
        <w:t>Для паркования легковых автомобилей работников и посетителей объектов различного функционального назначения следует предусматривать приобъектные, кооперированные и перехватывающие стоянки автомобилей.</w:t>
      </w:r>
    </w:p>
    <w:p w14:paraId="3E96F3E7" w14:textId="77777777" w:rsidR="001A45AC" w:rsidRDefault="001A45AC" w:rsidP="001A45AC">
      <w:pPr>
        <w:spacing w:after="0" w:line="240" w:lineRule="auto"/>
        <w:ind w:firstLine="567"/>
        <w:jc w:val="both"/>
        <w:rPr>
          <w:rFonts w:ascii="Times New Roman" w:hAnsi="Times New Roman" w:cs="Times New Roman"/>
          <w:sz w:val="24"/>
          <w:szCs w:val="24"/>
        </w:rPr>
      </w:pPr>
      <w:r w:rsidRPr="001A45AC">
        <w:rPr>
          <w:rFonts w:ascii="Times New Roman" w:hAnsi="Times New Roman" w:cs="Times New Roman"/>
          <w:sz w:val="24"/>
          <w:szCs w:val="24"/>
        </w:rPr>
        <w:t>Для помещений общественного назначения, встроенных в жилые здания по приложению В СП 54.13330.2016, машино-места для паркования автомобилей работников и посетителей этих помещений допускается располагать в подземных стоянках автомобилей жилых зданий при условии соблюдения следующих требований:</w:t>
      </w:r>
    </w:p>
    <w:p w14:paraId="4017B1A5" w14:textId="77777777" w:rsidR="001A45AC" w:rsidRPr="001A45AC" w:rsidRDefault="001A45AC" w:rsidP="001A45AC">
      <w:pPr>
        <w:spacing w:after="0" w:line="240" w:lineRule="auto"/>
        <w:ind w:firstLine="567"/>
        <w:jc w:val="both"/>
        <w:rPr>
          <w:rFonts w:ascii="Times New Roman" w:hAnsi="Times New Roman" w:cs="Times New Roman"/>
          <w:sz w:val="24"/>
          <w:szCs w:val="24"/>
        </w:rPr>
      </w:pPr>
      <w:r w:rsidRPr="001A45AC">
        <w:rPr>
          <w:rFonts w:ascii="Times New Roman" w:hAnsi="Times New Roman" w:cs="Times New Roman"/>
          <w:sz w:val="24"/>
          <w:szCs w:val="24"/>
        </w:rPr>
        <w:t>возможность беспрепятственного выезда транспортных средств из зоны стоянки;</w:t>
      </w:r>
    </w:p>
    <w:p w14:paraId="6806E0C7" w14:textId="77777777" w:rsidR="001A45AC" w:rsidRDefault="001A45AC" w:rsidP="001A45AC">
      <w:pPr>
        <w:spacing w:after="0" w:line="240" w:lineRule="auto"/>
        <w:ind w:firstLine="567"/>
        <w:jc w:val="both"/>
        <w:rPr>
          <w:rFonts w:ascii="Times New Roman" w:hAnsi="Times New Roman" w:cs="Times New Roman"/>
          <w:sz w:val="24"/>
          <w:szCs w:val="24"/>
        </w:rPr>
      </w:pPr>
      <w:r w:rsidRPr="001A45AC">
        <w:rPr>
          <w:rFonts w:ascii="Times New Roman" w:hAnsi="Times New Roman" w:cs="Times New Roman"/>
          <w:sz w:val="24"/>
          <w:szCs w:val="24"/>
        </w:rPr>
        <w:t>оборудование системой видео- и фотофиксации.</w:t>
      </w:r>
    </w:p>
    <w:p w14:paraId="6AEA2A53" w14:textId="77777777" w:rsidR="001A45AC" w:rsidRDefault="001A45AC" w:rsidP="001A45AC">
      <w:pPr>
        <w:spacing w:after="0" w:line="240" w:lineRule="auto"/>
        <w:ind w:firstLine="567"/>
        <w:jc w:val="both"/>
        <w:rPr>
          <w:rFonts w:ascii="Times New Roman" w:hAnsi="Times New Roman" w:cs="Times New Roman"/>
          <w:sz w:val="24"/>
          <w:szCs w:val="24"/>
        </w:rPr>
      </w:pPr>
      <w:r w:rsidRPr="001A45AC">
        <w:rPr>
          <w:rFonts w:ascii="Times New Roman" w:hAnsi="Times New Roman" w:cs="Times New Roman"/>
          <w:sz w:val="24"/>
          <w:szCs w:val="24"/>
        </w:rPr>
        <w:t>Расстояние пешеходных подходов от стоянок для паркования легковых автомобилей следует принимать, м, не более:</w:t>
      </w:r>
    </w:p>
    <w:p w14:paraId="3466B1E8" w14:textId="77777777" w:rsidR="001A45AC" w:rsidRPr="001A45AC" w:rsidRDefault="001A45AC" w:rsidP="001A45AC">
      <w:pPr>
        <w:spacing w:after="0" w:line="240" w:lineRule="auto"/>
        <w:ind w:firstLine="567"/>
        <w:jc w:val="both"/>
        <w:rPr>
          <w:rFonts w:ascii="Times New Roman" w:hAnsi="Times New Roman" w:cs="Times New Roman"/>
          <w:sz w:val="24"/>
          <w:szCs w:val="24"/>
        </w:rPr>
      </w:pPr>
      <w:r w:rsidRPr="001A45AC">
        <w:rPr>
          <w:rFonts w:ascii="Times New Roman" w:hAnsi="Times New Roman" w:cs="Times New Roman"/>
          <w:sz w:val="24"/>
          <w:szCs w:val="24"/>
        </w:rPr>
        <w:t>до пассажирских помещений вокзалов, входов в места крупных учреждений торговли</w:t>
      </w:r>
      <w:r w:rsidR="008A70BE">
        <w:rPr>
          <w:rFonts w:ascii="Times New Roman" w:hAnsi="Times New Roman" w:cs="Times New Roman"/>
          <w:sz w:val="24"/>
          <w:szCs w:val="24"/>
        </w:rPr>
        <w:t xml:space="preserve"> и общественного питания - 150;</w:t>
      </w:r>
    </w:p>
    <w:p w14:paraId="62C3DF94" w14:textId="77777777" w:rsidR="001A45AC" w:rsidRPr="001A45AC" w:rsidRDefault="001A45AC" w:rsidP="001A45AC">
      <w:pPr>
        <w:spacing w:after="0" w:line="240" w:lineRule="auto"/>
        <w:ind w:firstLine="567"/>
        <w:jc w:val="both"/>
        <w:rPr>
          <w:rFonts w:ascii="Times New Roman" w:hAnsi="Times New Roman" w:cs="Times New Roman"/>
          <w:sz w:val="24"/>
          <w:szCs w:val="24"/>
        </w:rPr>
      </w:pPr>
      <w:r w:rsidRPr="001A45AC">
        <w:rPr>
          <w:rFonts w:ascii="Times New Roman" w:hAnsi="Times New Roman" w:cs="Times New Roman"/>
          <w:sz w:val="24"/>
          <w:szCs w:val="24"/>
        </w:rPr>
        <w:t>до прочих учреждений и предприятий обслуживания населения и</w:t>
      </w:r>
      <w:r w:rsidR="008A70BE">
        <w:rPr>
          <w:rFonts w:ascii="Times New Roman" w:hAnsi="Times New Roman" w:cs="Times New Roman"/>
          <w:sz w:val="24"/>
          <w:szCs w:val="24"/>
        </w:rPr>
        <w:t xml:space="preserve"> административных зданий - 250;</w:t>
      </w:r>
    </w:p>
    <w:p w14:paraId="0F6529DA" w14:textId="77777777" w:rsidR="001A45AC" w:rsidRPr="001A45AC" w:rsidRDefault="001A45AC" w:rsidP="001A45AC">
      <w:pPr>
        <w:spacing w:after="0" w:line="240" w:lineRule="auto"/>
        <w:ind w:firstLine="567"/>
        <w:jc w:val="both"/>
        <w:rPr>
          <w:rFonts w:ascii="Times New Roman" w:hAnsi="Times New Roman" w:cs="Times New Roman"/>
          <w:sz w:val="24"/>
          <w:szCs w:val="24"/>
        </w:rPr>
      </w:pPr>
      <w:r w:rsidRPr="001A45AC">
        <w:rPr>
          <w:rFonts w:ascii="Times New Roman" w:hAnsi="Times New Roman" w:cs="Times New Roman"/>
          <w:sz w:val="24"/>
          <w:szCs w:val="24"/>
        </w:rPr>
        <w:t>до входов в парки, на выставки и стадионы - 400.</w:t>
      </w:r>
    </w:p>
    <w:p w14:paraId="3703580D" w14:textId="77777777" w:rsidR="001A45AC" w:rsidRDefault="00001B18" w:rsidP="008A70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 </w:t>
      </w:r>
      <w:r w:rsidR="008A70BE" w:rsidRPr="008A70BE">
        <w:rPr>
          <w:rFonts w:ascii="Times New Roman" w:hAnsi="Times New Roman" w:cs="Times New Roman"/>
          <w:sz w:val="24"/>
          <w:szCs w:val="24"/>
        </w:rPr>
        <w:t>Расположение мест для парковки личного транспорта инвалидов следует предусматривать в соответствии с требованиями СП 59.13330, СП 113.13330.</w:t>
      </w:r>
    </w:p>
    <w:p w14:paraId="1655CBFC" w14:textId="15C533A9" w:rsidR="008A70BE" w:rsidRPr="008A70BE" w:rsidRDefault="008A70BE" w:rsidP="008A70BE">
      <w:pPr>
        <w:spacing w:after="0" w:line="240" w:lineRule="auto"/>
        <w:ind w:firstLine="567"/>
        <w:jc w:val="both"/>
        <w:rPr>
          <w:rFonts w:ascii="Times New Roman" w:hAnsi="Times New Roman" w:cs="Times New Roman"/>
          <w:sz w:val="24"/>
          <w:szCs w:val="24"/>
        </w:rPr>
      </w:pPr>
      <w:r w:rsidRPr="008A70BE">
        <w:rPr>
          <w:rFonts w:ascii="Times New Roman" w:hAnsi="Times New Roman" w:cs="Times New Roman"/>
          <w:sz w:val="24"/>
          <w:szCs w:val="24"/>
        </w:rPr>
        <w:t xml:space="preserve">Наименьшие расстояния до въездов/выездов в гаражи-стоянки следует принимать по расчету, но не менее: от перекрестков магистральных улиц – 50 м, улиц местного значения – </w:t>
      </w:r>
      <w:r w:rsidR="009F7762">
        <w:rPr>
          <w:rFonts w:ascii="Times New Roman" w:hAnsi="Times New Roman" w:cs="Times New Roman"/>
          <w:sz w:val="24"/>
          <w:szCs w:val="24"/>
        </w:rPr>
        <w:t xml:space="preserve">            </w:t>
      </w:r>
      <w:r w:rsidRPr="008A70BE">
        <w:rPr>
          <w:rFonts w:ascii="Times New Roman" w:hAnsi="Times New Roman" w:cs="Times New Roman"/>
          <w:sz w:val="24"/>
          <w:szCs w:val="24"/>
        </w:rPr>
        <w:t>20 м, от остановочных пунктов общественного пассажирского транспорта – 30 м.</w:t>
      </w:r>
    </w:p>
    <w:p w14:paraId="747F2D2E" w14:textId="77777777" w:rsidR="008A70BE" w:rsidRDefault="00001B18" w:rsidP="008A70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г) </w:t>
      </w:r>
      <w:r w:rsidR="008A70BE" w:rsidRPr="008A70BE">
        <w:rPr>
          <w:rFonts w:ascii="Times New Roman" w:hAnsi="Times New Roman" w:cs="Times New Roman"/>
          <w:sz w:val="24"/>
          <w:szCs w:val="24"/>
        </w:rPr>
        <w:t>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w:t>
      </w:r>
      <w:r w:rsidR="00E44BBA">
        <w:rPr>
          <w:rFonts w:ascii="Times New Roman" w:hAnsi="Times New Roman" w:cs="Times New Roman"/>
          <w:sz w:val="24"/>
          <w:szCs w:val="24"/>
        </w:rPr>
        <w:t>я следует принимать в значениях</w:t>
      </w:r>
      <w:r w:rsidR="008A70BE" w:rsidRPr="008A70BE">
        <w:rPr>
          <w:rFonts w:ascii="Times New Roman" w:hAnsi="Times New Roman" w:cs="Times New Roman"/>
          <w:sz w:val="24"/>
          <w:szCs w:val="24"/>
        </w:rPr>
        <w:t xml:space="preserve"> </w:t>
      </w:r>
      <w:r w:rsidR="008A70BE" w:rsidRPr="00E44BBA">
        <w:rPr>
          <w:rFonts w:ascii="Times New Roman" w:hAnsi="Times New Roman" w:cs="Times New Roman"/>
          <w:sz w:val="24"/>
          <w:szCs w:val="24"/>
        </w:rPr>
        <w:t xml:space="preserve">указанных </w:t>
      </w:r>
      <w:r w:rsidR="00E44BBA" w:rsidRPr="006F0C95">
        <w:rPr>
          <w:rFonts w:ascii="Times New Roman" w:hAnsi="Times New Roman" w:cs="Times New Roman"/>
          <w:sz w:val="24"/>
          <w:szCs w:val="24"/>
        </w:rPr>
        <w:t>в таблице 14 НГП КК, приведенной ниже</w:t>
      </w:r>
      <w:r w:rsidR="008A70BE" w:rsidRPr="006F0C95">
        <w:rPr>
          <w:rFonts w:ascii="Times New Roman" w:hAnsi="Times New Roman" w:cs="Times New Roman"/>
          <w:sz w:val="24"/>
          <w:szCs w:val="24"/>
        </w:rPr>
        <w:t>:</w:t>
      </w:r>
    </w:p>
    <w:p w14:paraId="509D967C" w14:textId="77777777" w:rsidR="006F0C95" w:rsidRPr="006F0C95" w:rsidRDefault="006F0C95" w:rsidP="009F7762">
      <w:pPr>
        <w:spacing w:after="0" w:line="240" w:lineRule="auto"/>
        <w:jc w:val="both"/>
        <w:rPr>
          <w:rFonts w:ascii="Times New Roman" w:hAnsi="Times New Roman" w:cs="Times New Roman"/>
          <w:sz w:val="24"/>
          <w:szCs w:val="24"/>
        </w:rPr>
      </w:pPr>
    </w:p>
    <w:tbl>
      <w:tblPr>
        <w:tblW w:w="9846" w:type="dxa"/>
        <w:shd w:val="clear" w:color="auto" w:fill="FFFFFF"/>
        <w:tblCellMar>
          <w:top w:w="15" w:type="dxa"/>
          <w:left w:w="15" w:type="dxa"/>
          <w:bottom w:w="15" w:type="dxa"/>
          <w:right w:w="15" w:type="dxa"/>
        </w:tblCellMar>
        <w:tblLook w:val="04A0" w:firstRow="1" w:lastRow="0" w:firstColumn="1" w:lastColumn="0" w:noHBand="0" w:noVBand="1"/>
      </w:tblPr>
      <w:tblGrid>
        <w:gridCol w:w="4126"/>
        <w:gridCol w:w="2268"/>
        <w:gridCol w:w="3402"/>
        <w:gridCol w:w="50"/>
      </w:tblGrid>
      <w:tr w:rsidR="00617846" w:rsidRPr="006F0C95" w14:paraId="05B19C9C"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48A301CA" w14:textId="77777777" w:rsidR="008E037F" w:rsidRPr="006F0C95" w:rsidRDefault="008E037F" w:rsidP="00617846">
            <w:pPr>
              <w:spacing w:after="0" w:line="240" w:lineRule="auto"/>
              <w:ind w:left="142" w:hanging="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Наименование вида объекта</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0888E0E" w14:textId="77777777" w:rsidR="008E037F" w:rsidRPr="006F0C95" w:rsidRDefault="008E037F" w:rsidP="008E037F">
            <w:pPr>
              <w:spacing w:after="0" w:line="240" w:lineRule="auto"/>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Расчетная единица</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01BE899A" w14:textId="77777777" w:rsidR="008E037F" w:rsidRPr="006F0C95" w:rsidRDefault="008E037F" w:rsidP="008E037F">
            <w:pPr>
              <w:spacing w:after="0" w:line="240" w:lineRule="auto"/>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xml:space="preserve">Количество парковочных и (или) </w:t>
            </w:r>
            <w:r w:rsidR="003F7943" w:rsidRPr="006F0C95">
              <w:rPr>
                <w:rFonts w:ascii="Times New Roman" w:eastAsia="Times New Roman" w:hAnsi="Times New Roman" w:cs="Times New Roman"/>
                <w:sz w:val="20"/>
                <w:szCs w:val="20"/>
                <w:lang w:eastAsia="ru-RU"/>
              </w:rPr>
              <w:t xml:space="preserve">           </w:t>
            </w:r>
            <w:r w:rsidRPr="006F0C95">
              <w:rPr>
                <w:rFonts w:ascii="Times New Roman" w:eastAsia="Times New Roman" w:hAnsi="Times New Roman" w:cs="Times New Roman"/>
                <w:sz w:val="20"/>
                <w:szCs w:val="20"/>
                <w:lang w:eastAsia="ru-RU"/>
              </w:rPr>
              <w:t>машино-мест на расчетную единицу</w:t>
            </w:r>
          </w:p>
        </w:tc>
      </w:tr>
      <w:tr w:rsidR="008E037F" w:rsidRPr="006F0C95" w14:paraId="4EE4F90C" w14:textId="77777777" w:rsidTr="00617846">
        <w:trPr>
          <w:gridAfter w:val="1"/>
          <w:wAfter w:w="50" w:type="dxa"/>
        </w:trPr>
        <w:tc>
          <w:tcPr>
            <w:tcW w:w="9796"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9D1C0FA" w14:textId="77777777" w:rsidR="008E037F" w:rsidRPr="006F0C95" w:rsidRDefault="008E037F" w:rsidP="008E037F">
            <w:pPr>
              <w:spacing w:after="0" w:line="240" w:lineRule="auto"/>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Здания и сооружения</w:t>
            </w:r>
          </w:p>
        </w:tc>
      </w:tr>
      <w:tr w:rsidR="00617846" w:rsidRPr="006F0C95" w14:paraId="79B698C0"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413321D2"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Учреждения, оказывающие государственные и (или) муниципальные услуги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61A54DC7" w14:textId="77777777" w:rsidR="008E037F" w:rsidRPr="006F0C95" w:rsidRDefault="008E037F" w:rsidP="003F7943">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100 кв. м общей площади</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1DA5B8FE"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w:t>
            </w:r>
          </w:p>
        </w:tc>
      </w:tr>
      <w:tr w:rsidR="00617846" w:rsidRPr="006F0C95" w14:paraId="2281C36B"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6D0EEB98"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70710B25" w14:textId="77777777" w:rsidR="008E037F" w:rsidRPr="006F0C95" w:rsidRDefault="008E037F" w:rsidP="003F7943">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60 кв. м общей площади</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3BC57E0E"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w:t>
            </w:r>
          </w:p>
        </w:tc>
      </w:tr>
      <w:tr w:rsidR="00617846" w:rsidRPr="006F0C95" w14:paraId="69B96AD8"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67329BA9"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Промышленные предприятия, склады (за исключением магазинов-складов)</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1B8AA0A7" w14:textId="77777777" w:rsidR="008E037F" w:rsidRPr="006F0C95" w:rsidRDefault="008E037F" w:rsidP="003F7943">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6 - 8 работающих в двух смежных сменах</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3041DC9E"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w:t>
            </w:r>
          </w:p>
        </w:tc>
      </w:tr>
      <w:tr w:rsidR="00617846" w:rsidRPr="006F0C95" w14:paraId="65DAB52B"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0944CB52"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Здания и комплексы многофункциональные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2F38BD04" w14:textId="77777777" w:rsidR="008E037F" w:rsidRPr="006F0C95" w:rsidRDefault="008E037F" w:rsidP="003F7943">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60 кв. м общей площади</w:t>
            </w:r>
            <w:hyperlink r:id="rId40" w:anchor="/document/36978113/entry/322" w:history="1">
              <w:r w:rsidRPr="006F0C95">
                <w:rPr>
                  <w:rFonts w:ascii="Times New Roman" w:eastAsia="Times New Roman" w:hAnsi="Times New Roman" w:cs="Times New Roman"/>
                  <w:sz w:val="20"/>
                  <w:szCs w:val="20"/>
                  <w:lang w:eastAsia="ru-RU"/>
                </w:rPr>
                <w:t>*</w:t>
              </w:r>
            </w:hyperlink>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2EB80D15"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w:t>
            </w:r>
          </w:p>
        </w:tc>
      </w:tr>
      <w:tr w:rsidR="008E037F" w:rsidRPr="006F0C95" w14:paraId="4E2DC7E7" w14:textId="77777777" w:rsidTr="00617846">
        <w:trPr>
          <w:gridAfter w:val="1"/>
          <w:wAfter w:w="50" w:type="dxa"/>
        </w:trPr>
        <w:tc>
          <w:tcPr>
            <w:tcW w:w="9796"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2652AF6"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Объекты образования</w:t>
            </w:r>
          </w:p>
        </w:tc>
      </w:tr>
      <w:tr w:rsidR="00617846" w:rsidRPr="006F0C95" w14:paraId="22D7852C" w14:textId="77777777" w:rsidTr="003F7943">
        <w:trPr>
          <w:gridAfter w:val="1"/>
          <w:wAfter w:w="50" w:type="dxa"/>
          <w:trHeight w:val="240"/>
        </w:trPr>
        <w:tc>
          <w:tcPr>
            <w:tcW w:w="412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D5ACD06"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Дошкольные образовательные организации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2F782C6F" w14:textId="77777777" w:rsidR="008E037F" w:rsidRPr="006F0C95" w:rsidRDefault="008E037F" w:rsidP="003F7943">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 объект</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304D5C37"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Не менее 7</w:t>
            </w:r>
          </w:p>
        </w:tc>
      </w:tr>
      <w:tr w:rsidR="00617846" w:rsidRPr="006F0C95" w14:paraId="52DF8FC9" w14:textId="77777777" w:rsidTr="003F7943">
        <w:trPr>
          <w:gridAfter w:val="1"/>
          <w:wAfter w:w="50" w:type="dxa"/>
        </w:trPr>
        <w:tc>
          <w:tcPr>
            <w:tcW w:w="412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1C9EA2"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01FE88CB" w14:textId="77777777" w:rsidR="008E037F" w:rsidRPr="006F0C95" w:rsidRDefault="008E037F" w:rsidP="003F7943">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100 детей</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1CD2825B"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Не менее 5 для единовременной высадки</w:t>
            </w:r>
          </w:p>
        </w:tc>
      </w:tr>
      <w:tr w:rsidR="00617846" w:rsidRPr="006F0C95" w14:paraId="1BDC321B" w14:textId="77777777" w:rsidTr="003F7943">
        <w:trPr>
          <w:gridAfter w:val="1"/>
          <w:wAfter w:w="50" w:type="dxa"/>
          <w:trHeight w:val="240"/>
        </w:trPr>
        <w:tc>
          <w:tcPr>
            <w:tcW w:w="412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9C01BC"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Общеобразовательные организации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2CFB82D5" w14:textId="77777777" w:rsidR="008E037F" w:rsidRPr="006F0C95" w:rsidRDefault="008E037F" w:rsidP="003F7943">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 объект</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47D6F0AF"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Не менее 8</w:t>
            </w:r>
          </w:p>
        </w:tc>
      </w:tr>
      <w:tr w:rsidR="00617846" w:rsidRPr="006F0C95" w14:paraId="1564A800" w14:textId="77777777" w:rsidTr="003F7943">
        <w:trPr>
          <w:gridAfter w:val="1"/>
          <w:wAfter w:w="50" w:type="dxa"/>
        </w:trPr>
        <w:tc>
          <w:tcPr>
            <w:tcW w:w="412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7B090D"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017305C" w14:textId="77777777" w:rsidR="008E037F" w:rsidRPr="006F0C95" w:rsidRDefault="008E037F" w:rsidP="003F7943">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1000 обучающихся</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04A6FDD6"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Не менее 15 для единовременной высадки</w:t>
            </w:r>
          </w:p>
        </w:tc>
      </w:tr>
      <w:tr w:rsidR="00617846" w:rsidRPr="006F0C95" w14:paraId="16793ECB"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518DD6C0"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Образовательные организации высшего и среднего профессионального образования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497459EB" w14:textId="77777777" w:rsidR="008E037F" w:rsidRPr="006F0C95" w:rsidRDefault="008E037F" w:rsidP="003F7943">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140 кв. м общей площади</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0FAA61DE"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w:t>
            </w:r>
          </w:p>
        </w:tc>
      </w:tr>
      <w:tr w:rsidR="00617846" w:rsidRPr="006F0C95" w14:paraId="65DD5A8F" w14:textId="77777777" w:rsidTr="003F7943">
        <w:trPr>
          <w:gridAfter w:val="1"/>
          <w:wAfter w:w="50" w:type="dxa"/>
          <w:trHeight w:val="438"/>
        </w:trPr>
        <w:tc>
          <w:tcPr>
            <w:tcW w:w="412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6AAD9D" w14:textId="77777777" w:rsidR="008E037F" w:rsidRPr="006F0C95" w:rsidRDefault="00617846"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Объекты дополнительного образования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4B933EE5" w14:textId="77777777" w:rsidR="008E037F" w:rsidRPr="006F0C95" w:rsidRDefault="00617846" w:rsidP="003F7943">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 объект</w:t>
            </w:r>
          </w:p>
        </w:tc>
        <w:tc>
          <w:tcPr>
            <w:tcW w:w="3402" w:type="dxa"/>
            <w:tcBorders>
              <w:top w:val="single" w:sz="6" w:space="0" w:color="000000"/>
              <w:left w:val="single" w:sz="6" w:space="0" w:color="000000"/>
              <w:right w:val="single" w:sz="6" w:space="0" w:color="000000"/>
            </w:tcBorders>
            <w:shd w:val="clear" w:color="auto" w:fill="FFFFFF"/>
            <w:hideMark/>
          </w:tcPr>
          <w:p w14:paraId="6AE0AF61" w14:textId="77777777" w:rsidR="00617846" w:rsidRPr="006F0C95" w:rsidRDefault="00617846"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в сельском населенном пункте</w:t>
            </w:r>
          </w:p>
          <w:p w14:paraId="48B5146C" w14:textId="77777777" w:rsidR="008E037F" w:rsidRPr="006F0C95" w:rsidRDefault="00617846"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Не менее 10</w:t>
            </w:r>
          </w:p>
        </w:tc>
      </w:tr>
      <w:tr w:rsidR="00617846" w:rsidRPr="006F0C95" w14:paraId="3BEDB8A5" w14:textId="77777777" w:rsidTr="003F7943">
        <w:trPr>
          <w:gridAfter w:val="1"/>
          <w:wAfter w:w="50" w:type="dxa"/>
          <w:trHeight w:val="745"/>
        </w:trPr>
        <w:tc>
          <w:tcPr>
            <w:tcW w:w="412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E80C4B" w14:textId="77777777" w:rsidR="00617846" w:rsidRPr="006F0C95" w:rsidRDefault="00617846" w:rsidP="00617846">
            <w:pPr>
              <w:spacing w:after="0" w:line="240" w:lineRule="auto"/>
              <w:ind w:left="142"/>
              <w:rPr>
                <w:rFonts w:ascii="Times New Roman" w:eastAsia="Times New Roman" w:hAnsi="Times New Roman" w:cs="Times New Roman"/>
                <w:sz w:val="20"/>
                <w:szCs w:val="20"/>
                <w:lang w:eastAsia="ru-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1C2C8C1D" w14:textId="77777777" w:rsidR="008E037F" w:rsidRPr="006F0C95" w:rsidRDefault="00617846" w:rsidP="003F7943">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100 детей</w:t>
            </w:r>
          </w:p>
        </w:tc>
        <w:tc>
          <w:tcPr>
            <w:tcW w:w="3402" w:type="dxa"/>
            <w:tcBorders>
              <w:top w:val="single" w:sz="6" w:space="0" w:color="000000"/>
              <w:left w:val="single" w:sz="6" w:space="0" w:color="000000"/>
              <w:right w:val="single" w:sz="6" w:space="0" w:color="000000"/>
            </w:tcBorders>
            <w:shd w:val="clear" w:color="auto" w:fill="FFFFFF"/>
            <w:hideMark/>
          </w:tcPr>
          <w:p w14:paraId="7407F98B" w14:textId="77777777" w:rsidR="00617846" w:rsidRPr="006F0C95" w:rsidRDefault="00617846"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в сельском населенном пункте</w:t>
            </w:r>
          </w:p>
          <w:p w14:paraId="70FD2E7F" w14:textId="77777777" w:rsidR="008E037F" w:rsidRPr="006F0C95" w:rsidRDefault="00617846"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Не менее 10 для единовременной высадки</w:t>
            </w:r>
          </w:p>
        </w:tc>
      </w:tr>
      <w:tr w:rsidR="00617846" w:rsidRPr="006F0C95" w14:paraId="6EA40A06" w14:textId="77777777" w:rsidTr="003F7943">
        <w:trPr>
          <w:gridAfter w:val="1"/>
          <w:wAfter w:w="50" w:type="dxa"/>
          <w:trHeight w:val="332"/>
        </w:trPr>
        <w:tc>
          <w:tcPr>
            <w:tcW w:w="412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D16B2F" w14:textId="77777777" w:rsidR="00617846" w:rsidRPr="006F0C95" w:rsidRDefault="00617846" w:rsidP="00617846">
            <w:pPr>
              <w:spacing w:after="0" w:line="240" w:lineRule="auto"/>
              <w:ind w:left="142"/>
              <w:rPr>
                <w:rFonts w:ascii="Times New Roman" w:eastAsia="Times New Roman" w:hAnsi="Times New Roman" w:cs="Times New Roman"/>
                <w:sz w:val="20"/>
                <w:szCs w:val="20"/>
                <w:lang w:eastAsia="ru-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6209AA5C" w14:textId="77777777" w:rsidR="008E037F" w:rsidRPr="006F0C95" w:rsidRDefault="00617846" w:rsidP="003F7943">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100 работающих</w:t>
            </w:r>
          </w:p>
        </w:tc>
        <w:tc>
          <w:tcPr>
            <w:tcW w:w="3402" w:type="dxa"/>
            <w:tcBorders>
              <w:top w:val="single" w:sz="6" w:space="0" w:color="000000"/>
              <w:left w:val="single" w:sz="6" w:space="0" w:color="000000"/>
              <w:right w:val="single" w:sz="6" w:space="0" w:color="000000"/>
            </w:tcBorders>
            <w:shd w:val="clear" w:color="auto" w:fill="FFFFFF"/>
            <w:hideMark/>
          </w:tcPr>
          <w:p w14:paraId="27D985C8" w14:textId="77777777" w:rsidR="00617846" w:rsidRPr="006F0C95" w:rsidRDefault="00617846"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в сельском населенном пункте</w:t>
            </w:r>
          </w:p>
          <w:p w14:paraId="5EEE14E2" w14:textId="77777777" w:rsidR="008E037F" w:rsidRPr="006F0C95" w:rsidRDefault="00617846"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25</w:t>
            </w:r>
          </w:p>
        </w:tc>
      </w:tr>
      <w:tr w:rsidR="008E037F" w:rsidRPr="006F0C95" w14:paraId="6F1B0DB0" w14:textId="77777777" w:rsidTr="00617846">
        <w:trPr>
          <w:gridAfter w:val="1"/>
          <w:wAfter w:w="50" w:type="dxa"/>
        </w:trPr>
        <w:tc>
          <w:tcPr>
            <w:tcW w:w="9796"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62185E9"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Объекты здравоохранения</w:t>
            </w:r>
          </w:p>
        </w:tc>
      </w:tr>
      <w:tr w:rsidR="00617846" w:rsidRPr="006F0C95" w14:paraId="73CDF235"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7BE9152A"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Больницы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7DDF2C1" w14:textId="77777777" w:rsidR="008E037F" w:rsidRPr="006F0C95" w:rsidRDefault="008E037F" w:rsidP="00617846">
            <w:pPr>
              <w:spacing w:after="0" w:line="240" w:lineRule="auto"/>
              <w:ind w:left="142"/>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58B6B1C0"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По заданию на проектирование</w:t>
            </w:r>
          </w:p>
        </w:tc>
      </w:tr>
      <w:tr w:rsidR="00617846" w:rsidRPr="006F0C95" w14:paraId="6B68B98A"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3ED1C4D4"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Амбулаторно-поликлинические организации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1078D04F" w14:textId="77777777" w:rsidR="008E037F" w:rsidRPr="006F0C95" w:rsidRDefault="008E037F" w:rsidP="00617846">
            <w:pPr>
              <w:spacing w:after="0" w:line="240" w:lineRule="auto"/>
              <w:ind w:left="142"/>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05DC31A2"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По заданию на проектирование</w:t>
            </w:r>
          </w:p>
        </w:tc>
      </w:tr>
      <w:tr w:rsidR="00617846" w:rsidRPr="006F0C95" w14:paraId="0683DE2A"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2BA2CAFC"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Иные медицинские организации, не относящиеся к бюджетным учреждениям</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1F51F619"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60 кв. м общей площади</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265ADAAD"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w:t>
            </w:r>
          </w:p>
        </w:tc>
      </w:tr>
      <w:tr w:rsidR="008E037F" w:rsidRPr="006F0C95" w14:paraId="5FFE51C4" w14:textId="77777777" w:rsidTr="00617846">
        <w:trPr>
          <w:gridAfter w:val="1"/>
          <w:wAfter w:w="50" w:type="dxa"/>
        </w:trPr>
        <w:tc>
          <w:tcPr>
            <w:tcW w:w="9796"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BEEB765"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Объекты физической культуры и спорта</w:t>
            </w:r>
          </w:p>
        </w:tc>
      </w:tr>
      <w:tr w:rsidR="00617846" w:rsidRPr="006F0C95" w14:paraId="58D4C510"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3A93AF42"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Спортивные объекты с местами для зрителей</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4EB755C3"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25 мест для зрителей</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6A61EB0F"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w:t>
            </w:r>
          </w:p>
          <w:p w14:paraId="49839AC1"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+ 25 парковочных и (или) машино-мест на 100 работающих</w:t>
            </w:r>
          </w:p>
        </w:tc>
      </w:tr>
      <w:tr w:rsidR="00617846" w:rsidRPr="006F0C95" w14:paraId="1C74E27A"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7598E6AD"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Спортивные тренировочные залы, спортклубы, спорткомплексы (теннис, конный спорт, горнолыжные центры)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05D68252"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35 кв. м общей площади до 1000 кв. м/50 кв. м общей площади более 1000 кв. м</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115246DA"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 но не менее 25 парковочных и (или) машино-мест на объект общей площадью более 500 кв. м</w:t>
            </w:r>
          </w:p>
        </w:tc>
      </w:tr>
      <w:tr w:rsidR="008E037F" w:rsidRPr="006F0C95" w14:paraId="53029A1A" w14:textId="77777777" w:rsidTr="00617846">
        <w:trPr>
          <w:gridAfter w:val="1"/>
          <w:wAfter w:w="50" w:type="dxa"/>
        </w:trPr>
        <w:tc>
          <w:tcPr>
            <w:tcW w:w="9796"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B212E86"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Объекты культуры и искусства</w:t>
            </w:r>
          </w:p>
        </w:tc>
      </w:tr>
      <w:tr w:rsidR="00617846" w:rsidRPr="006F0C95" w14:paraId="27793211"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25DEC5F7"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Государственные и муниципальные объекты культуры и искусства</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6E5D6B7F" w14:textId="77777777" w:rsidR="008E037F" w:rsidRPr="006F0C95" w:rsidRDefault="008E037F" w:rsidP="00617846">
            <w:pPr>
              <w:spacing w:after="0" w:line="240" w:lineRule="auto"/>
              <w:ind w:left="142"/>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10F1CE04"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По заданию на проектирование</w:t>
            </w:r>
          </w:p>
        </w:tc>
      </w:tr>
      <w:tr w:rsidR="00617846" w:rsidRPr="006F0C95" w14:paraId="76F4657B"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6F827C02"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Театры, цирки, кинотеатры, концертные залы, музеи, выставочные залы, дома культуры, танцевальные залы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7BDC3DA7"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60 кв. м общей площади</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4B362348"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w:t>
            </w:r>
          </w:p>
        </w:tc>
      </w:tr>
      <w:tr w:rsidR="00617846" w:rsidRPr="006F0C95" w14:paraId="5251CD52"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18E62835"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Парки культуры и отдыха</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50A12AEE"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100 единовременных посетителей</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51F8D6B5"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20</w:t>
            </w:r>
          </w:p>
        </w:tc>
      </w:tr>
      <w:tr w:rsidR="008E037F" w:rsidRPr="006F0C95" w14:paraId="2AB4DF83" w14:textId="77777777" w:rsidTr="00617846">
        <w:trPr>
          <w:gridAfter w:val="1"/>
          <w:wAfter w:w="50" w:type="dxa"/>
        </w:trPr>
        <w:tc>
          <w:tcPr>
            <w:tcW w:w="9796"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73EAE63"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Объекты торговли</w:t>
            </w:r>
          </w:p>
        </w:tc>
      </w:tr>
      <w:tr w:rsidR="00617846" w:rsidRPr="006F0C95" w14:paraId="0A7602C2"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77EF6C5E"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xml:space="preserve">Объекты торгового назначения с широким </w:t>
            </w:r>
            <w:r w:rsidRPr="006F0C95">
              <w:rPr>
                <w:rFonts w:ascii="Times New Roman" w:eastAsia="Times New Roman" w:hAnsi="Times New Roman" w:cs="Times New Roman"/>
                <w:sz w:val="20"/>
                <w:szCs w:val="20"/>
                <w:lang w:eastAsia="ru-RU"/>
              </w:rPr>
              <w:lastRenderedPageBreak/>
              <w:t>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71D52CD"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lastRenderedPageBreak/>
              <w:t>40 кв. м общей площади</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7AFE57AA"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w:t>
            </w:r>
          </w:p>
        </w:tc>
      </w:tr>
      <w:tr w:rsidR="008E037F" w:rsidRPr="006F0C95" w14:paraId="7EB81C96" w14:textId="77777777" w:rsidTr="00617846">
        <w:trPr>
          <w:gridAfter w:val="1"/>
          <w:wAfter w:w="50" w:type="dxa"/>
        </w:trPr>
        <w:tc>
          <w:tcPr>
            <w:tcW w:w="9796"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C547276"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Объекты общественного питания</w:t>
            </w:r>
          </w:p>
        </w:tc>
      </w:tr>
      <w:tr w:rsidR="00617846" w:rsidRPr="006F0C95" w14:paraId="2E6078E7"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782DB348"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Рестораны и кафе, клубы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0C43B6B0"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50 кв. м общей площади</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1CC43636"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w:t>
            </w:r>
          </w:p>
        </w:tc>
      </w:tr>
      <w:tr w:rsidR="008E037F" w:rsidRPr="006F0C95" w14:paraId="320F0FA6" w14:textId="77777777" w:rsidTr="00617846">
        <w:trPr>
          <w:gridAfter w:val="1"/>
          <w:wAfter w:w="50" w:type="dxa"/>
        </w:trPr>
        <w:tc>
          <w:tcPr>
            <w:tcW w:w="9796"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60B141A"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Средства размещения</w:t>
            </w:r>
          </w:p>
        </w:tc>
      </w:tr>
      <w:tr w:rsidR="00617846" w:rsidRPr="006F0C95" w14:paraId="34332C2E"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06D823DB"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Объекты средств размещения общей площадью до 3000 кв. м</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2CE44627"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75 кв. м общей площади</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4C64057B"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 но не менее 3 на 10 номеров</w:t>
            </w:r>
          </w:p>
        </w:tc>
      </w:tr>
      <w:tr w:rsidR="00617846" w:rsidRPr="006F0C95" w14:paraId="01F6F1A3"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2A32BB27"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Объекты средств размещения общей площадью от 3000 кв. м до 10000 кв. м</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774283DB" w14:textId="77777777" w:rsidR="008E037F" w:rsidRPr="006F0C95" w:rsidRDefault="008E037F" w:rsidP="00617846">
            <w:pPr>
              <w:spacing w:after="0" w:line="240" w:lineRule="auto"/>
              <w:ind w:left="142"/>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150 кв. м общей площади</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4DC96DB5"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w:t>
            </w:r>
          </w:p>
          <w:p w14:paraId="43828A0D" w14:textId="77777777" w:rsidR="008E037F" w:rsidRPr="006F0C95" w:rsidRDefault="008E037F" w:rsidP="00617846">
            <w:pPr>
              <w:spacing w:after="0" w:line="240" w:lineRule="auto"/>
              <w:ind w:left="142"/>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но не менее 10</w:t>
            </w:r>
          </w:p>
        </w:tc>
      </w:tr>
      <w:tr w:rsidR="00617846" w:rsidRPr="006F0C95" w14:paraId="0120ADCF"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79A0B6AE" w14:textId="77777777" w:rsidR="008E037F" w:rsidRPr="006F0C95" w:rsidRDefault="008E037F" w:rsidP="00617846">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Объекты средств размещения общей площадью 10000 кв. м и более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258D2175" w14:textId="77777777" w:rsidR="008E037F" w:rsidRPr="006F0C95" w:rsidRDefault="008E037F" w:rsidP="003F7943">
            <w:pPr>
              <w:spacing w:after="0" w:line="240" w:lineRule="auto"/>
              <w:ind w:left="142" w:right="123" w:hanging="1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250 кв. м общей площади</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324953CE" w14:textId="77777777" w:rsidR="008E037F" w:rsidRPr="006F0C95" w:rsidRDefault="008E037F" w:rsidP="00617846">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w:t>
            </w:r>
          </w:p>
          <w:p w14:paraId="4220D88F" w14:textId="77777777" w:rsidR="008E037F" w:rsidRPr="006F0C95" w:rsidRDefault="008E037F" w:rsidP="00617846">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но не менее 20</w:t>
            </w:r>
          </w:p>
        </w:tc>
      </w:tr>
      <w:tr w:rsidR="00617846" w:rsidRPr="006F0C95" w14:paraId="0DD5FEB9" w14:textId="77777777" w:rsidTr="00617846">
        <w:trPr>
          <w:gridAfter w:val="1"/>
          <w:wAfter w:w="50" w:type="dxa"/>
        </w:trPr>
        <w:tc>
          <w:tcPr>
            <w:tcW w:w="9796"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DB89917" w14:textId="77777777" w:rsidR="008E037F" w:rsidRPr="006F0C95" w:rsidRDefault="008E037F" w:rsidP="003F7943">
            <w:pPr>
              <w:spacing w:after="0" w:line="240" w:lineRule="auto"/>
              <w:ind w:left="142" w:right="123" w:hanging="1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Объекты коммунально-бытового обслуживания</w:t>
            </w:r>
          </w:p>
        </w:tc>
      </w:tr>
      <w:tr w:rsidR="00617846" w:rsidRPr="006F0C95" w14:paraId="633DD8E3"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6599A558" w14:textId="77777777" w:rsidR="008E037F" w:rsidRPr="006F0C95" w:rsidRDefault="008E037F" w:rsidP="00617846">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Объекты бытового обслуживания (ателье, химчистки, прачечные, мастерские)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52690C44" w14:textId="77777777" w:rsidR="008E037F" w:rsidRPr="006F0C95" w:rsidRDefault="008E037F" w:rsidP="003F7943">
            <w:pPr>
              <w:spacing w:after="0" w:line="240" w:lineRule="auto"/>
              <w:ind w:left="142" w:right="123" w:hanging="1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30 кв. м общей площади</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23086ABD" w14:textId="77777777" w:rsidR="008E037F" w:rsidRPr="006F0C95" w:rsidRDefault="008E037F" w:rsidP="00617846">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w:t>
            </w:r>
          </w:p>
          <w:p w14:paraId="14F3ACEE" w14:textId="77777777" w:rsidR="008E037F" w:rsidRPr="006F0C95" w:rsidRDefault="008E037F" w:rsidP="00617846">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Но не менее 1</w:t>
            </w:r>
          </w:p>
        </w:tc>
      </w:tr>
      <w:tr w:rsidR="00617846" w:rsidRPr="006F0C95" w14:paraId="2D810FD8" w14:textId="77777777" w:rsidTr="00617846">
        <w:trPr>
          <w:gridAfter w:val="1"/>
          <w:wAfter w:w="50" w:type="dxa"/>
        </w:trPr>
        <w:tc>
          <w:tcPr>
            <w:tcW w:w="9796"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6B65FAB" w14:textId="77777777" w:rsidR="008E037F" w:rsidRPr="006F0C95" w:rsidRDefault="008E037F" w:rsidP="00617846">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Объекты транспорта</w:t>
            </w:r>
          </w:p>
        </w:tc>
      </w:tr>
      <w:tr w:rsidR="00617846" w:rsidRPr="006F0C95" w14:paraId="5C7DCE85"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4B499A73" w14:textId="77777777" w:rsidR="008E037F" w:rsidRPr="006F0C95" w:rsidRDefault="008E037F" w:rsidP="00617846">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Вокзалы всех видов транспорта, в том числе аэропорты, речные вокзалы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61B70478" w14:textId="77777777" w:rsidR="008E037F" w:rsidRPr="006F0C95" w:rsidRDefault="008E037F" w:rsidP="00617846">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45334F81" w14:textId="77777777" w:rsidR="008E037F" w:rsidRPr="006F0C95" w:rsidRDefault="008E037F" w:rsidP="003F7943">
            <w:pPr>
              <w:spacing w:after="0" w:line="240" w:lineRule="auto"/>
              <w:ind w:left="142" w:right="123" w:hanging="1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По заданию на проектирование</w:t>
            </w:r>
          </w:p>
        </w:tc>
      </w:tr>
      <w:tr w:rsidR="00617846" w:rsidRPr="006F0C95" w14:paraId="1891A031"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6168A92B" w14:textId="77777777" w:rsidR="008E037F" w:rsidRPr="006F0C95" w:rsidRDefault="008E037F" w:rsidP="003F7943">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Станции технического обслуживания, автомойки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072EC332" w14:textId="77777777" w:rsidR="008E037F" w:rsidRPr="006F0C95" w:rsidRDefault="008E037F" w:rsidP="00617846">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 бокс</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28031036" w14:textId="77777777" w:rsidR="008E037F" w:rsidRPr="006F0C95" w:rsidRDefault="008E037F" w:rsidP="00617846">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w:t>
            </w:r>
          </w:p>
        </w:tc>
      </w:tr>
      <w:tr w:rsidR="00617846" w:rsidRPr="006F0C95" w14:paraId="19442B49" w14:textId="77777777" w:rsidTr="00617846">
        <w:trPr>
          <w:gridAfter w:val="1"/>
          <w:wAfter w:w="50" w:type="dxa"/>
        </w:trPr>
        <w:tc>
          <w:tcPr>
            <w:tcW w:w="9796"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5BB3099" w14:textId="77777777" w:rsidR="008E037F" w:rsidRPr="006F0C95" w:rsidRDefault="008E037F" w:rsidP="003F7943">
            <w:pPr>
              <w:spacing w:after="0" w:line="240" w:lineRule="auto"/>
              <w:ind w:left="142" w:right="123" w:firstLine="42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Объекты отдыха</w:t>
            </w:r>
          </w:p>
        </w:tc>
      </w:tr>
      <w:tr w:rsidR="00617846" w:rsidRPr="006F0C95" w14:paraId="4509B818" w14:textId="77777777" w:rsidTr="003F7943">
        <w:trPr>
          <w:gridAfter w:val="1"/>
          <w:wAfter w:w="50" w:type="dxa"/>
        </w:trPr>
        <w:tc>
          <w:tcPr>
            <w:tcW w:w="4126" w:type="dxa"/>
            <w:tcBorders>
              <w:top w:val="single" w:sz="6" w:space="0" w:color="000000"/>
              <w:left w:val="single" w:sz="6" w:space="0" w:color="000000"/>
              <w:bottom w:val="single" w:sz="6" w:space="0" w:color="000000"/>
              <w:right w:val="single" w:sz="6" w:space="0" w:color="000000"/>
            </w:tcBorders>
            <w:shd w:val="clear" w:color="auto" w:fill="FFFFFF"/>
            <w:hideMark/>
          </w:tcPr>
          <w:p w14:paraId="673D50DB" w14:textId="77777777" w:rsidR="008E037F" w:rsidRPr="006F0C95" w:rsidRDefault="008E037F" w:rsidP="00617846">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Дома отдыха и санатории, санатории профилактики, базы отдыха предприятий и туристические базы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653CA62" w14:textId="77777777" w:rsidR="008E037F" w:rsidRPr="006F0C95" w:rsidRDefault="008E037F" w:rsidP="003F7943">
            <w:pPr>
              <w:spacing w:after="0" w:line="240" w:lineRule="auto"/>
              <w:ind w:left="142" w:right="123" w:hanging="1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100 отдыхающих и обслуживающего персонала</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14:paraId="4787EFDC" w14:textId="77777777" w:rsidR="008E037F" w:rsidRPr="006F0C95" w:rsidRDefault="008E037F" w:rsidP="00617846">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w:t>
            </w:r>
          </w:p>
        </w:tc>
      </w:tr>
      <w:tr w:rsidR="00617846" w:rsidRPr="006F0C95" w14:paraId="3DDE0B95" w14:textId="77777777" w:rsidTr="00617846">
        <w:tc>
          <w:tcPr>
            <w:tcW w:w="9796" w:type="dxa"/>
            <w:gridSpan w:val="3"/>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0E83D26" w14:textId="77777777" w:rsidR="008E037F" w:rsidRPr="006F0C95" w:rsidRDefault="008E037F" w:rsidP="00617846">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Указанный норматив применяется независимо от состава помещений за исключением следующего случая:</w:t>
            </w:r>
          </w:p>
          <w:p w14:paraId="087E98C6" w14:textId="77777777" w:rsidR="008E037F" w:rsidRPr="006F0C95" w:rsidRDefault="008E037F" w:rsidP="00A51662">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Если в многофункциональном здании и (или) комплексе расположены средства размещения, то количество парковочных и (или) машино-мест для общей площади средств размещения рассчитывается отдельно. В общую 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3F7943" w:rsidRPr="006F0C95">
              <w:rPr>
                <w:rFonts w:ascii="Times New Roman" w:eastAsia="Times New Roman" w:hAnsi="Times New Roman" w:cs="Times New Roman"/>
                <w:sz w:val="20"/>
                <w:szCs w:val="20"/>
                <w:lang w:eastAsia="ru-RU"/>
              </w:rPr>
              <w:t xml:space="preserve"> НГП КК</w:t>
            </w:r>
            <w:r w:rsidR="00A51662" w:rsidRPr="006F0C95">
              <w:rPr>
                <w:rFonts w:ascii="Times New Roman" w:eastAsia="Times New Roman" w:hAnsi="Times New Roman" w:cs="Times New Roman"/>
                <w:sz w:val="20"/>
                <w:szCs w:val="20"/>
                <w:lang w:eastAsia="ru-RU"/>
              </w:rPr>
              <w:t>.</w:t>
            </w:r>
          </w:p>
          <w:p w14:paraId="7BB79FB8" w14:textId="77777777" w:rsidR="008E037F" w:rsidRPr="006F0C95" w:rsidRDefault="008E037F" w:rsidP="00A51662">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bCs/>
                <w:sz w:val="20"/>
                <w:szCs w:val="20"/>
                <w:lang w:eastAsia="ru-RU"/>
              </w:rPr>
              <w:t>Примечания:</w:t>
            </w:r>
          </w:p>
          <w:p w14:paraId="4E775419" w14:textId="77777777" w:rsidR="008E037F" w:rsidRPr="006F0C95" w:rsidRDefault="008E037F" w:rsidP="00A51662">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52E21F78" w14:textId="77777777" w:rsidR="008E037F" w:rsidRPr="006F0C95" w:rsidRDefault="008E037F" w:rsidP="00A51662">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 Пешеходная доступность (длина пути) от стоянок для временного хранения легковых автомобилей до объектов в зонах массового отдыха не должна превышать 1000 м.</w:t>
            </w:r>
          </w:p>
          <w:p w14:paraId="47DE1702" w14:textId="77777777" w:rsidR="008E037F" w:rsidRPr="006F0C95" w:rsidRDefault="008E037F" w:rsidP="00A51662">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3. 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14:paraId="2E258E74" w14:textId="77777777" w:rsidR="008E037F" w:rsidRPr="006F0C95" w:rsidRDefault="008E037F" w:rsidP="00A51662">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4. При расчете общей площади не учитывается площадь эксплуатируемой кровли, встроенно-пристроенных и отдельно стоящих гаражей-стоянок.</w:t>
            </w:r>
          </w:p>
          <w:p w14:paraId="71D6D31A" w14:textId="77777777" w:rsidR="008E037F" w:rsidRPr="006F0C95" w:rsidRDefault="008E037F" w:rsidP="00A51662">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 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стоянок не устанавливаются.</w:t>
            </w:r>
          </w:p>
          <w:p w14:paraId="596D79EA" w14:textId="77777777" w:rsidR="008E037F" w:rsidRPr="006F0C95" w:rsidRDefault="008E037F" w:rsidP="00A51662">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6.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14:paraId="57EAEE62" w14:textId="77777777" w:rsidR="008E037F" w:rsidRPr="006F0C95" w:rsidRDefault="008E037F" w:rsidP="00A51662">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7. Санитарные разрывы от автостоянок и гаражей-стоянок до зданий различного назначения следует применять в соответствии с </w:t>
            </w:r>
            <w:hyperlink r:id="rId41" w:anchor="/document/12158477/entry/711" w:history="1">
              <w:r w:rsidRPr="006F0C95">
                <w:rPr>
                  <w:rFonts w:ascii="Times New Roman" w:eastAsia="Times New Roman" w:hAnsi="Times New Roman" w:cs="Times New Roman"/>
                  <w:sz w:val="20"/>
                  <w:szCs w:val="20"/>
                  <w:lang w:eastAsia="ru-RU"/>
                </w:rPr>
                <w:t>таблицей 7.1.1</w:t>
              </w:r>
            </w:hyperlink>
            <w:r w:rsidRPr="006F0C95">
              <w:rPr>
                <w:rFonts w:ascii="Times New Roman" w:eastAsia="Times New Roman" w:hAnsi="Times New Roman" w:cs="Times New Roman"/>
                <w:sz w:val="20"/>
                <w:szCs w:val="20"/>
                <w:lang w:eastAsia="ru-RU"/>
              </w:rPr>
              <w:t> СанПиН 2.2.1/2.1.1.1200-03.</w:t>
            </w:r>
          </w:p>
          <w:p w14:paraId="6AC8006A" w14:textId="77777777" w:rsidR="008E037F" w:rsidRPr="006F0C95" w:rsidRDefault="008E037F" w:rsidP="00A51662">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8. Размещение парковочных и (или) машино-мест с оборудованием для зарядки электромобилей и подзаряжаемых гибридных автомобилей в стоянках автомобилей следует осуществлять в соответствии с </w:t>
            </w:r>
            <w:hyperlink r:id="rId42" w:anchor="/document/407887809/entry/0" w:history="1">
              <w:r w:rsidRPr="006F0C95">
                <w:rPr>
                  <w:rFonts w:ascii="Times New Roman" w:eastAsia="Times New Roman" w:hAnsi="Times New Roman" w:cs="Times New Roman"/>
                  <w:sz w:val="20"/>
                  <w:szCs w:val="20"/>
                  <w:lang w:eastAsia="ru-RU"/>
                </w:rPr>
                <w:t xml:space="preserve">СП </w:t>
              </w:r>
              <w:r w:rsidRPr="006F0C95">
                <w:rPr>
                  <w:rFonts w:ascii="Times New Roman" w:eastAsia="Times New Roman" w:hAnsi="Times New Roman" w:cs="Times New Roman"/>
                  <w:sz w:val="20"/>
                  <w:szCs w:val="20"/>
                  <w:lang w:eastAsia="ru-RU"/>
                </w:rPr>
                <w:lastRenderedPageBreak/>
                <w:t>113.13330.2023</w:t>
              </w:r>
            </w:hyperlink>
            <w:r w:rsidRPr="006F0C95">
              <w:rPr>
                <w:rFonts w:ascii="Times New Roman" w:eastAsia="Times New Roman" w:hAnsi="Times New Roman" w:cs="Times New Roman"/>
                <w:sz w:val="20"/>
                <w:szCs w:val="20"/>
                <w:lang w:eastAsia="ru-RU"/>
              </w:rPr>
              <w:t>. 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w:t>
            </w:r>
            <w:hyperlink r:id="rId43" w:anchor="/document/71692326/entry/0" w:history="1">
              <w:r w:rsidRPr="006F0C95">
                <w:rPr>
                  <w:rFonts w:ascii="Times New Roman" w:eastAsia="Times New Roman" w:hAnsi="Times New Roman" w:cs="Times New Roman"/>
                  <w:sz w:val="20"/>
                  <w:szCs w:val="20"/>
                  <w:lang w:eastAsia="ru-RU"/>
                </w:rPr>
                <w:t>СП 42.13330.2016</w:t>
              </w:r>
            </w:hyperlink>
            <w:r w:rsidRPr="006F0C95">
              <w:rPr>
                <w:rFonts w:ascii="Times New Roman" w:eastAsia="Times New Roman" w:hAnsi="Times New Roman" w:cs="Times New Roman"/>
                <w:sz w:val="20"/>
                <w:szCs w:val="20"/>
                <w:lang w:eastAsia="ru-RU"/>
              </w:rPr>
              <w:t>.</w:t>
            </w:r>
          </w:p>
          <w:p w14:paraId="15C4C20B" w14:textId="77777777" w:rsidR="008E037F" w:rsidRPr="006F0C95" w:rsidRDefault="008E037F" w:rsidP="00A51662">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9. Места для хранения и паркования автомобилей, принадлежащих маломобильным гражданам, предусматривают в соответствии с требованиями </w:t>
            </w:r>
            <w:hyperlink r:id="rId44" w:anchor="/document/400382837/entry/0" w:history="1">
              <w:r w:rsidRPr="006F0C95">
                <w:rPr>
                  <w:rFonts w:ascii="Times New Roman" w:eastAsia="Times New Roman" w:hAnsi="Times New Roman" w:cs="Times New Roman"/>
                  <w:sz w:val="20"/>
                  <w:szCs w:val="20"/>
                  <w:lang w:eastAsia="ru-RU"/>
                </w:rPr>
                <w:t>СП 59.13330.2020</w:t>
              </w:r>
            </w:hyperlink>
            <w:r w:rsidRPr="006F0C95">
              <w:rPr>
                <w:rFonts w:ascii="Times New Roman" w:eastAsia="Times New Roman" w:hAnsi="Times New Roman" w:cs="Times New Roman"/>
                <w:sz w:val="20"/>
                <w:szCs w:val="20"/>
                <w:lang w:eastAsia="ru-RU"/>
              </w:rPr>
              <w:t>.</w:t>
            </w:r>
          </w:p>
          <w:p w14:paraId="3854EA40" w14:textId="77777777" w:rsidR="008E037F" w:rsidRPr="006F0C95" w:rsidRDefault="008E037F" w:rsidP="00A51662">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 В границах земельного участка при реконструкции объекта культурного наследия расчетное количество парковочных и (или) машино-мест определяется по заданию на проектирование при условии прохождения проектной документации государственной экспертизы в текущем году.</w:t>
            </w:r>
          </w:p>
          <w:p w14:paraId="2CAB7351" w14:textId="77777777" w:rsidR="008E037F" w:rsidRPr="006F0C95" w:rsidRDefault="008E037F" w:rsidP="00A51662">
            <w:pPr>
              <w:spacing w:after="0" w:line="240" w:lineRule="auto"/>
              <w:ind w:left="142" w:right="123" w:firstLine="425"/>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11. Расчетные показатели парковочных и (или) машино-мест применяются к объектам в границах территории, планируемой под строительство и (или) реконструкцию.</w:t>
            </w:r>
          </w:p>
          <w:p w14:paraId="4873AAA4" w14:textId="77777777" w:rsidR="003F7943" w:rsidRPr="006F0C95" w:rsidRDefault="003F7943" w:rsidP="00A51662">
            <w:pPr>
              <w:spacing w:after="0" w:line="240" w:lineRule="auto"/>
              <w:ind w:left="142" w:right="123" w:firstLine="425"/>
              <w:jc w:val="both"/>
              <w:rPr>
                <w:rFonts w:ascii="Times New Roman" w:hAnsi="Times New Roman" w:cs="Times New Roman"/>
                <w:sz w:val="20"/>
                <w:szCs w:val="20"/>
              </w:rPr>
            </w:pPr>
            <w:r w:rsidRPr="006F0C95">
              <w:rPr>
                <w:rFonts w:ascii="Times New Roman" w:eastAsia="Times New Roman" w:hAnsi="Times New Roman" w:cs="Times New Roman"/>
                <w:sz w:val="20"/>
                <w:szCs w:val="20"/>
                <w:lang w:eastAsia="ru-RU"/>
              </w:rPr>
              <w:t xml:space="preserve">12. </w:t>
            </w:r>
            <w:r w:rsidRPr="006F0C95">
              <w:rPr>
                <w:rFonts w:ascii="Times New Roman" w:hAnsi="Times New Roman" w:cs="Times New Roman"/>
                <w:sz w:val="20"/>
                <w:szCs w:val="20"/>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1866229B" w14:textId="77777777" w:rsidR="008E037F" w:rsidRPr="006F0C95" w:rsidRDefault="003F7943" w:rsidP="00A51662">
            <w:pPr>
              <w:spacing w:after="0" w:line="240" w:lineRule="auto"/>
              <w:ind w:left="142" w:right="123" w:firstLine="567"/>
              <w:jc w:val="both"/>
              <w:rPr>
                <w:rFonts w:ascii="Times New Roman" w:hAnsi="Times New Roman" w:cs="Times New Roman"/>
                <w:sz w:val="20"/>
                <w:szCs w:val="20"/>
              </w:rPr>
            </w:pPr>
            <w:r w:rsidRPr="006F0C95">
              <w:rPr>
                <w:rFonts w:ascii="Times New Roman" w:hAnsi="Times New Roman" w:cs="Times New Roman"/>
                <w:sz w:val="20"/>
                <w:szCs w:val="20"/>
              </w:rPr>
              <w:t>14.  Предоставление земельных участков для размещения парковок (парковочных мест) 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 № 257). 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устанавливаетс</w:t>
            </w:r>
            <w:r w:rsidR="00A51662" w:rsidRPr="006F0C95">
              <w:rPr>
                <w:rFonts w:ascii="Times New Roman" w:hAnsi="Times New Roman" w:cs="Times New Roman"/>
                <w:sz w:val="20"/>
                <w:szCs w:val="20"/>
              </w:rPr>
              <w:t>я ОМС (ст.17 настоящих Правил).</w:t>
            </w:r>
          </w:p>
        </w:tc>
        <w:tc>
          <w:tcPr>
            <w:tcW w:w="50" w:type="dxa"/>
            <w:shd w:val="clear" w:color="auto" w:fill="FFFFFF"/>
            <w:vAlign w:val="center"/>
            <w:hideMark/>
          </w:tcPr>
          <w:p w14:paraId="214A63A9" w14:textId="77777777" w:rsidR="008E037F" w:rsidRPr="006F0C95" w:rsidRDefault="008E037F" w:rsidP="00617846">
            <w:pPr>
              <w:spacing w:after="0" w:line="240" w:lineRule="auto"/>
              <w:ind w:left="142" w:right="123" w:firstLine="425"/>
              <w:jc w:val="both"/>
              <w:rPr>
                <w:rFonts w:ascii="Times New Roman" w:eastAsia="Times New Roman" w:hAnsi="Times New Roman" w:cs="Times New Roman"/>
                <w:sz w:val="20"/>
                <w:szCs w:val="20"/>
                <w:lang w:eastAsia="ru-RU"/>
              </w:rPr>
            </w:pPr>
          </w:p>
        </w:tc>
      </w:tr>
    </w:tbl>
    <w:p w14:paraId="0A6F2E05" w14:textId="77777777" w:rsidR="00A51662" w:rsidRPr="006F0C95" w:rsidRDefault="00001B18" w:rsidP="00A51662">
      <w:pPr>
        <w:spacing w:before="240" w:after="0" w:line="240" w:lineRule="auto"/>
        <w:ind w:left="142" w:right="123" w:firstLine="425"/>
        <w:jc w:val="both"/>
        <w:rPr>
          <w:rFonts w:ascii="Times New Roman" w:hAnsi="Times New Roman" w:cs="Times New Roman"/>
          <w:sz w:val="24"/>
          <w:szCs w:val="24"/>
        </w:rPr>
      </w:pPr>
      <w:r w:rsidRPr="006F0C95">
        <w:rPr>
          <w:rFonts w:ascii="Times New Roman" w:hAnsi="Times New Roman" w:cs="Times New Roman"/>
          <w:sz w:val="24"/>
          <w:szCs w:val="24"/>
        </w:rPr>
        <w:t xml:space="preserve">д) </w:t>
      </w:r>
      <w:r w:rsidR="00A51662" w:rsidRPr="006F0C95">
        <w:rPr>
          <w:rFonts w:ascii="Times New Roman" w:hAnsi="Times New Roman" w:cs="Times New Roman"/>
          <w:sz w:val="24"/>
          <w:szCs w:val="24"/>
        </w:rPr>
        <w:t xml:space="preserve">Расчетное количество машино-мест (парковочных мест) в пределах многоквартирной застройки определяется в соответствии с пунктом </w:t>
      </w:r>
      <w:r w:rsidR="00A51662" w:rsidRPr="006F0C95">
        <w:rPr>
          <w:rFonts w:ascii="Times New Roman" w:hAnsi="Times New Roman" w:cs="Times New Roman"/>
          <w:sz w:val="24"/>
          <w:szCs w:val="24"/>
          <w:shd w:val="clear" w:color="auto" w:fill="FFFFFF"/>
        </w:rPr>
        <w:t>3.2.1</w:t>
      </w:r>
      <w:r w:rsidR="00A51662" w:rsidRPr="006F0C95">
        <w:rPr>
          <w:rFonts w:ascii="Times New Roman" w:hAnsi="Times New Roman" w:cs="Times New Roman"/>
          <w:sz w:val="24"/>
          <w:szCs w:val="24"/>
        </w:rPr>
        <w:t xml:space="preserve"> НГП КК по формуле, приведенной ниже:</w:t>
      </w:r>
    </w:p>
    <w:p w14:paraId="664535F4" w14:textId="77777777" w:rsidR="00A51662" w:rsidRPr="006F0C95" w:rsidRDefault="00A51662" w:rsidP="00A51662">
      <w:pPr>
        <w:spacing w:after="0" w:line="240" w:lineRule="auto"/>
        <w:ind w:left="142" w:right="123" w:firstLine="425"/>
        <w:jc w:val="both"/>
        <w:rPr>
          <w:rFonts w:ascii="Times New Roman" w:hAnsi="Times New Roman" w:cs="Times New Roman"/>
          <w:sz w:val="24"/>
          <w:szCs w:val="24"/>
        </w:rPr>
      </w:pPr>
      <w:r w:rsidRPr="006F0C95">
        <w:rPr>
          <w:rFonts w:ascii="Times New Roman" w:hAnsi="Times New Roman" w:cs="Times New Roman"/>
          <w:sz w:val="24"/>
          <w:szCs w:val="24"/>
        </w:rPr>
        <w:t>ММ=Р</w:t>
      </w:r>
      <w:r w:rsidRPr="006F0C95">
        <w:rPr>
          <w:rFonts w:ascii="Times New Roman" w:hAnsi="Times New Roman" w:cs="Times New Roman"/>
          <w:sz w:val="24"/>
          <w:szCs w:val="24"/>
          <w:vertAlign w:val="subscript"/>
        </w:rPr>
        <w:t>оромсу</w:t>
      </w:r>
      <w:r w:rsidRPr="006F0C95">
        <w:rPr>
          <w:rFonts w:ascii="Times New Roman" w:hAnsi="Times New Roman" w:cs="Times New Roman"/>
          <w:sz w:val="24"/>
          <w:szCs w:val="24"/>
        </w:rPr>
        <w:t>хk</w:t>
      </w:r>
      <w:r w:rsidRPr="006F0C95">
        <w:rPr>
          <w:rFonts w:ascii="Times New Roman" w:hAnsi="Times New Roman" w:cs="Times New Roman"/>
          <w:sz w:val="24"/>
          <w:szCs w:val="24"/>
          <w:vertAlign w:val="subscript"/>
        </w:rPr>
        <w:t>1</w:t>
      </w:r>
      <w:r w:rsidRPr="006F0C95">
        <w:rPr>
          <w:rFonts w:ascii="Times New Roman" w:hAnsi="Times New Roman" w:cs="Times New Roman"/>
          <w:sz w:val="24"/>
          <w:szCs w:val="24"/>
        </w:rPr>
        <w:t xml:space="preserve"> - MM</w:t>
      </w:r>
      <w:r w:rsidRPr="006F0C95">
        <w:rPr>
          <w:rFonts w:ascii="Times New Roman" w:hAnsi="Times New Roman" w:cs="Times New Roman"/>
          <w:sz w:val="24"/>
          <w:szCs w:val="24"/>
          <w:vertAlign w:val="subscript"/>
        </w:rPr>
        <w:t>str</w:t>
      </w:r>
      <w:r w:rsidRPr="006F0C95">
        <w:rPr>
          <w:rFonts w:ascii="Times New Roman" w:hAnsi="Times New Roman" w:cs="Times New Roman"/>
          <w:sz w:val="24"/>
          <w:szCs w:val="24"/>
        </w:rPr>
        <w:t>хk</w:t>
      </w:r>
      <w:r w:rsidRPr="006F0C95">
        <w:rPr>
          <w:rFonts w:ascii="Times New Roman" w:hAnsi="Times New Roman" w:cs="Times New Roman"/>
          <w:sz w:val="24"/>
          <w:szCs w:val="24"/>
          <w:vertAlign w:val="subscript"/>
        </w:rPr>
        <w:t>2</w:t>
      </w:r>
      <w:r w:rsidRPr="006F0C95">
        <w:rPr>
          <w:rFonts w:ascii="Times New Roman" w:hAnsi="Times New Roman" w:cs="Times New Roman"/>
          <w:sz w:val="24"/>
          <w:szCs w:val="24"/>
        </w:rPr>
        <w:t xml:space="preserve"> – N</w:t>
      </w:r>
      <w:r w:rsidRPr="006F0C95">
        <w:rPr>
          <w:rFonts w:ascii="Times New Roman" w:hAnsi="Times New Roman" w:cs="Times New Roman"/>
          <w:sz w:val="24"/>
          <w:szCs w:val="24"/>
          <w:vertAlign w:val="subscript"/>
        </w:rPr>
        <w:t>ИЖС</w:t>
      </w:r>
      <w:r w:rsidRPr="006F0C95">
        <w:rPr>
          <w:rFonts w:ascii="Times New Roman" w:hAnsi="Times New Roman" w:cs="Times New Roman"/>
          <w:sz w:val="24"/>
          <w:szCs w:val="24"/>
        </w:rPr>
        <w:t>, где</w:t>
      </w:r>
    </w:p>
    <w:p w14:paraId="0833BE11" w14:textId="77777777" w:rsidR="00A51662" w:rsidRPr="006F0C95" w:rsidRDefault="00A51662" w:rsidP="00A51662">
      <w:pPr>
        <w:spacing w:after="0" w:line="240" w:lineRule="auto"/>
        <w:ind w:left="142" w:right="123" w:firstLine="425"/>
        <w:jc w:val="both"/>
        <w:rPr>
          <w:rFonts w:ascii="Times New Roman" w:hAnsi="Times New Roman" w:cs="Times New Roman"/>
          <w:sz w:val="24"/>
          <w:szCs w:val="24"/>
        </w:rPr>
      </w:pPr>
      <w:r w:rsidRPr="006F0C95">
        <w:rPr>
          <w:rFonts w:ascii="Times New Roman" w:hAnsi="Times New Roman" w:cs="Times New Roman"/>
          <w:sz w:val="24"/>
          <w:szCs w:val="24"/>
        </w:rPr>
        <w:t>Р</w:t>
      </w:r>
      <w:r w:rsidRPr="006F0C95">
        <w:rPr>
          <w:rFonts w:ascii="Times New Roman" w:hAnsi="Times New Roman" w:cs="Times New Roman"/>
          <w:sz w:val="24"/>
          <w:szCs w:val="24"/>
          <w:vertAlign w:val="subscript"/>
        </w:rPr>
        <w:t>оромсу</w:t>
      </w:r>
      <w:r w:rsidRPr="006F0C95">
        <w:rPr>
          <w:rFonts w:ascii="Times New Roman" w:hAnsi="Times New Roman" w:cs="Times New Roman"/>
          <w:sz w:val="24"/>
          <w:szCs w:val="24"/>
        </w:rPr>
        <w:t xml:space="preserve"> - планируемая численность населения в границах разрабатываемого проекта планировки территории;</w:t>
      </w:r>
    </w:p>
    <w:p w14:paraId="440F3F48" w14:textId="77777777" w:rsidR="00A51662" w:rsidRPr="006F0C95" w:rsidRDefault="00A51662" w:rsidP="00A51662">
      <w:pPr>
        <w:spacing w:after="0" w:line="240" w:lineRule="auto"/>
        <w:ind w:left="142" w:right="123" w:firstLine="425"/>
        <w:jc w:val="both"/>
        <w:rPr>
          <w:rFonts w:ascii="Times New Roman" w:hAnsi="Times New Roman" w:cs="Times New Roman"/>
          <w:sz w:val="24"/>
          <w:szCs w:val="24"/>
        </w:rPr>
      </w:pPr>
      <w:r w:rsidRPr="006F0C95">
        <w:rPr>
          <w:rFonts w:ascii="Times New Roman" w:hAnsi="Times New Roman" w:cs="Times New Roman"/>
          <w:sz w:val="24"/>
          <w:szCs w:val="24"/>
        </w:rPr>
        <w:t>k</w:t>
      </w:r>
      <w:r w:rsidRPr="006F0C95">
        <w:rPr>
          <w:rFonts w:ascii="Times New Roman" w:hAnsi="Times New Roman" w:cs="Times New Roman"/>
          <w:sz w:val="24"/>
          <w:szCs w:val="24"/>
          <w:vertAlign w:val="subscript"/>
        </w:rPr>
        <w:t>1</w:t>
      </w:r>
      <w:r w:rsidRPr="006F0C95">
        <w:rPr>
          <w:rFonts w:ascii="Times New Roman" w:hAnsi="Times New Roman" w:cs="Times New Roman"/>
          <w:sz w:val="24"/>
          <w:szCs w:val="24"/>
        </w:rPr>
        <w:t>* - обеспеченность населения личными легковыми автомобилями, находящимися в собственности у физических лиц, в авто на тыс. человек;</w:t>
      </w:r>
    </w:p>
    <w:p w14:paraId="17FB9456" w14:textId="77777777" w:rsidR="00A51662" w:rsidRPr="006F0C95" w:rsidRDefault="00A51662" w:rsidP="00A51662">
      <w:pPr>
        <w:spacing w:after="0" w:line="240" w:lineRule="auto"/>
        <w:ind w:left="142" w:right="123" w:firstLine="425"/>
        <w:jc w:val="both"/>
        <w:rPr>
          <w:rFonts w:ascii="Times New Roman" w:hAnsi="Times New Roman" w:cs="Times New Roman"/>
          <w:sz w:val="24"/>
          <w:szCs w:val="24"/>
        </w:rPr>
      </w:pPr>
      <w:r w:rsidRPr="006F0C95">
        <w:rPr>
          <w:rFonts w:ascii="Times New Roman" w:hAnsi="Times New Roman" w:cs="Times New Roman"/>
          <w:sz w:val="24"/>
          <w:szCs w:val="24"/>
        </w:rPr>
        <w:t>MM</w:t>
      </w:r>
      <w:r w:rsidRPr="006F0C95">
        <w:rPr>
          <w:rFonts w:ascii="Times New Roman" w:hAnsi="Times New Roman" w:cs="Times New Roman"/>
          <w:sz w:val="24"/>
          <w:szCs w:val="24"/>
          <w:vertAlign w:val="subscript"/>
        </w:rPr>
        <w:t>str</w:t>
      </w:r>
      <w:r w:rsidRPr="006F0C95">
        <w:rPr>
          <w:rFonts w:ascii="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14:paraId="29765F4A" w14:textId="77777777" w:rsidR="00A51662" w:rsidRPr="006F0C95" w:rsidRDefault="00A51662" w:rsidP="00A51662">
      <w:pPr>
        <w:spacing w:after="0" w:line="240" w:lineRule="auto"/>
        <w:ind w:left="142" w:right="123" w:firstLine="425"/>
        <w:jc w:val="both"/>
        <w:rPr>
          <w:rFonts w:ascii="Times New Roman" w:hAnsi="Times New Roman" w:cs="Times New Roman"/>
          <w:sz w:val="24"/>
          <w:szCs w:val="24"/>
        </w:rPr>
      </w:pPr>
      <w:r w:rsidRPr="006F0C95">
        <w:rPr>
          <w:rFonts w:ascii="Times New Roman" w:hAnsi="Times New Roman" w:cs="Times New Roman"/>
          <w:sz w:val="24"/>
          <w:szCs w:val="24"/>
        </w:rPr>
        <w:t>k</w:t>
      </w:r>
      <w:r w:rsidRPr="006F0C95">
        <w:rPr>
          <w:rFonts w:ascii="Times New Roman" w:hAnsi="Times New Roman" w:cs="Times New Roman"/>
          <w:sz w:val="24"/>
          <w:szCs w:val="24"/>
          <w:vertAlign w:val="subscript"/>
        </w:rPr>
        <w:t>2</w:t>
      </w:r>
      <w:r w:rsidRPr="006F0C95">
        <w:rPr>
          <w:rFonts w:ascii="Times New Roman" w:hAnsi="Times New Roman" w:cs="Times New Roman"/>
          <w:sz w:val="24"/>
          <w:szCs w:val="24"/>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3D326EA1" w14:textId="77777777" w:rsidR="00A51662" w:rsidRPr="006F0C95" w:rsidRDefault="00A51662" w:rsidP="00A51662">
      <w:pPr>
        <w:spacing w:after="0" w:line="240" w:lineRule="auto"/>
        <w:ind w:right="123" w:firstLine="425"/>
        <w:jc w:val="both"/>
        <w:rPr>
          <w:rFonts w:ascii="Times New Roman" w:hAnsi="Times New Roman" w:cs="Times New Roman"/>
          <w:sz w:val="24"/>
          <w:szCs w:val="24"/>
        </w:rPr>
      </w:pPr>
      <w:r w:rsidRPr="006F0C95">
        <w:rPr>
          <w:rFonts w:ascii="Times New Roman" w:hAnsi="Times New Roman" w:cs="Times New Roman"/>
          <w:sz w:val="24"/>
          <w:szCs w:val="24"/>
        </w:rPr>
        <w:t>N</w:t>
      </w:r>
      <w:r w:rsidRPr="006F0C95">
        <w:rPr>
          <w:rFonts w:ascii="Times New Roman" w:hAnsi="Times New Roman" w:cs="Times New Roman"/>
          <w:sz w:val="24"/>
          <w:szCs w:val="24"/>
          <w:vertAlign w:val="subscript"/>
        </w:rPr>
        <w:t>ИЖС</w:t>
      </w:r>
      <w:r w:rsidRPr="006F0C95">
        <w:rPr>
          <w:rFonts w:ascii="Times New Roman" w:hAnsi="Times New Roman" w:cs="Times New Roman"/>
          <w:sz w:val="24"/>
          <w:szCs w:val="24"/>
        </w:rPr>
        <w:t xml:space="preserve"> - количество участков ИЖС в границах разрабатываемого проекта планировки территории.</w:t>
      </w:r>
    </w:p>
    <w:p w14:paraId="52CADAAC" w14:textId="77777777" w:rsidR="00A51662" w:rsidRPr="006F0C95" w:rsidRDefault="00A51662" w:rsidP="00A51662">
      <w:pPr>
        <w:spacing w:after="0" w:line="240" w:lineRule="auto"/>
        <w:ind w:left="142" w:right="123" w:firstLine="425"/>
        <w:jc w:val="both"/>
        <w:rPr>
          <w:rFonts w:ascii="Times New Roman" w:hAnsi="Times New Roman" w:cs="Times New Roman"/>
          <w:sz w:val="24"/>
          <w:szCs w:val="24"/>
          <w:shd w:val="clear" w:color="auto" w:fill="FFFFFF"/>
        </w:rPr>
      </w:pPr>
      <w:r w:rsidRPr="006F0C95">
        <w:rPr>
          <w:rFonts w:ascii="Times New Roman" w:hAnsi="Times New Roman" w:cs="Times New Roman"/>
          <w:sz w:val="24"/>
          <w:szCs w:val="24"/>
        </w:rPr>
        <w:t>*Показатель k</w:t>
      </w:r>
      <w:r w:rsidRPr="006F0C95">
        <w:rPr>
          <w:rFonts w:ascii="Times New Roman" w:hAnsi="Times New Roman" w:cs="Times New Roman"/>
          <w:sz w:val="24"/>
          <w:szCs w:val="24"/>
          <w:vertAlign w:val="subscript"/>
        </w:rPr>
        <w:t>1</w:t>
      </w:r>
      <w:r w:rsidRPr="006F0C95">
        <w:rPr>
          <w:rFonts w:ascii="Times New Roman" w:hAnsi="Times New Roman" w:cs="Times New Roman"/>
          <w:sz w:val="24"/>
          <w:szCs w:val="24"/>
        </w:rPr>
        <w:t xml:space="preserve"> определяется </w:t>
      </w:r>
      <w:r w:rsidRPr="006F0C95">
        <w:rPr>
          <w:rFonts w:ascii="Times New Roman" w:hAnsi="Times New Roman" w:cs="Times New Roman"/>
          <w:sz w:val="24"/>
          <w:szCs w:val="24"/>
          <w:shd w:val="clear" w:color="auto" w:fill="FFFFFF"/>
        </w:rPr>
        <w:t>каждый год приказом департамента по архитектуре и градостроительству Краснодарского края исходя д, предшествующий расчетному. В случае,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 данные приказа, изданного в предшествующем году.</w:t>
      </w:r>
    </w:p>
    <w:p w14:paraId="4B33DD90" w14:textId="77777777" w:rsidR="00A51662" w:rsidRPr="006F0C95" w:rsidRDefault="00A51662" w:rsidP="00001B18">
      <w:pPr>
        <w:spacing w:after="0" w:line="240" w:lineRule="auto"/>
        <w:ind w:left="142" w:right="123" w:firstLine="425"/>
        <w:jc w:val="both"/>
        <w:rPr>
          <w:rFonts w:ascii="Times New Roman" w:hAnsi="Times New Roman" w:cs="Times New Roman"/>
          <w:sz w:val="24"/>
          <w:szCs w:val="24"/>
        </w:rPr>
      </w:pPr>
      <w:r w:rsidRPr="006F0C95">
        <w:rPr>
          <w:rFonts w:ascii="Times New Roman" w:hAnsi="Times New Roman" w:cs="Times New Roman"/>
          <w:sz w:val="24"/>
          <w:szCs w:val="24"/>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w:t>
      </w:r>
      <w:r w:rsidR="00001B18" w:rsidRPr="006F0C95">
        <w:rPr>
          <w:rFonts w:ascii="Times New Roman" w:hAnsi="Times New Roman" w:cs="Times New Roman"/>
          <w:sz w:val="24"/>
          <w:szCs w:val="24"/>
        </w:rPr>
        <w:t>х групп) не более чем на 200 м.</w:t>
      </w:r>
    </w:p>
    <w:p w14:paraId="1FC7B86D" w14:textId="77777777" w:rsidR="00A51662" w:rsidRPr="006F0C95" w:rsidRDefault="00001B18" w:rsidP="00001B18">
      <w:pPr>
        <w:pStyle w:val="s10"/>
        <w:shd w:val="clear" w:color="auto" w:fill="FFFFFF"/>
        <w:spacing w:before="0" w:beforeAutospacing="0" w:after="0" w:afterAutospacing="0"/>
        <w:ind w:firstLine="567"/>
        <w:jc w:val="both"/>
      </w:pPr>
      <w:r w:rsidRPr="006F0C95">
        <w:t xml:space="preserve">е) </w:t>
      </w:r>
      <w:r w:rsidR="00A51662" w:rsidRPr="006F0C95">
        <w:t>В границах населенных пунктов не допускается размещать парковки:</w:t>
      </w:r>
    </w:p>
    <w:p w14:paraId="4BFB02A4" w14:textId="77777777" w:rsidR="00A51662" w:rsidRPr="006F0C95" w:rsidRDefault="00A51662" w:rsidP="00A51662">
      <w:pPr>
        <w:pStyle w:val="s10"/>
        <w:shd w:val="clear" w:color="auto" w:fill="FFFFFF"/>
        <w:spacing w:before="0" w:beforeAutospacing="0" w:after="0" w:afterAutospacing="0"/>
        <w:ind w:firstLine="567"/>
        <w:jc w:val="both"/>
      </w:pPr>
      <w:r w:rsidRPr="006F0C95">
        <w:t>на участках улично-дорожной сети, в случае создания препятствий для механизированной уборки городских территорий;</w:t>
      </w:r>
    </w:p>
    <w:p w14:paraId="77A12DA2" w14:textId="77777777" w:rsidR="00A51662" w:rsidRPr="006F0C95" w:rsidRDefault="00A51662" w:rsidP="00A51662">
      <w:pPr>
        <w:pStyle w:val="s10"/>
        <w:shd w:val="clear" w:color="auto" w:fill="FFFFFF"/>
        <w:spacing w:before="0" w:beforeAutospacing="0" w:after="0" w:afterAutospacing="0"/>
        <w:ind w:firstLine="567"/>
        <w:jc w:val="both"/>
      </w:pPr>
      <w:r w:rsidRPr="006F0C95">
        <w:t>на велодорожках и велопешеходных дорожках;</w:t>
      </w:r>
    </w:p>
    <w:p w14:paraId="7D609ACE" w14:textId="77777777" w:rsidR="00A51662" w:rsidRPr="006F0C95" w:rsidRDefault="00A51662" w:rsidP="00A51662">
      <w:pPr>
        <w:pStyle w:val="s10"/>
        <w:shd w:val="clear" w:color="auto" w:fill="FFFFFF"/>
        <w:spacing w:before="0" w:beforeAutospacing="0" w:after="0" w:afterAutospacing="0"/>
        <w:ind w:firstLine="567"/>
        <w:jc w:val="both"/>
      </w:pPr>
      <w:r w:rsidRPr="006F0C95">
        <w:t>на остановках общественного транспорта, а также на расстоянии менее 5 метров от границ посадочных площадок;</w:t>
      </w:r>
    </w:p>
    <w:p w14:paraId="7E1FD3E2" w14:textId="77777777" w:rsidR="00A51662" w:rsidRPr="006F0C95" w:rsidRDefault="00A51662" w:rsidP="00A51662">
      <w:pPr>
        <w:pStyle w:val="s10"/>
        <w:shd w:val="clear" w:color="auto" w:fill="FFFFFF"/>
        <w:spacing w:before="0" w:beforeAutospacing="0" w:after="0" w:afterAutospacing="0"/>
        <w:ind w:firstLine="567"/>
        <w:jc w:val="both"/>
      </w:pPr>
      <w:r w:rsidRPr="006F0C95">
        <w:t>на тротуарах, пешеходных дорожках, если ширина прохода составляет менее 2,5 метра;</w:t>
      </w:r>
    </w:p>
    <w:p w14:paraId="26107978" w14:textId="77777777" w:rsidR="00A51662" w:rsidRPr="006F0C95" w:rsidRDefault="00A51662" w:rsidP="00A51662">
      <w:pPr>
        <w:pStyle w:val="s10"/>
        <w:shd w:val="clear" w:color="auto" w:fill="FFFFFF"/>
        <w:spacing w:before="0" w:beforeAutospacing="0" w:after="0" w:afterAutospacing="0"/>
        <w:ind w:firstLine="567"/>
        <w:jc w:val="both"/>
      </w:pPr>
      <w:r w:rsidRPr="006F0C95">
        <w:t>на территории памятников, монументов, мемориальных сооружениях, местах воинских захоронений, а также в радиусе менее 25 метров от указанных объектов;</w:t>
      </w:r>
    </w:p>
    <w:p w14:paraId="6110A784" w14:textId="77777777" w:rsidR="00A51662" w:rsidRPr="006F0C95" w:rsidRDefault="00A51662" w:rsidP="00A51662">
      <w:pPr>
        <w:pStyle w:val="s10"/>
        <w:shd w:val="clear" w:color="auto" w:fill="FFFFFF"/>
        <w:spacing w:before="0" w:beforeAutospacing="0" w:after="0" w:afterAutospacing="0"/>
        <w:ind w:firstLine="567"/>
        <w:jc w:val="both"/>
      </w:pPr>
      <w:r w:rsidRPr="006F0C95">
        <w:t>на расстоянии менее 5 метров до границы пешеходного перехода;</w:t>
      </w:r>
    </w:p>
    <w:p w14:paraId="56F75243" w14:textId="77777777" w:rsidR="00A51662" w:rsidRPr="006F0C95" w:rsidRDefault="00A51662" w:rsidP="00A51662">
      <w:pPr>
        <w:pStyle w:val="s10"/>
        <w:shd w:val="clear" w:color="auto" w:fill="FFFFFF"/>
        <w:spacing w:before="0" w:beforeAutospacing="0" w:after="0" w:afterAutospacing="0"/>
        <w:ind w:firstLine="567"/>
        <w:jc w:val="both"/>
      </w:pPr>
      <w:r w:rsidRPr="006F0C95">
        <w:t>на расстоянии менее 10 метров перед входными группами социально значимых объектов;</w:t>
      </w:r>
    </w:p>
    <w:p w14:paraId="691BAFFA" w14:textId="77777777" w:rsidR="008E037F" w:rsidRPr="006F0C95" w:rsidRDefault="00A51662" w:rsidP="00001B18">
      <w:pPr>
        <w:pStyle w:val="s10"/>
        <w:shd w:val="clear" w:color="auto" w:fill="FFFFFF"/>
        <w:spacing w:before="0" w:beforeAutospacing="0" w:after="0" w:afterAutospacing="0"/>
        <w:ind w:firstLine="567"/>
        <w:jc w:val="both"/>
      </w:pPr>
      <w:r w:rsidRPr="006F0C95">
        <w:t xml:space="preserve">в арках зданий, на клумбах, газонах, цветниках </w:t>
      </w:r>
      <w:r w:rsidR="00001B18" w:rsidRPr="006F0C95">
        <w:t>и иных озелененных территориях.</w:t>
      </w:r>
    </w:p>
    <w:p w14:paraId="663AE947" w14:textId="77777777" w:rsidR="00F874F1" w:rsidRPr="006F0C95" w:rsidRDefault="00001B18" w:rsidP="006F0C95">
      <w:pPr>
        <w:spacing w:line="240" w:lineRule="auto"/>
        <w:ind w:firstLine="567"/>
        <w:jc w:val="both"/>
        <w:rPr>
          <w:rFonts w:ascii="Times New Roman" w:eastAsia="Times New Roman" w:hAnsi="Times New Roman" w:cs="Times New Roman"/>
          <w:sz w:val="24"/>
          <w:szCs w:val="24"/>
          <w:shd w:val="clear" w:color="auto" w:fill="FFFFFF"/>
          <w:lang w:eastAsia="ru-RU"/>
        </w:rPr>
      </w:pPr>
      <w:r w:rsidRPr="006F0C95">
        <w:rPr>
          <w:rFonts w:ascii="Times New Roman" w:hAnsi="Times New Roman" w:cs="Times New Roman"/>
          <w:sz w:val="24"/>
          <w:szCs w:val="24"/>
        </w:rPr>
        <w:t>ж</w:t>
      </w:r>
      <w:r w:rsidR="00F56A06" w:rsidRPr="006F0C95">
        <w:rPr>
          <w:rFonts w:ascii="Times New Roman" w:hAnsi="Times New Roman" w:cs="Times New Roman"/>
          <w:sz w:val="24"/>
          <w:szCs w:val="24"/>
        </w:rPr>
        <w:t xml:space="preserve">) </w:t>
      </w:r>
      <w:r w:rsidRPr="006F0C95">
        <w:rPr>
          <w:rFonts w:ascii="Times New Roman" w:eastAsia="Times New Roman" w:hAnsi="Times New Roman" w:cs="Times New Roman"/>
          <w:bCs/>
          <w:sz w:val="24"/>
          <w:szCs w:val="24"/>
          <w:lang w:eastAsia="ru-RU"/>
        </w:rPr>
        <w:t xml:space="preserve">Разрыв от сооружений для хранения легкового автотранспорта до объектов застройки </w:t>
      </w:r>
      <w:r w:rsidRPr="006F0C95">
        <w:rPr>
          <w:rFonts w:ascii="Times New Roman" w:hAnsi="Times New Roman" w:cs="Times New Roman"/>
          <w:sz w:val="24"/>
          <w:szCs w:val="24"/>
        </w:rPr>
        <w:t xml:space="preserve">необходимо </w:t>
      </w:r>
      <w:r w:rsidR="00F56A06" w:rsidRPr="006F0C95">
        <w:rPr>
          <w:rFonts w:ascii="Times New Roman" w:hAnsi="Times New Roman" w:cs="Times New Roman"/>
          <w:sz w:val="24"/>
          <w:szCs w:val="24"/>
        </w:rPr>
        <w:t xml:space="preserve">принимать в соответствии с </w:t>
      </w:r>
      <w:r w:rsidR="00F874F1" w:rsidRPr="006F0C95">
        <w:rPr>
          <w:rFonts w:ascii="Times New Roman" w:hAnsi="Times New Roman" w:cs="Times New Roman"/>
          <w:sz w:val="24"/>
          <w:szCs w:val="24"/>
        </w:rPr>
        <w:t xml:space="preserve">таблицей 7.1.1 </w:t>
      </w:r>
      <w:r w:rsidR="00F874F1" w:rsidRPr="006F0C95">
        <w:rPr>
          <w:rFonts w:ascii="Times New Roman" w:eastAsia="Times New Roman" w:hAnsi="Times New Roman" w:cs="Times New Roman"/>
          <w:sz w:val="24"/>
          <w:szCs w:val="24"/>
          <w:shd w:val="clear" w:color="auto" w:fill="FFFFFF"/>
          <w:lang w:eastAsia="ru-RU"/>
        </w:rPr>
        <w:t>СанПиН 2.2.1/2.1.1.1200-03</w:t>
      </w:r>
      <w:r w:rsidRPr="006F0C95">
        <w:rPr>
          <w:rFonts w:ascii="Times New Roman" w:eastAsia="Times New Roman" w:hAnsi="Times New Roman" w:cs="Times New Roman"/>
          <w:sz w:val="24"/>
          <w:szCs w:val="24"/>
          <w:shd w:val="clear" w:color="auto" w:fill="FFFFFF"/>
          <w:lang w:eastAsia="ru-RU"/>
        </w:rPr>
        <w:t xml:space="preserve">, </w:t>
      </w:r>
      <w:r w:rsidRPr="006F0C95">
        <w:rPr>
          <w:rFonts w:ascii="Times New Roman" w:eastAsia="Times New Roman" w:hAnsi="Times New Roman" w:cs="Times New Roman"/>
          <w:sz w:val="24"/>
          <w:szCs w:val="24"/>
          <w:shd w:val="clear" w:color="auto" w:fill="FFFFFF"/>
          <w:lang w:eastAsia="ru-RU"/>
        </w:rPr>
        <w:lastRenderedPageBreak/>
        <w:t>приведенной ниже</w:t>
      </w:r>
      <w:r w:rsidR="00F874F1" w:rsidRPr="006F0C95">
        <w:rPr>
          <w:rFonts w:ascii="Times New Roman" w:eastAsia="Times New Roman" w:hAnsi="Times New Roman" w:cs="Times New Roman"/>
          <w:sz w:val="28"/>
          <w:szCs w:val="28"/>
          <w:shd w:val="clear" w:color="auto" w:fill="FFFFFF"/>
          <w:lang w:eastAsia="ru-RU"/>
        </w:rPr>
        <w:t xml:space="preserve"> </w:t>
      </w:r>
      <w:r w:rsidR="00F874F1" w:rsidRPr="006F0C95">
        <w:rPr>
          <w:rFonts w:ascii="Times New Roman" w:eastAsia="Times New Roman" w:hAnsi="Times New Roman" w:cs="Times New Roman"/>
          <w:sz w:val="24"/>
          <w:szCs w:val="24"/>
          <w:shd w:val="clear" w:color="auto" w:fill="FFFFFF"/>
          <w:lang w:eastAsia="ru-RU"/>
        </w:rPr>
        <w:t>или на основании результатов расчетов рассеивания загрязнений в атмосферном воздухе и уровней физического воздействия</w:t>
      </w:r>
      <w:r w:rsidR="00895827" w:rsidRPr="006F0C95">
        <w:rPr>
          <w:rFonts w:ascii="Times New Roman" w:eastAsia="Times New Roman" w:hAnsi="Times New Roman" w:cs="Times New Roman"/>
          <w:sz w:val="24"/>
          <w:szCs w:val="24"/>
          <w:shd w:val="clear" w:color="auto" w:fill="FFFFFF"/>
          <w:lang w:eastAsia="ru-RU"/>
        </w:rPr>
        <w:t>.</w:t>
      </w:r>
    </w:p>
    <w:tbl>
      <w:tblPr>
        <w:tblStyle w:val="af2"/>
        <w:tblW w:w="0" w:type="auto"/>
        <w:tblLayout w:type="fixed"/>
        <w:tblLook w:val="04A0" w:firstRow="1" w:lastRow="0" w:firstColumn="1" w:lastColumn="0" w:noHBand="0" w:noVBand="1"/>
      </w:tblPr>
      <w:tblGrid>
        <w:gridCol w:w="5353"/>
        <w:gridCol w:w="992"/>
        <w:gridCol w:w="851"/>
        <w:gridCol w:w="850"/>
        <w:gridCol w:w="851"/>
        <w:gridCol w:w="1134"/>
      </w:tblGrid>
      <w:tr w:rsidR="00F874F1" w:rsidRPr="006F0C95" w14:paraId="5ED6351B" w14:textId="77777777" w:rsidTr="00001B18">
        <w:trPr>
          <w:trHeight w:val="141"/>
        </w:trPr>
        <w:tc>
          <w:tcPr>
            <w:tcW w:w="5353" w:type="dxa"/>
            <w:vMerge w:val="restart"/>
            <w:hideMark/>
          </w:tcPr>
          <w:p w14:paraId="7D14325D"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Объекты, до которых исчисляется разрыв</w:t>
            </w:r>
          </w:p>
        </w:tc>
        <w:tc>
          <w:tcPr>
            <w:tcW w:w="4678" w:type="dxa"/>
            <w:gridSpan w:val="5"/>
            <w:hideMark/>
          </w:tcPr>
          <w:p w14:paraId="0ADD175E"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Расстояние, м</w:t>
            </w:r>
          </w:p>
        </w:tc>
      </w:tr>
      <w:tr w:rsidR="00F874F1" w:rsidRPr="006F0C95" w14:paraId="026DDF56" w14:textId="77777777" w:rsidTr="00001B18">
        <w:tc>
          <w:tcPr>
            <w:tcW w:w="5353" w:type="dxa"/>
            <w:vMerge/>
            <w:hideMark/>
          </w:tcPr>
          <w:p w14:paraId="5AC04358" w14:textId="77777777" w:rsidR="00F874F1" w:rsidRPr="006F0C95" w:rsidRDefault="00F874F1" w:rsidP="00F874F1">
            <w:pPr>
              <w:rPr>
                <w:rFonts w:ascii="Times New Roman" w:eastAsia="Times New Roman" w:hAnsi="Times New Roman" w:cs="Times New Roman"/>
                <w:sz w:val="20"/>
                <w:szCs w:val="20"/>
                <w:lang w:eastAsia="ru-RU"/>
              </w:rPr>
            </w:pPr>
          </w:p>
        </w:tc>
        <w:tc>
          <w:tcPr>
            <w:tcW w:w="4678" w:type="dxa"/>
            <w:gridSpan w:val="5"/>
            <w:hideMark/>
          </w:tcPr>
          <w:p w14:paraId="1CE46E72"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Открытые автостоянки и паркинги вместимостью, машино-мест</w:t>
            </w:r>
          </w:p>
        </w:tc>
      </w:tr>
      <w:tr w:rsidR="00F874F1" w:rsidRPr="006F0C95" w14:paraId="493EF418" w14:textId="77777777" w:rsidTr="00001B18">
        <w:trPr>
          <w:trHeight w:val="279"/>
        </w:trPr>
        <w:tc>
          <w:tcPr>
            <w:tcW w:w="5353" w:type="dxa"/>
            <w:vMerge/>
            <w:hideMark/>
          </w:tcPr>
          <w:p w14:paraId="4C1DAA80" w14:textId="77777777" w:rsidR="00F874F1" w:rsidRPr="006F0C95" w:rsidRDefault="00F874F1" w:rsidP="00F874F1">
            <w:pPr>
              <w:rPr>
                <w:rFonts w:ascii="Times New Roman" w:eastAsia="Times New Roman" w:hAnsi="Times New Roman" w:cs="Times New Roman"/>
                <w:sz w:val="20"/>
                <w:szCs w:val="20"/>
                <w:lang w:eastAsia="ru-RU"/>
              </w:rPr>
            </w:pPr>
          </w:p>
        </w:tc>
        <w:tc>
          <w:tcPr>
            <w:tcW w:w="992" w:type="dxa"/>
            <w:hideMark/>
          </w:tcPr>
          <w:p w14:paraId="2922DC8D" w14:textId="77777777" w:rsidR="00F874F1" w:rsidRPr="006F0C95" w:rsidRDefault="00F874F1" w:rsidP="008E037F">
            <w:pPr>
              <w:ind w:left="-108" w:right="-108"/>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 и менее</w:t>
            </w:r>
          </w:p>
        </w:tc>
        <w:tc>
          <w:tcPr>
            <w:tcW w:w="851" w:type="dxa"/>
            <w:hideMark/>
          </w:tcPr>
          <w:p w14:paraId="3973D4DB" w14:textId="77777777" w:rsidR="00F874F1" w:rsidRPr="006F0C95" w:rsidRDefault="00F874F1" w:rsidP="008E037F">
            <w:pPr>
              <w:ind w:left="-108" w:right="-148"/>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11-50</w:t>
            </w:r>
          </w:p>
        </w:tc>
        <w:tc>
          <w:tcPr>
            <w:tcW w:w="850" w:type="dxa"/>
            <w:hideMark/>
          </w:tcPr>
          <w:p w14:paraId="2BB9A1E9" w14:textId="77777777" w:rsidR="00F874F1" w:rsidRPr="006F0C95" w:rsidRDefault="00F874F1" w:rsidP="008E037F">
            <w:pPr>
              <w:ind w:left="-108" w:right="-108"/>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51-100</w:t>
            </w:r>
          </w:p>
        </w:tc>
        <w:tc>
          <w:tcPr>
            <w:tcW w:w="851" w:type="dxa"/>
            <w:hideMark/>
          </w:tcPr>
          <w:p w14:paraId="0B854502" w14:textId="77777777" w:rsidR="00F874F1" w:rsidRPr="006F0C95" w:rsidRDefault="00F874F1" w:rsidP="008E037F">
            <w:pPr>
              <w:ind w:left="-108" w:right="-108"/>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101-300</w:t>
            </w:r>
          </w:p>
        </w:tc>
        <w:tc>
          <w:tcPr>
            <w:tcW w:w="1134" w:type="dxa"/>
            <w:hideMark/>
          </w:tcPr>
          <w:p w14:paraId="12B51DA5" w14:textId="77777777" w:rsidR="00F874F1" w:rsidRPr="006F0C95" w:rsidRDefault="00F874F1" w:rsidP="00F874F1">
            <w:pPr>
              <w:ind w:left="-108" w:right="-161"/>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свыше 300</w:t>
            </w:r>
          </w:p>
        </w:tc>
      </w:tr>
      <w:tr w:rsidR="00F874F1" w:rsidRPr="006F0C95" w14:paraId="0BC25871" w14:textId="77777777" w:rsidTr="00001B18">
        <w:tc>
          <w:tcPr>
            <w:tcW w:w="5353" w:type="dxa"/>
            <w:hideMark/>
          </w:tcPr>
          <w:p w14:paraId="0F271C8E" w14:textId="77777777" w:rsidR="00F874F1" w:rsidRPr="006F0C95" w:rsidRDefault="00F874F1" w:rsidP="00F874F1">
            <w:pPr>
              <w:ind w:left="75" w:right="75"/>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Фасады жилых домов и торцы с окнами</w:t>
            </w:r>
          </w:p>
        </w:tc>
        <w:tc>
          <w:tcPr>
            <w:tcW w:w="992" w:type="dxa"/>
            <w:hideMark/>
          </w:tcPr>
          <w:p w14:paraId="6A7F3346"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w:t>
            </w:r>
          </w:p>
        </w:tc>
        <w:tc>
          <w:tcPr>
            <w:tcW w:w="851" w:type="dxa"/>
            <w:hideMark/>
          </w:tcPr>
          <w:p w14:paraId="2CDEED68"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15</w:t>
            </w:r>
          </w:p>
        </w:tc>
        <w:tc>
          <w:tcPr>
            <w:tcW w:w="850" w:type="dxa"/>
            <w:hideMark/>
          </w:tcPr>
          <w:p w14:paraId="7F46749C"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25</w:t>
            </w:r>
          </w:p>
        </w:tc>
        <w:tc>
          <w:tcPr>
            <w:tcW w:w="851" w:type="dxa"/>
            <w:hideMark/>
          </w:tcPr>
          <w:p w14:paraId="4CF48FF7"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35</w:t>
            </w:r>
          </w:p>
        </w:tc>
        <w:tc>
          <w:tcPr>
            <w:tcW w:w="1134" w:type="dxa"/>
            <w:hideMark/>
          </w:tcPr>
          <w:p w14:paraId="5D43C3FB"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50</w:t>
            </w:r>
          </w:p>
        </w:tc>
      </w:tr>
      <w:tr w:rsidR="00F874F1" w:rsidRPr="006F0C95" w14:paraId="01775237" w14:textId="77777777" w:rsidTr="00001B18">
        <w:tc>
          <w:tcPr>
            <w:tcW w:w="5353" w:type="dxa"/>
            <w:hideMark/>
          </w:tcPr>
          <w:p w14:paraId="39C79BE0" w14:textId="77777777" w:rsidR="00F874F1" w:rsidRPr="006F0C95" w:rsidRDefault="00F874F1" w:rsidP="00F874F1">
            <w:pPr>
              <w:ind w:left="75" w:right="75"/>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Торцы жилых домов без окон</w:t>
            </w:r>
          </w:p>
        </w:tc>
        <w:tc>
          <w:tcPr>
            <w:tcW w:w="992" w:type="dxa"/>
            <w:hideMark/>
          </w:tcPr>
          <w:p w14:paraId="39B3BC63"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w:t>
            </w:r>
          </w:p>
        </w:tc>
        <w:tc>
          <w:tcPr>
            <w:tcW w:w="851" w:type="dxa"/>
            <w:hideMark/>
          </w:tcPr>
          <w:p w14:paraId="3F4EFDE7"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10</w:t>
            </w:r>
          </w:p>
        </w:tc>
        <w:tc>
          <w:tcPr>
            <w:tcW w:w="850" w:type="dxa"/>
            <w:hideMark/>
          </w:tcPr>
          <w:p w14:paraId="546F5BE3"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15</w:t>
            </w:r>
          </w:p>
        </w:tc>
        <w:tc>
          <w:tcPr>
            <w:tcW w:w="851" w:type="dxa"/>
            <w:hideMark/>
          </w:tcPr>
          <w:p w14:paraId="4F24EC8E"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25</w:t>
            </w:r>
          </w:p>
        </w:tc>
        <w:tc>
          <w:tcPr>
            <w:tcW w:w="1134" w:type="dxa"/>
            <w:hideMark/>
          </w:tcPr>
          <w:p w14:paraId="5693DC4D"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35</w:t>
            </w:r>
          </w:p>
        </w:tc>
      </w:tr>
      <w:tr w:rsidR="00F874F1" w:rsidRPr="006F0C95" w14:paraId="5DBD8EAA" w14:textId="77777777" w:rsidTr="00001B18">
        <w:tc>
          <w:tcPr>
            <w:tcW w:w="5353" w:type="dxa"/>
            <w:hideMark/>
          </w:tcPr>
          <w:p w14:paraId="5999AC18" w14:textId="77777777" w:rsidR="00F874F1" w:rsidRPr="006F0C95" w:rsidRDefault="00F874F1" w:rsidP="008E037F">
            <w:pPr>
              <w:ind w:left="75" w:right="-108"/>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Территории школ, детских учреждений, ПТУ, техникумов, площадок для отдыха, игр и спорта, детских</w:t>
            </w:r>
          </w:p>
        </w:tc>
        <w:tc>
          <w:tcPr>
            <w:tcW w:w="992" w:type="dxa"/>
            <w:hideMark/>
          </w:tcPr>
          <w:p w14:paraId="776C03B0"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25</w:t>
            </w:r>
          </w:p>
        </w:tc>
        <w:tc>
          <w:tcPr>
            <w:tcW w:w="851" w:type="dxa"/>
            <w:hideMark/>
          </w:tcPr>
          <w:p w14:paraId="05D65C9E"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50</w:t>
            </w:r>
          </w:p>
        </w:tc>
        <w:tc>
          <w:tcPr>
            <w:tcW w:w="850" w:type="dxa"/>
            <w:hideMark/>
          </w:tcPr>
          <w:p w14:paraId="0BABDF9C"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50</w:t>
            </w:r>
          </w:p>
        </w:tc>
        <w:tc>
          <w:tcPr>
            <w:tcW w:w="851" w:type="dxa"/>
            <w:hideMark/>
          </w:tcPr>
          <w:p w14:paraId="5BAE1EB7"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50</w:t>
            </w:r>
          </w:p>
        </w:tc>
        <w:tc>
          <w:tcPr>
            <w:tcW w:w="1134" w:type="dxa"/>
            <w:hideMark/>
          </w:tcPr>
          <w:p w14:paraId="41DD316A"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50</w:t>
            </w:r>
          </w:p>
        </w:tc>
      </w:tr>
      <w:tr w:rsidR="00F874F1" w:rsidRPr="006F0C95" w14:paraId="051C62F0" w14:textId="77777777" w:rsidTr="00001B18">
        <w:tc>
          <w:tcPr>
            <w:tcW w:w="5353" w:type="dxa"/>
            <w:hideMark/>
          </w:tcPr>
          <w:p w14:paraId="4C1703D2" w14:textId="77777777" w:rsidR="00F874F1" w:rsidRPr="006F0C95" w:rsidRDefault="00F874F1" w:rsidP="00F874F1">
            <w:pPr>
              <w:ind w:left="75" w:right="75"/>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992" w:type="dxa"/>
            <w:hideMark/>
          </w:tcPr>
          <w:p w14:paraId="29FA76FE"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25</w:t>
            </w:r>
          </w:p>
        </w:tc>
        <w:tc>
          <w:tcPr>
            <w:tcW w:w="851" w:type="dxa"/>
            <w:hideMark/>
          </w:tcPr>
          <w:p w14:paraId="08B3B0BD" w14:textId="77777777" w:rsidR="00F874F1" w:rsidRPr="006F0C95" w:rsidRDefault="00F874F1" w:rsidP="00F874F1">
            <w:pPr>
              <w:ind w:left="75" w:right="75"/>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50</w:t>
            </w:r>
          </w:p>
        </w:tc>
        <w:tc>
          <w:tcPr>
            <w:tcW w:w="850" w:type="dxa"/>
            <w:hideMark/>
          </w:tcPr>
          <w:p w14:paraId="708FFA8E" w14:textId="77777777" w:rsidR="00F874F1" w:rsidRPr="006F0C95" w:rsidRDefault="00F874F1" w:rsidP="00F874F1">
            <w:pPr>
              <w:ind w:left="-108" w:right="-108"/>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по расчетам</w:t>
            </w:r>
          </w:p>
        </w:tc>
        <w:tc>
          <w:tcPr>
            <w:tcW w:w="851" w:type="dxa"/>
            <w:hideMark/>
          </w:tcPr>
          <w:p w14:paraId="5E8C06C1" w14:textId="77777777" w:rsidR="00F874F1" w:rsidRPr="006F0C95" w:rsidRDefault="00F874F1" w:rsidP="00F874F1">
            <w:pPr>
              <w:ind w:left="-108" w:right="-108" w:firstLine="183"/>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по расчетам</w:t>
            </w:r>
          </w:p>
        </w:tc>
        <w:tc>
          <w:tcPr>
            <w:tcW w:w="1134" w:type="dxa"/>
            <w:hideMark/>
          </w:tcPr>
          <w:p w14:paraId="3CEC0CFB" w14:textId="77777777" w:rsidR="008E037F" w:rsidRPr="006F0C95" w:rsidRDefault="00F874F1" w:rsidP="008E037F">
            <w:pPr>
              <w:ind w:left="-108" w:right="-161"/>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xml:space="preserve">по </w:t>
            </w:r>
          </w:p>
          <w:p w14:paraId="46BABE1E" w14:textId="77777777" w:rsidR="00F874F1" w:rsidRPr="006F0C95" w:rsidRDefault="00F874F1" w:rsidP="008E037F">
            <w:pPr>
              <w:ind w:left="-108" w:right="-161"/>
              <w:jc w:val="center"/>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расчетам</w:t>
            </w:r>
          </w:p>
        </w:tc>
      </w:tr>
      <w:tr w:rsidR="00001B18" w:rsidRPr="006F0C95" w14:paraId="156E199B" w14:textId="77777777" w:rsidTr="00001B18">
        <w:tc>
          <w:tcPr>
            <w:tcW w:w="10031" w:type="dxa"/>
            <w:gridSpan w:val="6"/>
          </w:tcPr>
          <w:p w14:paraId="2D0C4317" w14:textId="77777777" w:rsidR="00001B18" w:rsidRPr="006F0C95" w:rsidRDefault="00001B18" w:rsidP="00001B18">
            <w:pPr>
              <w:shd w:val="clear" w:color="auto" w:fill="FFFFFF"/>
              <w:ind w:firstLine="284"/>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Примечание.</w:t>
            </w:r>
          </w:p>
          <w:p w14:paraId="4A76A225" w14:textId="77777777" w:rsidR="00001B18" w:rsidRPr="006F0C95" w:rsidRDefault="00001B18" w:rsidP="00001B18">
            <w:pPr>
              <w:shd w:val="clear" w:color="auto" w:fill="FFFFFF"/>
              <w:ind w:firstLine="284"/>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1.</w:t>
            </w:r>
            <w:r w:rsidRPr="006F0C95">
              <w:rPr>
                <w:rFonts w:ascii="Times New Roman" w:hAnsi="Times New Roman" w:cs="Times New Roman"/>
                <w:sz w:val="20"/>
                <w:szCs w:val="20"/>
                <w:shd w:val="clear" w:color="auto" w:fill="FFFFFF"/>
              </w:rPr>
              <w:t xml:space="preserve">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14:paraId="443748A6" w14:textId="77777777" w:rsidR="00001B18" w:rsidRPr="006F0C95" w:rsidRDefault="00001B18" w:rsidP="00001B18">
            <w:pPr>
              <w:shd w:val="clear" w:color="auto" w:fill="FFFFFF"/>
              <w:ind w:firstLine="284"/>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2. Для гостевых автостоянок жилых домов разрывы не устанавливаются.</w:t>
            </w:r>
          </w:p>
          <w:p w14:paraId="17EACEAA" w14:textId="77777777" w:rsidR="00001B18" w:rsidRPr="006F0C95" w:rsidRDefault="00001B18" w:rsidP="00001B18">
            <w:pPr>
              <w:shd w:val="clear" w:color="auto" w:fill="FFFFFF"/>
              <w:ind w:firstLine="284"/>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3. Разрывы, приведенные в </w:t>
            </w:r>
            <w:hyperlink r:id="rId45" w:anchor="block_711" w:history="1">
              <w:r w:rsidRPr="006F0C95">
                <w:rPr>
                  <w:rFonts w:ascii="Times New Roman" w:eastAsia="Times New Roman" w:hAnsi="Times New Roman" w:cs="Times New Roman"/>
                  <w:sz w:val="20"/>
                  <w:szCs w:val="20"/>
                  <w:lang w:eastAsia="ru-RU"/>
                </w:rPr>
                <w:t>табл. 7.1.1.</w:t>
              </w:r>
            </w:hyperlink>
            <w:r w:rsidRPr="006F0C95">
              <w:rPr>
                <w:rFonts w:ascii="Times New Roman" w:eastAsia="Times New Roman" w:hAnsi="Times New Roman" w:cs="Times New Roman"/>
                <w:sz w:val="20"/>
                <w:szCs w:val="20"/>
                <w:lang w:eastAsia="ru-RU"/>
              </w:rPr>
              <w:t> могут приниматься с учетом интерполяции.</w:t>
            </w:r>
          </w:p>
          <w:p w14:paraId="260718BD" w14:textId="77777777" w:rsidR="00001B18" w:rsidRPr="006F0C95" w:rsidRDefault="00001B18" w:rsidP="00001B18">
            <w:pPr>
              <w:shd w:val="clear" w:color="auto" w:fill="FFFFFF"/>
              <w:ind w:firstLine="284"/>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xml:space="preserve">4. </w:t>
            </w:r>
            <w:r w:rsidRPr="006F0C95">
              <w:rPr>
                <w:rFonts w:ascii="Times New Roman" w:hAnsi="Times New Roman" w:cs="Times New Roman"/>
                <w:sz w:val="20"/>
                <w:szCs w:val="20"/>
                <w:shd w:val="clear" w:color="auto" w:fill="FFFFFF"/>
              </w:rPr>
              <w:t>Наземные гаражи-стоянки, паркинги, автостоянки вместимостью свыше 500 м/м следует размещать на территории промышленных и коммунально-складских зон.</w:t>
            </w:r>
          </w:p>
          <w:p w14:paraId="794CE159" w14:textId="77777777" w:rsidR="00001B18" w:rsidRPr="006F0C95" w:rsidRDefault="00001B18" w:rsidP="00001B18">
            <w:pPr>
              <w:ind w:right="34" w:firstLine="284"/>
              <w:jc w:val="both"/>
              <w:rPr>
                <w:rFonts w:ascii="Times New Roman" w:eastAsia="Times New Roman" w:hAnsi="Times New Roman" w:cs="Times New Roman"/>
                <w:sz w:val="20"/>
                <w:szCs w:val="20"/>
                <w:lang w:eastAsia="ru-RU"/>
              </w:rPr>
            </w:pPr>
            <w:r w:rsidRPr="006F0C95">
              <w:rPr>
                <w:rFonts w:ascii="Times New Roman" w:hAnsi="Times New Roman" w:cs="Times New Roman"/>
                <w:sz w:val="20"/>
                <w:szCs w:val="20"/>
              </w:rPr>
              <w:t>5.</w:t>
            </w:r>
            <w:r w:rsidRPr="006F0C95">
              <w:rPr>
                <w:rFonts w:ascii="Times New Roman" w:hAnsi="Times New Roman" w:cs="Times New Roman"/>
                <w:sz w:val="20"/>
                <w:szCs w:val="20"/>
                <w:shd w:val="clear" w:color="auto" w:fill="FFFFFF"/>
              </w:rPr>
              <w:t xml:space="preserve"> Разрыв от проездов автотранспорта из гаражей-стоянок</w:t>
            </w:r>
            <w:r w:rsidRPr="006F0C95">
              <w:rPr>
                <w:rFonts w:ascii="Times New Roman" w:hAnsi="Times New Roman" w:cs="Times New Roman"/>
                <w:sz w:val="20"/>
                <w:szCs w:val="20"/>
              </w:rPr>
              <w:t xml:space="preserve"> </w:t>
            </w:r>
            <w:r w:rsidRPr="006F0C95">
              <w:rPr>
                <w:rFonts w:ascii="Times New Roman" w:hAnsi="Times New Roman" w:cs="Times New Roman"/>
                <w:sz w:val="20"/>
                <w:szCs w:val="20"/>
                <w:shd w:val="clear" w:color="auto" w:fill="FFFFFF"/>
              </w:rPr>
              <w:t>паркингов, автостоянок до нормируемых объектов должно быть не менее 7 метров.</w:t>
            </w:r>
          </w:p>
        </w:tc>
      </w:tr>
    </w:tbl>
    <w:p w14:paraId="3BD915F7" w14:textId="77777777" w:rsidR="008E037F" w:rsidRPr="00F874F1" w:rsidRDefault="008E037F" w:rsidP="00F56A06">
      <w:pPr>
        <w:spacing w:after="0" w:line="240" w:lineRule="auto"/>
        <w:ind w:firstLine="567"/>
        <w:jc w:val="both"/>
        <w:rPr>
          <w:rFonts w:ascii="Times New Roman" w:hAnsi="Times New Roman" w:cs="Times New Roman"/>
          <w:strike/>
          <w:color w:val="FF0000"/>
          <w:sz w:val="24"/>
          <w:szCs w:val="24"/>
        </w:rPr>
      </w:pPr>
    </w:p>
    <w:p w14:paraId="122C8996" w14:textId="77777777" w:rsidR="00F56A06" w:rsidRPr="00F56A06" w:rsidRDefault="003547F2" w:rsidP="00001B18">
      <w:pPr>
        <w:spacing w:after="0" w:line="240" w:lineRule="auto"/>
        <w:ind w:right="122" w:firstLine="567"/>
        <w:jc w:val="both"/>
        <w:rPr>
          <w:rFonts w:ascii="Times New Roman" w:hAnsi="Times New Roman" w:cs="Times New Roman"/>
          <w:sz w:val="24"/>
          <w:szCs w:val="24"/>
        </w:rPr>
      </w:pPr>
      <w:r>
        <w:rPr>
          <w:rFonts w:ascii="Times New Roman" w:hAnsi="Times New Roman" w:cs="Times New Roman"/>
          <w:sz w:val="24"/>
          <w:szCs w:val="24"/>
        </w:rPr>
        <w:t>7</w:t>
      </w:r>
      <w:r w:rsidR="00F56A06" w:rsidRPr="00F56A06">
        <w:rPr>
          <w:rFonts w:ascii="Times New Roman" w:hAnsi="Times New Roman" w:cs="Times New Roman"/>
          <w:sz w:val="24"/>
          <w:szCs w:val="24"/>
        </w:rPr>
        <w:t>. Для строительства объектов в зоне затопления или подтопления необходимо предусм</w:t>
      </w:r>
      <w:r w:rsidR="00F56A06">
        <w:rPr>
          <w:rFonts w:ascii="Times New Roman" w:hAnsi="Times New Roman" w:cs="Times New Roman"/>
          <w:sz w:val="24"/>
          <w:szCs w:val="24"/>
        </w:rPr>
        <w:t>атривать следующие мероприятия:</w:t>
      </w:r>
    </w:p>
    <w:p w14:paraId="51A705B3" w14:textId="77777777" w:rsidR="00F56A06" w:rsidRPr="00F56A06" w:rsidRDefault="00F56A06" w:rsidP="00001B18">
      <w:pPr>
        <w:spacing w:after="0" w:line="240" w:lineRule="auto"/>
        <w:ind w:right="122" w:firstLine="567"/>
        <w:jc w:val="both"/>
        <w:rPr>
          <w:rFonts w:ascii="Times New Roman" w:hAnsi="Times New Roman" w:cs="Times New Roman"/>
          <w:sz w:val="24"/>
          <w:szCs w:val="24"/>
        </w:rPr>
      </w:pPr>
      <w:r w:rsidRPr="00F56A06">
        <w:rPr>
          <w:rFonts w:ascii="Times New Roman" w:hAnsi="Times New Roman" w:cs="Times New Roman"/>
          <w:sz w:val="24"/>
          <w:szCs w:val="24"/>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14:paraId="0F928570" w14:textId="77777777" w:rsidR="00F56A06" w:rsidRPr="00F56A06" w:rsidRDefault="00F56A06" w:rsidP="00001B18">
      <w:pPr>
        <w:spacing w:after="0" w:line="240" w:lineRule="auto"/>
        <w:ind w:right="122" w:firstLine="567"/>
        <w:jc w:val="both"/>
        <w:rPr>
          <w:rFonts w:ascii="Times New Roman" w:hAnsi="Times New Roman" w:cs="Times New Roman"/>
          <w:sz w:val="24"/>
          <w:szCs w:val="24"/>
        </w:rPr>
      </w:pPr>
      <w:r w:rsidRPr="00F56A06">
        <w:rPr>
          <w:rFonts w:ascii="Times New Roman" w:hAnsi="Times New Roman" w:cs="Times New Roman"/>
          <w:sz w:val="24"/>
          <w:szCs w:val="24"/>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w:t>
      </w:r>
      <w:r>
        <w:rPr>
          <w:rFonts w:ascii="Times New Roman" w:hAnsi="Times New Roman" w:cs="Times New Roman"/>
          <w:sz w:val="24"/>
          <w:szCs w:val="24"/>
        </w:rPr>
        <w:t>рунтовых вод в зоне затопления.</w:t>
      </w:r>
    </w:p>
    <w:p w14:paraId="0315D243" w14:textId="77777777" w:rsidR="00F56A06" w:rsidRPr="00F56A06" w:rsidRDefault="00F56A06" w:rsidP="00001B18">
      <w:pPr>
        <w:spacing w:after="0" w:line="240" w:lineRule="auto"/>
        <w:ind w:right="122" w:firstLine="567"/>
        <w:jc w:val="both"/>
        <w:rPr>
          <w:rFonts w:ascii="Times New Roman" w:hAnsi="Times New Roman" w:cs="Times New Roman"/>
          <w:sz w:val="24"/>
          <w:szCs w:val="24"/>
        </w:rPr>
      </w:pPr>
      <w:r w:rsidRPr="00F56A06">
        <w:rPr>
          <w:rFonts w:ascii="Times New Roman" w:hAnsi="Times New Roman" w:cs="Times New Roman"/>
          <w:sz w:val="24"/>
          <w:szCs w:val="24"/>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w:t>
      </w:r>
      <w:r>
        <w:rPr>
          <w:rFonts w:ascii="Times New Roman" w:hAnsi="Times New Roman" w:cs="Times New Roman"/>
          <w:sz w:val="24"/>
          <w:szCs w:val="24"/>
        </w:rPr>
        <w:t>сооружений.</w:t>
      </w:r>
    </w:p>
    <w:p w14:paraId="77300D22" w14:textId="77777777" w:rsidR="00F56A06" w:rsidRPr="00F56A06" w:rsidRDefault="00F56A06" w:rsidP="00001B18">
      <w:pPr>
        <w:spacing w:after="0" w:line="240" w:lineRule="auto"/>
        <w:ind w:right="122" w:firstLine="567"/>
        <w:jc w:val="both"/>
        <w:rPr>
          <w:rFonts w:ascii="Times New Roman" w:hAnsi="Times New Roman" w:cs="Times New Roman"/>
          <w:sz w:val="24"/>
          <w:szCs w:val="24"/>
        </w:rPr>
      </w:pPr>
      <w:r w:rsidRPr="00F56A06">
        <w:rPr>
          <w:rFonts w:ascii="Times New Roman" w:hAnsi="Times New Roman" w:cs="Times New Roman"/>
          <w:sz w:val="24"/>
          <w:szCs w:val="24"/>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w:t>
      </w:r>
      <w:r>
        <w:rPr>
          <w:rFonts w:ascii="Times New Roman" w:hAnsi="Times New Roman" w:cs="Times New Roman"/>
          <w:sz w:val="24"/>
          <w:szCs w:val="24"/>
        </w:rPr>
        <w:t xml:space="preserve"> лицами, указанными в пункте 2.</w:t>
      </w:r>
    </w:p>
    <w:p w14:paraId="0974C56C" w14:textId="77777777" w:rsidR="00F56A06" w:rsidRPr="00F56A06" w:rsidRDefault="00F56A06" w:rsidP="00001B18">
      <w:pPr>
        <w:spacing w:after="0" w:line="240" w:lineRule="auto"/>
        <w:ind w:right="122" w:firstLine="567"/>
        <w:jc w:val="both"/>
        <w:rPr>
          <w:rFonts w:ascii="Times New Roman" w:hAnsi="Times New Roman" w:cs="Times New Roman"/>
          <w:sz w:val="24"/>
          <w:szCs w:val="24"/>
        </w:rPr>
      </w:pPr>
      <w:r w:rsidRPr="00F56A06">
        <w:rPr>
          <w:rFonts w:ascii="Times New Roman" w:hAnsi="Times New Roman" w:cs="Times New Roman"/>
          <w:sz w:val="24"/>
          <w:szCs w:val="24"/>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w:t>
      </w:r>
      <w:r>
        <w:rPr>
          <w:rFonts w:ascii="Times New Roman" w:hAnsi="Times New Roman" w:cs="Times New Roman"/>
          <w:sz w:val="24"/>
          <w:szCs w:val="24"/>
        </w:rPr>
        <w:t xml:space="preserve"> обеспечения</w:t>
      </w:r>
      <w:r w:rsidRPr="00F56A06">
        <w:rPr>
          <w:rFonts w:ascii="Times New Roman" w:hAnsi="Times New Roman" w:cs="Times New Roman"/>
          <w:sz w:val="24"/>
          <w:szCs w:val="24"/>
        </w:rPr>
        <w:t xml:space="preserve">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5FC67236" w14:textId="77777777" w:rsidR="00F56A06" w:rsidRPr="00F56A06" w:rsidRDefault="003547F2" w:rsidP="00001B18">
      <w:pPr>
        <w:spacing w:after="0" w:line="240" w:lineRule="auto"/>
        <w:ind w:right="122" w:firstLine="567"/>
        <w:jc w:val="both"/>
        <w:rPr>
          <w:rFonts w:ascii="Times New Roman" w:hAnsi="Times New Roman" w:cs="Times New Roman"/>
          <w:sz w:val="24"/>
          <w:szCs w:val="24"/>
        </w:rPr>
      </w:pPr>
      <w:r>
        <w:rPr>
          <w:rFonts w:ascii="Times New Roman" w:hAnsi="Times New Roman" w:cs="Times New Roman"/>
          <w:sz w:val="24"/>
          <w:szCs w:val="24"/>
        </w:rPr>
        <w:t>8</w:t>
      </w:r>
      <w:r w:rsidR="00F56A06" w:rsidRPr="00F56A06">
        <w:rPr>
          <w:rFonts w:ascii="Times New Roman" w:hAnsi="Times New Roman" w:cs="Times New Roman"/>
          <w:sz w:val="24"/>
          <w:szCs w:val="24"/>
        </w:rPr>
        <w:t>. Устройства</w:t>
      </w:r>
      <w:r w:rsidR="00F56A06">
        <w:rPr>
          <w:rFonts w:ascii="Times New Roman" w:hAnsi="Times New Roman" w:cs="Times New Roman"/>
          <w:sz w:val="24"/>
          <w:szCs w:val="24"/>
        </w:rPr>
        <w:t xml:space="preserve"> ограждений земельных участков.</w:t>
      </w:r>
    </w:p>
    <w:p w14:paraId="5B186160" w14:textId="77777777" w:rsidR="00F56A06" w:rsidRPr="00F56A06" w:rsidRDefault="00F56A06" w:rsidP="00001B18">
      <w:pPr>
        <w:spacing w:after="0" w:line="240" w:lineRule="auto"/>
        <w:ind w:right="122" w:firstLine="567"/>
        <w:jc w:val="both"/>
        <w:rPr>
          <w:rFonts w:ascii="Times New Roman" w:hAnsi="Times New Roman" w:cs="Times New Roman"/>
          <w:sz w:val="24"/>
          <w:szCs w:val="24"/>
        </w:rPr>
      </w:pPr>
      <w:r w:rsidRPr="00F56A06">
        <w:rPr>
          <w:rFonts w:ascii="Times New Roman" w:hAnsi="Times New Roman" w:cs="Times New Roman"/>
          <w:sz w:val="24"/>
          <w:szCs w:val="24"/>
        </w:rPr>
        <w:t xml:space="preserve">1) 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w:t>
      </w:r>
      <w:r w:rsidRPr="00F56A06">
        <w:rPr>
          <w:rFonts w:ascii="Times New Roman" w:hAnsi="Times New Roman" w:cs="Times New Roman"/>
          <w:sz w:val="24"/>
          <w:szCs w:val="24"/>
        </w:rPr>
        <w:lastRenderedPageBreak/>
        <w:t>может быть оформлена договором в соответствии с требованиями</w:t>
      </w:r>
      <w:r>
        <w:rPr>
          <w:rFonts w:ascii="Times New Roman" w:hAnsi="Times New Roman" w:cs="Times New Roman"/>
          <w:sz w:val="24"/>
          <w:szCs w:val="24"/>
        </w:rPr>
        <w:t xml:space="preserve"> гражданского законодательства.</w:t>
      </w:r>
    </w:p>
    <w:p w14:paraId="515C7EF5" w14:textId="77777777" w:rsidR="00F56A06" w:rsidRPr="00F56A06" w:rsidRDefault="00F56A06" w:rsidP="00001B18">
      <w:pPr>
        <w:spacing w:after="0" w:line="240" w:lineRule="auto"/>
        <w:ind w:right="122" w:firstLine="567"/>
        <w:jc w:val="both"/>
        <w:rPr>
          <w:rFonts w:ascii="Times New Roman" w:hAnsi="Times New Roman" w:cs="Times New Roman"/>
          <w:sz w:val="24"/>
          <w:szCs w:val="24"/>
        </w:rPr>
      </w:pPr>
      <w:r w:rsidRPr="00F56A06">
        <w:rPr>
          <w:rFonts w:ascii="Times New Roman" w:hAnsi="Times New Roman" w:cs="Times New Roman"/>
          <w:sz w:val="24"/>
          <w:szCs w:val="24"/>
        </w:rPr>
        <w:t>2) Любые ограждения земельных участков должны соот</w:t>
      </w:r>
      <w:r>
        <w:rPr>
          <w:rFonts w:ascii="Times New Roman" w:hAnsi="Times New Roman" w:cs="Times New Roman"/>
          <w:sz w:val="24"/>
          <w:szCs w:val="24"/>
        </w:rPr>
        <w:t>ветствовать следующим условиям:</w:t>
      </w:r>
    </w:p>
    <w:p w14:paraId="647F6A19" w14:textId="77777777" w:rsidR="00F56A06" w:rsidRPr="00F56A06" w:rsidRDefault="00F56A06" w:rsidP="00001B18">
      <w:pPr>
        <w:spacing w:after="0" w:line="240" w:lineRule="auto"/>
        <w:ind w:right="122" w:firstLine="567"/>
        <w:jc w:val="both"/>
        <w:rPr>
          <w:rFonts w:ascii="Times New Roman" w:hAnsi="Times New Roman" w:cs="Times New Roman"/>
          <w:sz w:val="24"/>
          <w:szCs w:val="24"/>
        </w:rPr>
      </w:pPr>
      <w:r w:rsidRPr="00F56A06">
        <w:rPr>
          <w:rFonts w:ascii="Times New Roman" w:hAnsi="Times New Roman" w:cs="Times New Roman"/>
          <w:sz w:val="24"/>
          <w:szCs w:val="24"/>
        </w:rPr>
        <w:t>ограждение долж</w:t>
      </w:r>
      <w:r>
        <w:rPr>
          <w:rFonts w:ascii="Times New Roman" w:hAnsi="Times New Roman" w:cs="Times New Roman"/>
          <w:sz w:val="24"/>
          <w:szCs w:val="24"/>
        </w:rPr>
        <w:t>но быть конструктивно надёжным;</w:t>
      </w:r>
    </w:p>
    <w:p w14:paraId="07162CE8" w14:textId="77777777" w:rsidR="00F56A06" w:rsidRPr="00F56A06" w:rsidRDefault="00F56A06" w:rsidP="00001B18">
      <w:pPr>
        <w:spacing w:after="0" w:line="240" w:lineRule="auto"/>
        <w:ind w:right="122" w:firstLine="567"/>
        <w:jc w:val="both"/>
        <w:rPr>
          <w:rFonts w:ascii="Times New Roman" w:hAnsi="Times New Roman" w:cs="Times New Roman"/>
          <w:sz w:val="24"/>
          <w:szCs w:val="24"/>
        </w:rPr>
      </w:pPr>
      <w:r w:rsidRPr="00F56A06">
        <w:rPr>
          <w:rFonts w:ascii="Times New Roman" w:hAnsi="Times New Roman" w:cs="Times New Roman"/>
          <w:sz w:val="24"/>
          <w:szCs w:val="24"/>
        </w:rPr>
        <w:t>ограждения, отделяющие земельный участок от территорий общего пользования, должны быт</w:t>
      </w:r>
      <w:r>
        <w:rPr>
          <w:rFonts w:ascii="Times New Roman" w:hAnsi="Times New Roman" w:cs="Times New Roman"/>
          <w:sz w:val="24"/>
          <w:szCs w:val="24"/>
        </w:rPr>
        <w:t>ь эстетически привлекательными.</w:t>
      </w:r>
    </w:p>
    <w:p w14:paraId="78C5825D" w14:textId="77777777" w:rsidR="00F56A06" w:rsidRPr="00F56A06" w:rsidRDefault="00F56A06" w:rsidP="00001B18">
      <w:pPr>
        <w:spacing w:after="0" w:line="240" w:lineRule="auto"/>
        <w:ind w:right="122" w:firstLine="567"/>
        <w:jc w:val="both"/>
        <w:rPr>
          <w:rFonts w:ascii="Times New Roman" w:hAnsi="Times New Roman" w:cs="Times New Roman"/>
          <w:sz w:val="24"/>
          <w:szCs w:val="24"/>
        </w:rPr>
      </w:pPr>
      <w:r w:rsidRPr="00F56A06">
        <w:rPr>
          <w:rFonts w:ascii="Times New Roman" w:hAnsi="Times New Roman" w:cs="Times New Roman"/>
          <w:sz w:val="24"/>
          <w:szCs w:val="24"/>
        </w:rPr>
        <w:t>3)</w:t>
      </w:r>
      <w:r>
        <w:rPr>
          <w:rFonts w:ascii="Times New Roman" w:hAnsi="Times New Roman" w:cs="Times New Roman"/>
          <w:sz w:val="24"/>
          <w:szCs w:val="24"/>
        </w:rPr>
        <w:t xml:space="preserve"> </w:t>
      </w:r>
      <w:r w:rsidRPr="00F56A06">
        <w:rPr>
          <w:rFonts w:ascii="Times New Roman" w:hAnsi="Times New Roman" w:cs="Times New Roman"/>
          <w:sz w:val="24"/>
          <w:szCs w:val="24"/>
        </w:rPr>
        <w:t xml:space="preserve">В случаях, установленных действующим законодательством, применяется иная высота ограждений, чем та, которая установлена в </w:t>
      </w:r>
      <w:r>
        <w:rPr>
          <w:rFonts w:ascii="Times New Roman" w:hAnsi="Times New Roman" w:cs="Times New Roman"/>
          <w:sz w:val="24"/>
          <w:szCs w:val="24"/>
        </w:rPr>
        <w:t>градостроительных регламентах.</w:t>
      </w:r>
    </w:p>
    <w:p w14:paraId="4C2731EE" w14:textId="77777777" w:rsidR="00F56A06" w:rsidRDefault="003547F2" w:rsidP="00001B18">
      <w:pPr>
        <w:spacing w:after="0" w:line="240" w:lineRule="auto"/>
        <w:ind w:right="122" w:firstLine="567"/>
        <w:jc w:val="both"/>
        <w:rPr>
          <w:rFonts w:ascii="Times New Roman" w:hAnsi="Times New Roman" w:cs="Times New Roman"/>
          <w:sz w:val="24"/>
          <w:szCs w:val="24"/>
        </w:rPr>
      </w:pPr>
      <w:r>
        <w:rPr>
          <w:rFonts w:ascii="Times New Roman" w:hAnsi="Times New Roman" w:cs="Times New Roman"/>
          <w:sz w:val="24"/>
          <w:szCs w:val="24"/>
        </w:rPr>
        <w:t>9</w:t>
      </w:r>
      <w:r w:rsidR="00F56A06" w:rsidRPr="00F56A06">
        <w:rPr>
          <w:rFonts w:ascii="Times New Roman" w:hAnsi="Times New Roman" w:cs="Times New Roman"/>
          <w:sz w:val="24"/>
          <w:szCs w:val="24"/>
        </w:rPr>
        <w:t>.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14:paraId="16B352F4" w14:textId="77777777" w:rsidR="00834678" w:rsidRPr="006F0C95" w:rsidRDefault="00834678" w:rsidP="00834678">
      <w:pPr>
        <w:spacing w:after="0"/>
        <w:ind w:firstLine="567"/>
        <w:jc w:val="both"/>
        <w:rPr>
          <w:rFonts w:ascii="Times New Roman" w:eastAsia="Times New Roman" w:hAnsi="Times New Roman" w:cs="Times New Roman"/>
          <w:sz w:val="24"/>
          <w:szCs w:val="24"/>
          <w:lang w:eastAsia="ru-RU"/>
        </w:rPr>
      </w:pPr>
      <w:r w:rsidRPr="006F0C95">
        <w:rPr>
          <w:rFonts w:ascii="Times New Roman" w:hAnsi="Times New Roman" w:cs="Times New Roman"/>
          <w:sz w:val="24"/>
          <w:szCs w:val="24"/>
        </w:rPr>
        <w:t>1</w:t>
      </w:r>
      <w:r w:rsidR="003547F2" w:rsidRPr="006F0C95">
        <w:rPr>
          <w:rFonts w:ascii="Times New Roman" w:hAnsi="Times New Roman" w:cs="Times New Roman"/>
          <w:sz w:val="24"/>
          <w:szCs w:val="24"/>
        </w:rPr>
        <w:t>0</w:t>
      </w:r>
      <w:r w:rsidRPr="006F0C95">
        <w:rPr>
          <w:rFonts w:ascii="Times New Roman" w:hAnsi="Times New Roman" w:cs="Times New Roman"/>
          <w:sz w:val="24"/>
          <w:szCs w:val="24"/>
        </w:rPr>
        <w:t xml:space="preserve">. Установить </w:t>
      </w:r>
      <w:r w:rsidRPr="006F0C95">
        <w:rPr>
          <w:rFonts w:ascii="Times New Roman" w:eastAsia="Times New Roman" w:hAnsi="Times New Roman" w:cs="Times New Roman"/>
          <w:sz w:val="24"/>
          <w:szCs w:val="24"/>
          <w:lang w:eastAsia="ru-RU"/>
        </w:rPr>
        <w:t>процент озеленения земельных участков для всех территориальных зон:</w:t>
      </w:r>
    </w:p>
    <w:p w14:paraId="788205CC" w14:textId="77777777" w:rsidR="00834678" w:rsidRPr="006F0C95" w:rsidRDefault="00834678" w:rsidP="00834678">
      <w:pPr>
        <w:spacing w:after="0"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минимальный процент озеленения земельного участка для всех типов многоквартирной     жилой застройки – 15%;</w:t>
      </w:r>
    </w:p>
    <w:p w14:paraId="2F2554ED" w14:textId="77777777" w:rsidR="00834678" w:rsidRPr="006F0C95" w:rsidRDefault="00834678" w:rsidP="00834678">
      <w:pPr>
        <w:spacing w:after="0"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минимальный процент озеленения земельного участка для зданий общественно-делового назначения и апартаментов - 15%;</w:t>
      </w:r>
    </w:p>
    <w:p w14:paraId="4637DEA4" w14:textId="77777777" w:rsidR="00834678" w:rsidRPr="006F0C95" w:rsidRDefault="00834678" w:rsidP="00834678">
      <w:pPr>
        <w:spacing w:after="0"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детские дошкольные и общеобразовательные учреждения – 40%;</w:t>
      </w:r>
    </w:p>
    <w:p w14:paraId="68650B8C" w14:textId="77777777" w:rsidR="00834678" w:rsidRPr="006F0C95" w:rsidRDefault="00834678" w:rsidP="00834678">
      <w:pPr>
        <w:spacing w:after="0"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оздоровительные организации - 60-50%;</w:t>
      </w:r>
    </w:p>
    <w:p w14:paraId="0778EF20" w14:textId="77777777" w:rsidR="00834678" w:rsidRPr="006F0C95" w:rsidRDefault="00834678" w:rsidP="00834678">
      <w:pPr>
        <w:spacing w:after="0"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 xml:space="preserve">объекты производственного назначения, объекты коммунального хозяйства (за исключением линейных объектов) – 10%, </w:t>
      </w:r>
    </w:p>
    <w:p w14:paraId="457A5C5E" w14:textId="77777777" w:rsidR="00834678" w:rsidRPr="006F0C95" w:rsidRDefault="00834678" w:rsidP="00834678">
      <w:pPr>
        <w:spacing w:after="0"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объекты сельскохозяйственного использования, объекты транспорта – не установлено;</w:t>
      </w:r>
    </w:p>
    <w:p w14:paraId="02364F67" w14:textId="77777777" w:rsidR="00834678" w:rsidRPr="006F0C95" w:rsidRDefault="00834678" w:rsidP="00834678">
      <w:pPr>
        <w:spacing w:after="0"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крупные парки и лесопарки – 98%;</w:t>
      </w:r>
    </w:p>
    <w:p w14:paraId="7890E04E" w14:textId="77777777" w:rsidR="00834678" w:rsidRPr="006F0C95" w:rsidRDefault="00834678" w:rsidP="00834678">
      <w:pPr>
        <w:spacing w:after="0"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скверы на площадях, бульвары – 60-75%;</w:t>
      </w:r>
    </w:p>
    <w:p w14:paraId="68FA11E3" w14:textId="77777777" w:rsidR="00834678" w:rsidRPr="006F0C95" w:rsidRDefault="00834678" w:rsidP="00834678">
      <w:pPr>
        <w:spacing w:after="0"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скверы на жилых улицах, перед отдельными зданиями – 70-80%;</w:t>
      </w:r>
    </w:p>
    <w:p w14:paraId="5C8D247A" w14:textId="77777777" w:rsidR="00834678" w:rsidRPr="006F0C95" w:rsidRDefault="00834678" w:rsidP="00834678">
      <w:pPr>
        <w:spacing w:after="0" w:line="240" w:lineRule="auto"/>
        <w:ind w:firstLine="567"/>
        <w:jc w:val="both"/>
        <w:rPr>
          <w:rFonts w:ascii="Times New Roman" w:eastAsia="Times New Roman" w:hAnsi="Times New Roman" w:cs="Times New Roman"/>
          <w:sz w:val="24"/>
          <w:szCs w:val="24"/>
          <w:lang w:eastAsia="ru-RU"/>
        </w:rPr>
      </w:pPr>
      <w:r w:rsidRPr="006F0C95">
        <w:rPr>
          <w:rFonts w:ascii="Times New Roman" w:eastAsia="Times New Roman" w:hAnsi="Times New Roman" w:cs="Times New Roman"/>
          <w:sz w:val="24"/>
          <w:szCs w:val="24"/>
          <w:lang w:eastAsia="ru-RU"/>
        </w:rPr>
        <w:t>сады микрорайона – 45-55%.</w:t>
      </w:r>
    </w:p>
    <w:p w14:paraId="2DBD558E" w14:textId="77777777" w:rsidR="00834678" w:rsidRPr="006F0C95" w:rsidRDefault="00834678" w:rsidP="00001B18">
      <w:pPr>
        <w:spacing w:after="0" w:line="240" w:lineRule="auto"/>
        <w:ind w:right="122" w:firstLine="567"/>
        <w:jc w:val="both"/>
        <w:rPr>
          <w:rFonts w:ascii="Times New Roman" w:hAnsi="Times New Roman" w:cs="Times New Roman"/>
          <w:sz w:val="24"/>
          <w:szCs w:val="24"/>
        </w:rPr>
      </w:pPr>
    </w:p>
    <w:p w14:paraId="5387FE61" w14:textId="77777777" w:rsidR="00F56A06" w:rsidRPr="008A70BE" w:rsidRDefault="00F56A06" w:rsidP="00A40349">
      <w:pPr>
        <w:spacing w:after="0" w:line="240" w:lineRule="auto"/>
        <w:ind w:firstLine="567"/>
        <w:jc w:val="both"/>
        <w:rPr>
          <w:rFonts w:ascii="Times New Roman" w:hAnsi="Times New Roman" w:cs="Times New Roman"/>
          <w:sz w:val="24"/>
          <w:szCs w:val="24"/>
        </w:rPr>
      </w:pPr>
    </w:p>
    <w:p w14:paraId="2336A841" w14:textId="77777777" w:rsidR="00CA14C7" w:rsidRPr="00501890" w:rsidRDefault="00CA14C7" w:rsidP="00A3597C">
      <w:pPr>
        <w:spacing w:after="0" w:line="240" w:lineRule="auto"/>
        <w:ind w:firstLine="567"/>
        <w:jc w:val="both"/>
      </w:pPr>
    </w:p>
    <w:p w14:paraId="02E1975D" w14:textId="77777777" w:rsidR="00990A4E" w:rsidRPr="00AC2A0B" w:rsidRDefault="00990A4E" w:rsidP="008042FE">
      <w:pPr>
        <w:spacing w:after="0" w:line="240" w:lineRule="auto"/>
        <w:rPr>
          <w:rFonts w:ascii="Times New Roman" w:hAnsi="Times New Roman" w:cs="Times New Roman"/>
          <w:color w:val="FF0000"/>
          <w:sz w:val="24"/>
          <w:szCs w:val="24"/>
        </w:rPr>
        <w:sectPr w:rsidR="00990A4E" w:rsidRPr="00AC2A0B" w:rsidSect="008345AD">
          <w:pgSz w:w="11906" w:h="17338"/>
          <w:pgMar w:top="1135" w:right="566" w:bottom="993" w:left="1437" w:header="720" w:footer="720" w:gutter="0"/>
          <w:cols w:space="720"/>
          <w:noEndnote/>
          <w:titlePg/>
          <w:docGrid w:linePitch="299"/>
        </w:sectPr>
      </w:pPr>
      <w:bookmarkStart w:id="51" w:name="_Toc452106998"/>
    </w:p>
    <w:p w14:paraId="237884C8" w14:textId="25B6C42A" w:rsidR="0093576A" w:rsidRPr="00501890" w:rsidRDefault="0093576A" w:rsidP="008042FE">
      <w:pPr>
        <w:keepNext/>
        <w:keepLines/>
        <w:widowControl w:val="0"/>
        <w:spacing w:after="0" w:line="240" w:lineRule="auto"/>
        <w:jc w:val="both"/>
        <w:outlineLvl w:val="1"/>
        <w:rPr>
          <w:rFonts w:ascii="Times New Roman" w:eastAsia="Times New Roman" w:hAnsi="Times New Roman" w:cs="Times New Roman"/>
          <w:b/>
          <w:bCs/>
          <w:i/>
          <w:sz w:val="24"/>
          <w:szCs w:val="24"/>
          <w:lang w:bidi="ru-RU"/>
        </w:rPr>
      </w:pPr>
      <w:bookmarkStart w:id="52" w:name="bookmark56"/>
      <w:bookmarkStart w:id="53" w:name="bookmark57"/>
      <w:bookmarkStart w:id="54" w:name="_Toc437075953"/>
      <w:bookmarkStart w:id="55" w:name="_Toc437076000"/>
      <w:bookmarkStart w:id="56" w:name="_Toc484865783"/>
      <w:bookmarkStart w:id="57" w:name="_Toc157792091"/>
      <w:r w:rsidRPr="00501890">
        <w:rPr>
          <w:rFonts w:ascii="Times New Roman" w:eastAsia="Times New Roman" w:hAnsi="Times New Roman" w:cs="Times New Roman"/>
          <w:b/>
          <w:bCs/>
          <w:i/>
          <w:sz w:val="24"/>
          <w:szCs w:val="24"/>
          <w:lang w:bidi="ru-RU"/>
        </w:rPr>
        <w:lastRenderedPageBreak/>
        <w:t xml:space="preserve">Статья </w:t>
      </w:r>
      <w:r w:rsidR="00492299" w:rsidRPr="00501890">
        <w:rPr>
          <w:rFonts w:ascii="Times New Roman" w:eastAsia="Times New Roman" w:hAnsi="Times New Roman" w:cs="Times New Roman"/>
          <w:b/>
          <w:bCs/>
          <w:i/>
          <w:sz w:val="24"/>
          <w:szCs w:val="24"/>
          <w:lang w:bidi="ru-RU"/>
        </w:rPr>
        <w:t>3</w:t>
      </w:r>
      <w:r w:rsidR="000832C6">
        <w:rPr>
          <w:rFonts w:ascii="Times New Roman" w:eastAsia="Times New Roman" w:hAnsi="Times New Roman" w:cs="Times New Roman"/>
          <w:b/>
          <w:bCs/>
          <w:i/>
          <w:sz w:val="24"/>
          <w:szCs w:val="24"/>
          <w:lang w:bidi="ru-RU"/>
        </w:rPr>
        <w:t>6</w:t>
      </w:r>
      <w:r w:rsidRPr="00501890">
        <w:rPr>
          <w:rFonts w:ascii="Times New Roman" w:eastAsia="Times New Roman" w:hAnsi="Times New Roman" w:cs="Times New Roman"/>
          <w:b/>
          <w:bCs/>
          <w:i/>
          <w:sz w:val="24"/>
          <w:szCs w:val="24"/>
          <w:lang w:bidi="ru-RU"/>
        </w:rPr>
        <w:t xml:space="preserve">. Ж-1. </w:t>
      </w:r>
      <w:bookmarkEnd w:id="52"/>
      <w:bookmarkEnd w:id="53"/>
      <w:bookmarkEnd w:id="54"/>
      <w:bookmarkEnd w:id="55"/>
      <w:bookmarkEnd w:id="56"/>
      <w:r w:rsidR="0088082C" w:rsidRPr="00501890">
        <w:rPr>
          <w:rFonts w:ascii="Times New Roman" w:eastAsia="Times New Roman" w:hAnsi="Times New Roman" w:cs="Times New Roman"/>
          <w:b/>
          <w:bCs/>
          <w:i/>
          <w:sz w:val="24"/>
          <w:szCs w:val="24"/>
          <w:lang w:bidi="ru-RU"/>
        </w:rPr>
        <w:t xml:space="preserve">Зона </w:t>
      </w:r>
      <w:r w:rsidR="000407B3" w:rsidRPr="00501890">
        <w:rPr>
          <w:rFonts w:ascii="Times New Roman" w:eastAsia="Times New Roman" w:hAnsi="Times New Roman" w:cs="Times New Roman"/>
          <w:b/>
          <w:bCs/>
          <w:i/>
          <w:sz w:val="24"/>
          <w:szCs w:val="24"/>
          <w:lang w:bidi="ru-RU"/>
        </w:rPr>
        <w:t xml:space="preserve">застройки </w:t>
      </w:r>
      <w:r w:rsidR="0088082C" w:rsidRPr="00501890">
        <w:rPr>
          <w:rFonts w:ascii="Times New Roman" w:eastAsia="Times New Roman" w:hAnsi="Times New Roman" w:cs="Times New Roman"/>
          <w:b/>
          <w:bCs/>
          <w:i/>
          <w:sz w:val="24"/>
          <w:szCs w:val="24"/>
          <w:lang w:bidi="ru-RU"/>
        </w:rPr>
        <w:t>индивидуал</w:t>
      </w:r>
      <w:r w:rsidR="000407B3" w:rsidRPr="00501890">
        <w:rPr>
          <w:rFonts w:ascii="Times New Roman" w:eastAsia="Times New Roman" w:hAnsi="Times New Roman" w:cs="Times New Roman"/>
          <w:b/>
          <w:bCs/>
          <w:i/>
          <w:sz w:val="24"/>
          <w:szCs w:val="24"/>
          <w:lang w:bidi="ru-RU"/>
        </w:rPr>
        <w:t>ьными</w:t>
      </w:r>
      <w:r w:rsidR="0088082C" w:rsidRPr="00501890">
        <w:rPr>
          <w:rFonts w:ascii="Times New Roman" w:eastAsia="Times New Roman" w:hAnsi="Times New Roman" w:cs="Times New Roman"/>
          <w:b/>
          <w:bCs/>
          <w:i/>
          <w:sz w:val="24"/>
          <w:szCs w:val="24"/>
          <w:lang w:bidi="ru-RU"/>
        </w:rPr>
        <w:t xml:space="preserve"> жил</w:t>
      </w:r>
      <w:r w:rsidR="000407B3" w:rsidRPr="00501890">
        <w:rPr>
          <w:rFonts w:ascii="Times New Roman" w:eastAsia="Times New Roman" w:hAnsi="Times New Roman" w:cs="Times New Roman"/>
          <w:b/>
          <w:bCs/>
          <w:i/>
          <w:sz w:val="24"/>
          <w:szCs w:val="24"/>
          <w:lang w:bidi="ru-RU"/>
        </w:rPr>
        <w:t>ыми домами</w:t>
      </w:r>
      <w:r w:rsidR="009B302F" w:rsidRPr="00501890">
        <w:rPr>
          <w:rFonts w:ascii="Times New Roman" w:eastAsia="Times New Roman" w:hAnsi="Times New Roman" w:cs="Times New Roman"/>
          <w:b/>
          <w:bCs/>
          <w:i/>
          <w:sz w:val="24"/>
          <w:szCs w:val="24"/>
          <w:lang w:bidi="ru-RU"/>
        </w:rPr>
        <w:t xml:space="preserve"> и домами блокированной застройки</w:t>
      </w:r>
      <w:bookmarkEnd w:id="57"/>
    </w:p>
    <w:p w14:paraId="618AB6C3" w14:textId="5897F319" w:rsidR="000A3C45" w:rsidRPr="00501890" w:rsidRDefault="000A3C45" w:rsidP="008042FE">
      <w:pPr>
        <w:widowControl w:val="0"/>
        <w:tabs>
          <w:tab w:val="left" w:pos="0"/>
        </w:tabs>
        <w:spacing w:after="0" w:line="240" w:lineRule="auto"/>
        <w:jc w:val="right"/>
        <w:rPr>
          <w:rFonts w:ascii="Times New Roman" w:eastAsia="Times New Roman" w:hAnsi="Times New Roman" w:cs="Times New Roman"/>
          <w:sz w:val="24"/>
          <w:szCs w:val="24"/>
          <w:lang w:bidi="ru-RU"/>
        </w:rPr>
      </w:pPr>
      <w:r w:rsidRPr="00501890">
        <w:rPr>
          <w:rFonts w:ascii="Times New Roman" w:eastAsia="Times New Roman" w:hAnsi="Times New Roman" w:cs="Times New Roman"/>
          <w:sz w:val="24"/>
          <w:szCs w:val="24"/>
          <w:lang w:bidi="ru-RU"/>
        </w:rPr>
        <w:t xml:space="preserve">Таблица </w:t>
      </w:r>
      <w:r w:rsidR="00D72684">
        <w:rPr>
          <w:rFonts w:ascii="Times New Roman" w:eastAsia="Times New Roman" w:hAnsi="Times New Roman" w:cs="Times New Roman"/>
          <w:sz w:val="24"/>
          <w:szCs w:val="24"/>
          <w:lang w:bidi="ru-RU"/>
        </w:rPr>
        <w:t>3</w:t>
      </w:r>
      <w:r w:rsidR="009F7762">
        <w:rPr>
          <w:rFonts w:ascii="Times New Roman" w:eastAsia="Times New Roman" w:hAnsi="Times New Roman" w:cs="Times New Roman"/>
          <w:sz w:val="24"/>
          <w:szCs w:val="24"/>
          <w:lang w:bidi="ru-RU"/>
        </w:rPr>
        <w:t>6</w:t>
      </w:r>
      <w:r w:rsidRPr="00501890">
        <w:rPr>
          <w:rFonts w:ascii="Times New Roman" w:eastAsia="Times New Roman" w:hAnsi="Times New Roman" w:cs="Times New Roman"/>
          <w:sz w:val="24"/>
          <w:szCs w:val="24"/>
          <w:lang w:bidi="ru-RU"/>
        </w:rPr>
        <w:t>.1</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
        <w:gridCol w:w="2532"/>
        <w:gridCol w:w="4678"/>
        <w:gridCol w:w="2693"/>
        <w:gridCol w:w="1701"/>
        <w:gridCol w:w="1276"/>
        <w:gridCol w:w="1843"/>
      </w:tblGrid>
      <w:tr w:rsidR="00112C25" w:rsidRPr="0011479F" w14:paraId="4CEC7783" w14:textId="77777777" w:rsidTr="00D2735C">
        <w:tc>
          <w:tcPr>
            <w:tcW w:w="553" w:type="dxa"/>
            <w:gridSpan w:val="2"/>
            <w:vMerge w:val="restart"/>
            <w:vAlign w:val="center"/>
          </w:tcPr>
          <w:p w14:paraId="219239F9" w14:textId="77777777" w:rsidR="00112C25" w:rsidRPr="0011479F" w:rsidRDefault="00112C25"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п/п</w:t>
            </w:r>
          </w:p>
        </w:tc>
        <w:tc>
          <w:tcPr>
            <w:tcW w:w="2532" w:type="dxa"/>
            <w:vMerge w:val="restart"/>
            <w:vAlign w:val="center"/>
          </w:tcPr>
          <w:p w14:paraId="01C6C4DA" w14:textId="77777777" w:rsidR="00112C25" w:rsidRPr="0011479F" w:rsidRDefault="00112C25"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Наименование вида разрешенного использования земельного участка код (числовое обозначение) вида разрешенного использования земельного участка и объекта капитального строительства</w:t>
            </w:r>
          </w:p>
        </w:tc>
        <w:tc>
          <w:tcPr>
            <w:tcW w:w="4678" w:type="dxa"/>
            <w:vMerge w:val="restart"/>
            <w:vAlign w:val="center"/>
          </w:tcPr>
          <w:p w14:paraId="417A85EF" w14:textId="77777777" w:rsidR="00112C25" w:rsidRPr="0011479F" w:rsidRDefault="00112C25"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Описание вида разрешенного использования земельного участка и объекта капитального строительства</w:t>
            </w:r>
          </w:p>
        </w:tc>
        <w:tc>
          <w:tcPr>
            <w:tcW w:w="7513" w:type="dxa"/>
            <w:gridSpan w:val="4"/>
            <w:vAlign w:val="center"/>
          </w:tcPr>
          <w:p w14:paraId="1470F826" w14:textId="77777777" w:rsidR="00112C25" w:rsidRPr="0011479F" w:rsidRDefault="00112C25" w:rsidP="00995437">
            <w:pPr>
              <w:widowControl w:val="0"/>
              <w:tabs>
                <w:tab w:val="left" w:pos="0"/>
              </w:tabs>
              <w:spacing w:after="0" w:line="200" w:lineRule="exact"/>
              <w:jc w:val="center"/>
              <w:rPr>
                <w:rFonts w:ascii="Times New Roman" w:eastAsia="Times New Roman" w:hAnsi="Times New Roman"/>
                <w:sz w:val="20"/>
                <w:szCs w:val="20"/>
                <w:lang w:bidi="ru-RU"/>
              </w:rPr>
            </w:pPr>
            <w:bookmarkStart w:id="58" w:name="_Hlk121127954"/>
            <w:r w:rsidRPr="0011479F">
              <w:rPr>
                <w:rFonts w:ascii="Times New Roman" w:eastAsia="Times New Roman" w:hAnsi="Times New Roman"/>
                <w:sz w:val="20"/>
                <w:szCs w:val="20"/>
                <w:lang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58"/>
          </w:p>
        </w:tc>
      </w:tr>
      <w:tr w:rsidR="00112C25" w:rsidRPr="0011479F" w14:paraId="4A913046" w14:textId="77777777" w:rsidTr="00995437">
        <w:tc>
          <w:tcPr>
            <w:tcW w:w="553" w:type="dxa"/>
            <w:gridSpan w:val="2"/>
            <w:vMerge/>
            <w:vAlign w:val="center"/>
          </w:tcPr>
          <w:p w14:paraId="26B1AECA" w14:textId="77777777" w:rsidR="00112C25" w:rsidRPr="0011479F" w:rsidRDefault="00112C25" w:rsidP="00995437">
            <w:pPr>
              <w:widowControl w:val="0"/>
              <w:tabs>
                <w:tab w:val="left" w:pos="0"/>
              </w:tabs>
              <w:spacing w:after="0" w:line="200" w:lineRule="exact"/>
              <w:rPr>
                <w:rFonts w:ascii="Times New Roman" w:eastAsia="Times New Roman" w:hAnsi="Times New Roman"/>
                <w:sz w:val="20"/>
                <w:szCs w:val="20"/>
                <w:lang w:bidi="ru-RU"/>
              </w:rPr>
            </w:pPr>
          </w:p>
        </w:tc>
        <w:tc>
          <w:tcPr>
            <w:tcW w:w="2532" w:type="dxa"/>
            <w:vMerge/>
            <w:vAlign w:val="center"/>
          </w:tcPr>
          <w:p w14:paraId="098B38D4" w14:textId="77777777" w:rsidR="00112C25" w:rsidRPr="0011479F" w:rsidRDefault="00112C25" w:rsidP="00995437">
            <w:pPr>
              <w:widowControl w:val="0"/>
              <w:tabs>
                <w:tab w:val="left" w:pos="0"/>
              </w:tabs>
              <w:spacing w:after="0" w:line="200" w:lineRule="exact"/>
              <w:rPr>
                <w:rFonts w:ascii="Times New Roman" w:eastAsia="Times New Roman" w:hAnsi="Times New Roman"/>
                <w:sz w:val="20"/>
                <w:szCs w:val="20"/>
                <w:lang w:bidi="ru-RU"/>
              </w:rPr>
            </w:pPr>
          </w:p>
        </w:tc>
        <w:tc>
          <w:tcPr>
            <w:tcW w:w="4678" w:type="dxa"/>
            <w:vMerge/>
            <w:vAlign w:val="center"/>
          </w:tcPr>
          <w:p w14:paraId="3D0FCE65" w14:textId="77777777" w:rsidR="00112C25" w:rsidRPr="0011479F" w:rsidRDefault="00112C25" w:rsidP="00995437">
            <w:pPr>
              <w:widowControl w:val="0"/>
              <w:tabs>
                <w:tab w:val="left" w:pos="0"/>
              </w:tabs>
              <w:spacing w:after="0" w:line="200" w:lineRule="exact"/>
              <w:rPr>
                <w:rFonts w:ascii="Times New Roman" w:eastAsia="Times New Roman" w:hAnsi="Times New Roman"/>
                <w:sz w:val="20"/>
                <w:szCs w:val="20"/>
                <w:lang w:bidi="ru-RU"/>
              </w:rPr>
            </w:pPr>
          </w:p>
        </w:tc>
        <w:tc>
          <w:tcPr>
            <w:tcW w:w="2693" w:type="dxa"/>
            <w:vAlign w:val="center"/>
          </w:tcPr>
          <w:p w14:paraId="226DC712" w14:textId="77777777" w:rsidR="00112C25" w:rsidRPr="0011479F" w:rsidRDefault="00112C25"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Предельные (минимальные и (или) максимальные)</w:t>
            </w:r>
            <w:r w:rsidRPr="0011479F">
              <w:rPr>
                <w:rStyle w:val="afffff"/>
                <w:rFonts w:ascii="Times New Roman" w:eastAsia="Times New Roman" w:hAnsi="Times New Roman"/>
                <w:sz w:val="20"/>
                <w:szCs w:val="20"/>
                <w:lang w:bidi="ru-RU"/>
              </w:rPr>
              <w:t xml:space="preserve"> </w:t>
            </w:r>
            <w:r w:rsidRPr="0011479F">
              <w:rPr>
                <w:rStyle w:val="afffff"/>
                <w:rFonts w:ascii="Times New Roman" w:eastAsia="Times New Roman" w:hAnsi="Times New Roman"/>
                <w:sz w:val="20"/>
                <w:szCs w:val="20"/>
                <w:lang w:bidi="ru-RU"/>
              </w:rPr>
              <w:footnoteReference w:id="1"/>
            </w:r>
            <w:r w:rsidRPr="0011479F">
              <w:rPr>
                <w:rFonts w:ascii="Times New Roman" w:eastAsia="Times New Roman" w:hAnsi="Times New Roman"/>
                <w:sz w:val="20"/>
                <w:szCs w:val="20"/>
                <w:lang w:bidi="ru-RU"/>
              </w:rPr>
              <w:t xml:space="preserve"> размеры земельных участков, в том числе их площадь, м</w:t>
            </w:r>
            <w:r w:rsidRPr="0011479F">
              <w:rPr>
                <w:rFonts w:ascii="Times New Roman" w:eastAsia="Times New Roman" w:hAnsi="Times New Roman"/>
                <w:sz w:val="20"/>
                <w:szCs w:val="20"/>
                <w:vertAlign w:val="superscript"/>
                <w:lang w:bidi="ru-RU"/>
              </w:rPr>
              <w:t>2</w:t>
            </w:r>
          </w:p>
        </w:tc>
        <w:tc>
          <w:tcPr>
            <w:tcW w:w="1701" w:type="dxa"/>
            <w:vAlign w:val="center"/>
          </w:tcPr>
          <w:p w14:paraId="687AB0DD" w14:textId="77777777" w:rsidR="00112C25" w:rsidRPr="0011479F" w:rsidRDefault="00112C25"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Минимальные отступы от границ земельных участков, м</w:t>
            </w:r>
            <w:r w:rsidRPr="0011479F">
              <w:rPr>
                <w:rFonts w:ascii="Times New Roman" w:eastAsia="Times New Roman" w:hAnsi="Times New Roman"/>
                <w:sz w:val="20"/>
                <w:szCs w:val="20"/>
                <w:vertAlign w:val="superscript"/>
                <w:lang w:bidi="ru-RU"/>
              </w:rPr>
              <w:t>2</w:t>
            </w:r>
          </w:p>
        </w:tc>
        <w:tc>
          <w:tcPr>
            <w:tcW w:w="1276" w:type="dxa"/>
            <w:vAlign w:val="center"/>
          </w:tcPr>
          <w:p w14:paraId="45DFF862" w14:textId="77777777" w:rsidR="00112C25" w:rsidRPr="0011479F" w:rsidRDefault="00112C25"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Предельное количество этажей</w:t>
            </w:r>
            <w:r w:rsidR="0004743E">
              <w:rPr>
                <w:rFonts w:ascii="Times New Roman" w:eastAsia="Times New Roman" w:hAnsi="Times New Roman"/>
                <w:sz w:val="20"/>
                <w:szCs w:val="20"/>
                <w:lang w:bidi="ru-RU"/>
              </w:rPr>
              <w:t xml:space="preserve"> </w:t>
            </w:r>
            <w:r w:rsidR="0004743E" w:rsidRPr="00306DC9">
              <w:rPr>
                <w:rFonts w:ascii="Times New Roman" w:eastAsia="Times New Roman" w:hAnsi="Times New Roman"/>
                <w:sz w:val="20"/>
                <w:szCs w:val="20"/>
                <w:lang w:bidi="ru-RU"/>
              </w:rPr>
              <w:t>(</w:t>
            </w:r>
            <w:r w:rsidR="0004743E" w:rsidRPr="00306DC9">
              <w:rPr>
                <w:rFonts w:ascii="Times New Roman" w:eastAsia="Times New Roman" w:hAnsi="Times New Roman" w:cs="Times New Roman"/>
                <w:sz w:val="20"/>
                <w:szCs w:val="20"/>
                <w:lang w:eastAsia="ar-SA"/>
              </w:rPr>
              <w:t>максимальная высота зданий от уровня земли до верха перекрытия последнего этажа (или конька кровли</w:t>
            </w:r>
            <w:r w:rsidR="00306DC9" w:rsidRPr="00306DC9">
              <w:rPr>
                <w:rFonts w:ascii="Times New Roman" w:eastAsia="Times New Roman" w:hAnsi="Times New Roman" w:cs="Times New Roman"/>
                <w:sz w:val="20"/>
                <w:szCs w:val="20"/>
                <w:lang w:eastAsia="ar-SA"/>
              </w:rPr>
              <w:t>, м.</w:t>
            </w:r>
            <w:r w:rsidR="0004743E" w:rsidRPr="00306DC9">
              <w:rPr>
                <w:rFonts w:ascii="Times New Roman" w:eastAsia="Times New Roman" w:hAnsi="Times New Roman" w:cs="Times New Roman"/>
                <w:sz w:val="20"/>
                <w:szCs w:val="20"/>
                <w:lang w:eastAsia="ar-SA"/>
              </w:rPr>
              <w:t>)</w:t>
            </w:r>
          </w:p>
        </w:tc>
        <w:tc>
          <w:tcPr>
            <w:tcW w:w="1843" w:type="dxa"/>
            <w:vAlign w:val="center"/>
          </w:tcPr>
          <w:p w14:paraId="3C48A93C" w14:textId="77777777" w:rsidR="00112C25" w:rsidRPr="0011479F" w:rsidRDefault="00112C25"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Максимальный процент застройки в границах земельного участка, %</w:t>
            </w:r>
          </w:p>
        </w:tc>
      </w:tr>
      <w:tr w:rsidR="00112C25" w:rsidRPr="0011479F" w14:paraId="74DC3FE4" w14:textId="77777777" w:rsidTr="00D2735C">
        <w:tc>
          <w:tcPr>
            <w:tcW w:w="15276" w:type="dxa"/>
            <w:gridSpan w:val="8"/>
            <w:vAlign w:val="center"/>
          </w:tcPr>
          <w:p w14:paraId="3EF5C03A" w14:textId="77777777" w:rsidR="00112C25" w:rsidRPr="0011479F" w:rsidRDefault="00112C25"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Основные виды разрешенного использования земельных участков и объектов капитального строительства</w:t>
            </w:r>
          </w:p>
        </w:tc>
      </w:tr>
      <w:tr w:rsidR="00112C25" w:rsidRPr="0011479F" w14:paraId="3300382D" w14:textId="77777777" w:rsidTr="00995437">
        <w:tc>
          <w:tcPr>
            <w:tcW w:w="553" w:type="dxa"/>
            <w:gridSpan w:val="2"/>
            <w:vAlign w:val="center"/>
          </w:tcPr>
          <w:p w14:paraId="408C1154" w14:textId="77777777" w:rsidR="00112C25" w:rsidRPr="0011479F" w:rsidRDefault="00112C25"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1</w:t>
            </w:r>
          </w:p>
        </w:tc>
        <w:tc>
          <w:tcPr>
            <w:tcW w:w="2532" w:type="dxa"/>
            <w:vAlign w:val="center"/>
          </w:tcPr>
          <w:p w14:paraId="588194F6" w14:textId="77777777" w:rsidR="00112C25" w:rsidRPr="0011479F" w:rsidRDefault="00112C25"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Для индивидуального жилищного строительства</w:t>
            </w:r>
          </w:p>
          <w:p w14:paraId="7E3C8C36" w14:textId="77777777" w:rsidR="00112C25" w:rsidRPr="0011479F" w:rsidRDefault="00112C25"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(2.1)</w:t>
            </w:r>
          </w:p>
        </w:tc>
        <w:tc>
          <w:tcPr>
            <w:tcW w:w="4678" w:type="dxa"/>
            <w:vAlign w:val="center"/>
          </w:tcPr>
          <w:p w14:paraId="73DBF491" w14:textId="77777777" w:rsidR="00112C25" w:rsidRPr="0011479F" w:rsidRDefault="00112C25" w:rsidP="00995437">
            <w:pPr>
              <w:widowControl w:val="0"/>
              <w:tabs>
                <w:tab w:val="left" w:pos="0"/>
              </w:tabs>
              <w:spacing w:after="0"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693" w:type="dxa"/>
            <w:vAlign w:val="center"/>
          </w:tcPr>
          <w:p w14:paraId="58424FBE" w14:textId="77777777" w:rsidR="00112C25" w:rsidRPr="0011479F" w:rsidRDefault="00112C25"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sidR="00A3597C">
              <w:rPr>
                <w:rFonts w:ascii="Times New Roman" w:eastAsia="Times New Roman" w:hAnsi="Times New Roman"/>
                <w:sz w:val="20"/>
                <w:szCs w:val="20"/>
                <w:lang w:bidi="ru-RU"/>
              </w:rPr>
              <w:t>400</w:t>
            </w:r>
          </w:p>
          <w:p w14:paraId="02FA099D" w14:textId="77777777" w:rsidR="00112C25" w:rsidRPr="0011479F" w:rsidRDefault="00112C25" w:rsidP="00A3597C">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1</w:t>
            </w:r>
            <w:r w:rsidR="00A3597C">
              <w:rPr>
                <w:rFonts w:ascii="Times New Roman" w:eastAsia="Times New Roman" w:hAnsi="Times New Roman"/>
                <w:sz w:val="20"/>
                <w:szCs w:val="20"/>
                <w:lang w:bidi="ru-RU"/>
              </w:rPr>
              <w:t>500</w:t>
            </w:r>
          </w:p>
        </w:tc>
        <w:tc>
          <w:tcPr>
            <w:tcW w:w="1701" w:type="dxa"/>
            <w:vAlign w:val="center"/>
          </w:tcPr>
          <w:p w14:paraId="4D4F7A7D" w14:textId="77777777" w:rsidR="00112C25" w:rsidRPr="0073486A" w:rsidRDefault="00112C25" w:rsidP="00995437">
            <w:pPr>
              <w:widowControl w:val="0"/>
              <w:tabs>
                <w:tab w:val="left" w:pos="0"/>
              </w:tabs>
              <w:spacing w:after="0"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 xml:space="preserve">5- от </w:t>
            </w:r>
            <w:r w:rsidR="00457998" w:rsidRPr="0073486A">
              <w:rPr>
                <w:rFonts w:ascii="Times New Roman" w:eastAsia="Times New Roman" w:hAnsi="Times New Roman"/>
                <w:sz w:val="20"/>
                <w:szCs w:val="20"/>
                <w:lang w:bidi="ru-RU"/>
              </w:rPr>
              <w:t>«красной линии»</w:t>
            </w:r>
            <w:r w:rsidRPr="0073486A">
              <w:rPr>
                <w:rFonts w:ascii="Times New Roman" w:eastAsia="Times New Roman" w:hAnsi="Times New Roman"/>
                <w:sz w:val="20"/>
                <w:szCs w:val="20"/>
                <w:lang w:bidi="ru-RU"/>
              </w:rPr>
              <w:t>;</w:t>
            </w:r>
          </w:p>
          <w:p w14:paraId="7D1AFEED" w14:textId="77777777" w:rsidR="00112C25" w:rsidRPr="0011479F" w:rsidRDefault="00112C25"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0FB2C210" w14:textId="77777777" w:rsidR="00112C25" w:rsidRDefault="00112C25"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w:t>
            </w:r>
          </w:p>
          <w:p w14:paraId="57CB8BF2" w14:textId="77777777" w:rsidR="00306DC9" w:rsidRDefault="00306DC9" w:rsidP="00995437">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(9)</w:t>
            </w:r>
          </w:p>
          <w:p w14:paraId="36C49C3B" w14:textId="77777777" w:rsidR="00306DC9" w:rsidRPr="0011479F" w:rsidRDefault="00306DC9" w:rsidP="00995437">
            <w:pPr>
              <w:widowControl w:val="0"/>
              <w:tabs>
                <w:tab w:val="left" w:pos="0"/>
              </w:tabs>
              <w:spacing w:after="0" w:line="200" w:lineRule="exact"/>
              <w:jc w:val="center"/>
              <w:rPr>
                <w:rFonts w:ascii="Times New Roman" w:eastAsia="Times New Roman" w:hAnsi="Times New Roman"/>
                <w:sz w:val="20"/>
                <w:szCs w:val="20"/>
                <w:lang w:bidi="ru-RU"/>
              </w:rPr>
            </w:pPr>
          </w:p>
        </w:tc>
        <w:tc>
          <w:tcPr>
            <w:tcW w:w="1843" w:type="dxa"/>
            <w:vAlign w:val="center"/>
          </w:tcPr>
          <w:p w14:paraId="2FAA4AB1" w14:textId="77777777" w:rsidR="00112C25" w:rsidRPr="0011479F" w:rsidRDefault="005566DC" w:rsidP="00995437">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60</w:t>
            </w:r>
          </w:p>
        </w:tc>
      </w:tr>
      <w:tr w:rsidR="00817BC6" w:rsidRPr="0011479F" w14:paraId="37C2D178" w14:textId="77777777" w:rsidTr="00995437">
        <w:tc>
          <w:tcPr>
            <w:tcW w:w="553" w:type="dxa"/>
            <w:gridSpan w:val="2"/>
            <w:vAlign w:val="center"/>
          </w:tcPr>
          <w:p w14:paraId="2A77E1F4" w14:textId="77777777" w:rsidR="00817BC6" w:rsidRPr="0011479F" w:rsidRDefault="00817BC6"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2</w:t>
            </w:r>
          </w:p>
        </w:tc>
        <w:tc>
          <w:tcPr>
            <w:tcW w:w="2532" w:type="dxa"/>
            <w:vAlign w:val="center"/>
          </w:tcPr>
          <w:p w14:paraId="54240BAE" w14:textId="77777777" w:rsidR="00817BC6" w:rsidRPr="0011479F" w:rsidRDefault="00817BC6"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Для ведения личного подсобного хозяйства (приусадебный земельный участок)</w:t>
            </w:r>
          </w:p>
          <w:p w14:paraId="05E0FB57" w14:textId="77777777" w:rsidR="00817BC6" w:rsidRPr="0011479F" w:rsidRDefault="00817BC6"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(2.2)</w:t>
            </w:r>
          </w:p>
        </w:tc>
        <w:tc>
          <w:tcPr>
            <w:tcW w:w="4678" w:type="dxa"/>
            <w:vAlign w:val="center"/>
          </w:tcPr>
          <w:p w14:paraId="2316E604" w14:textId="77777777" w:rsidR="00817BC6" w:rsidRPr="0011479F" w:rsidRDefault="00817BC6" w:rsidP="00995437">
            <w:pPr>
              <w:widowControl w:val="0"/>
              <w:tabs>
                <w:tab w:val="left" w:pos="0"/>
              </w:tabs>
              <w:spacing w:after="0"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693" w:type="dxa"/>
            <w:vAlign w:val="center"/>
          </w:tcPr>
          <w:p w14:paraId="4082DDC7" w14:textId="77777777" w:rsidR="00A3597C" w:rsidRPr="0011479F" w:rsidRDefault="00A3597C" w:rsidP="00A3597C">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sidR="00D13F0B">
              <w:rPr>
                <w:rFonts w:ascii="Times New Roman" w:eastAsia="Times New Roman" w:hAnsi="Times New Roman"/>
                <w:sz w:val="20"/>
                <w:szCs w:val="20"/>
                <w:lang w:bidi="ru-RU"/>
              </w:rPr>
              <w:t>6</w:t>
            </w:r>
            <w:r>
              <w:rPr>
                <w:rFonts w:ascii="Times New Roman" w:eastAsia="Times New Roman" w:hAnsi="Times New Roman"/>
                <w:sz w:val="20"/>
                <w:szCs w:val="20"/>
                <w:lang w:bidi="ru-RU"/>
              </w:rPr>
              <w:t>00</w:t>
            </w:r>
          </w:p>
          <w:p w14:paraId="7782E937" w14:textId="77777777" w:rsidR="00817BC6" w:rsidRPr="0011479F" w:rsidRDefault="00A3597C" w:rsidP="00A3597C">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Pr>
                <w:rFonts w:ascii="Times New Roman" w:eastAsia="Times New Roman" w:hAnsi="Times New Roman"/>
                <w:sz w:val="20"/>
                <w:szCs w:val="20"/>
                <w:lang w:bidi="ru-RU"/>
              </w:rPr>
              <w:t xml:space="preserve"> – 5000</w:t>
            </w:r>
          </w:p>
        </w:tc>
        <w:tc>
          <w:tcPr>
            <w:tcW w:w="1701" w:type="dxa"/>
            <w:vAlign w:val="center"/>
          </w:tcPr>
          <w:p w14:paraId="7439DF95" w14:textId="77777777" w:rsidR="0073486A" w:rsidRPr="0073486A" w:rsidRDefault="0073486A" w:rsidP="0073486A">
            <w:pPr>
              <w:widowControl w:val="0"/>
              <w:tabs>
                <w:tab w:val="left" w:pos="0"/>
              </w:tabs>
              <w:spacing w:after="0"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6B435A07" w14:textId="77777777" w:rsidR="00817BC6" w:rsidRPr="0011479F" w:rsidRDefault="00817BC6"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11E1A4F9" w14:textId="77777777" w:rsidR="00817BC6" w:rsidRDefault="00817BC6"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w:t>
            </w:r>
          </w:p>
          <w:p w14:paraId="1882A3A0" w14:textId="77777777" w:rsidR="00306DC9" w:rsidRPr="0011479F" w:rsidRDefault="00306DC9" w:rsidP="00995437">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(9)</w:t>
            </w:r>
          </w:p>
        </w:tc>
        <w:tc>
          <w:tcPr>
            <w:tcW w:w="1843" w:type="dxa"/>
            <w:vAlign w:val="center"/>
          </w:tcPr>
          <w:p w14:paraId="66CBE952" w14:textId="77777777" w:rsidR="00817BC6" w:rsidRPr="0011479F" w:rsidRDefault="00817BC6" w:rsidP="00995437">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60</w:t>
            </w:r>
          </w:p>
        </w:tc>
      </w:tr>
      <w:tr w:rsidR="00817BC6" w:rsidRPr="0011479F" w14:paraId="0271C2B7" w14:textId="77777777" w:rsidTr="00995437">
        <w:tc>
          <w:tcPr>
            <w:tcW w:w="553" w:type="dxa"/>
            <w:gridSpan w:val="2"/>
            <w:vAlign w:val="center"/>
          </w:tcPr>
          <w:p w14:paraId="47EACAE6" w14:textId="77777777" w:rsidR="00817BC6" w:rsidRPr="0011479F" w:rsidRDefault="00817BC6"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w:t>
            </w:r>
          </w:p>
        </w:tc>
        <w:tc>
          <w:tcPr>
            <w:tcW w:w="2532" w:type="dxa"/>
            <w:vAlign w:val="center"/>
          </w:tcPr>
          <w:p w14:paraId="1576BF63" w14:textId="77777777" w:rsidR="00817BC6" w:rsidRDefault="00817BC6" w:rsidP="00995437">
            <w:pPr>
              <w:widowControl w:val="0"/>
              <w:tabs>
                <w:tab w:val="left" w:pos="0"/>
              </w:tabs>
              <w:spacing w:after="0" w:line="200" w:lineRule="exact"/>
              <w:jc w:val="center"/>
              <w:rPr>
                <w:rFonts w:ascii="Times New Roman" w:eastAsia="Times New Roman" w:hAnsi="Times New Roman"/>
                <w:sz w:val="20"/>
                <w:szCs w:val="20"/>
                <w:lang w:bidi="ru-RU"/>
              </w:rPr>
            </w:pPr>
            <w:r w:rsidRPr="00817BC6">
              <w:rPr>
                <w:rFonts w:ascii="Times New Roman" w:eastAsia="Times New Roman" w:hAnsi="Times New Roman"/>
                <w:sz w:val="20"/>
                <w:szCs w:val="20"/>
                <w:lang w:bidi="ru-RU"/>
              </w:rPr>
              <w:t>Блокированная жилая застройка</w:t>
            </w:r>
          </w:p>
          <w:p w14:paraId="0798E6AD" w14:textId="77777777" w:rsidR="00817BC6" w:rsidRPr="0011479F" w:rsidRDefault="00817BC6" w:rsidP="00995437">
            <w:pPr>
              <w:widowControl w:val="0"/>
              <w:tabs>
                <w:tab w:val="left" w:pos="0"/>
              </w:tabs>
              <w:spacing w:after="0" w:line="200" w:lineRule="exact"/>
              <w:jc w:val="center"/>
              <w:rPr>
                <w:rFonts w:ascii="Times New Roman" w:eastAsia="Times New Roman" w:hAnsi="Times New Roman"/>
                <w:sz w:val="20"/>
                <w:szCs w:val="20"/>
                <w:lang w:bidi="ru-RU"/>
              </w:rPr>
            </w:pPr>
            <w:r w:rsidRPr="00817BC6">
              <w:rPr>
                <w:rFonts w:ascii="Times New Roman" w:eastAsia="Times New Roman" w:hAnsi="Times New Roman"/>
                <w:sz w:val="20"/>
                <w:szCs w:val="20"/>
                <w:lang w:bidi="ru-RU"/>
              </w:rPr>
              <w:t>(2.3)</w:t>
            </w:r>
          </w:p>
        </w:tc>
        <w:tc>
          <w:tcPr>
            <w:tcW w:w="4678" w:type="dxa"/>
            <w:vAlign w:val="center"/>
          </w:tcPr>
          <w:p w14:paraId="0FD626AF" w14:textId="77777777" w:rsidR="00817BC6" w:rsidRPr="0011479F" w:rsidRDefault="00817BC6" w:rsidP="00995437">
            <w:pPr>
              <w:widowControl w:val="0"/>
              <w:tabs>
                <w:tab w:val="left" w:pos="0"/>
              </w:tabs>
              <w:spacing w:after="0" w:line="200" w:lineRule="exact"/>
              <w:rPr>
                <w:rFonts w:ascii="Times New Roman" w:eastAsia="Times New Roman" w:hAnsi="Times New Roman"/>
                <w:sz w:val="20"/>
                <w:szCs w:val="20"/>
                <w:lang w:bidi="ru-RU"/>
              </w:rPr>
            </w:pPr>
            <w:r w:rsidRPr="00817BC6">
              <w:rPr>
                <w:rFonts w:ascii="Times New Roman" w:eastAsia="Times New Roman" w:hAnsi="Times New Roman"/>
                <w:sz w:val="20"/>
                <w:szCs w:val="20"/>
                <w:lang w:bidi="ru-RU"/>
              </w:rPr>
              <w:t>Размещение жилого дома, блокированного с другим жилым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w:t>
            </w:r>
            <w:r>
              <w:rPr>
                <w:rFonts w:ascii="Times New Roman" w:eastAsia="Times New Roman" w:hAnsi="Times New Roman"/>
                <w:sz w:val="20"/>
                <w:szCs w:val="20"/>
                <w:lang w:bidi="ru-RU"/>
              </w:rPr>
              <w:t xml:space="preserve"> </w:t>
            </w:r>
            <w:r w:rsidRPr="00817BC6">
              <w:rPr>
                <w:rFonts w:ascii="Times New Roman" w:eastAsia="Times New Roman" w:hAnsi="Times New Roman"/>
                <w:sz w:val="20"/>
                <w:szCs w:val="20"/>
                <w:lang w:bidi="ru-RU"/>
              </w:rPr>
              <w:t>площадок для отдыха</w:t>
            </w:r>
          </w:p>
        </w:tc>
        <w:tc>
          <w:tcPr>
            <w:tcW w:w="2693" w:type="dxa"/>
            <w:vAlign w:val="center"/>
          </w:tcPr>
          <w:p w14:paraId="2596C504" w14:textId="77777777" w:rsidR="00A3597C" w:rsidRPr="0011479F" w:rsidRDefault="00A3597C" w:rsidP="00A3597C">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100</w:t>
            </w:r>
          </w:p>
          <w:p w14:paraId="24110232" w14:textId="77777777" w:rsidR="00817BC6" w:rsidRPr="0011479F" w:rsidRDefault="00A3597C" w:rsidP="00A3597C">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Pr>
                <w:rFonts w:ascii="Times New Roman" w:eastAsia="Times New Roman" w:hAnsi="Times New Roman"/>
                <w:sz w:val="20"/>
                <w:szCs w:val="20"/>
                <w:lang w:bidi="ru-RU"/>
              </w:rPr>
              <w:t xml:space="preserve"> – 2000</w:t>
            </w:r>
          </w:p>
        </w:tc>
        <w:tc>
          <w:tcPr>
            <w:tcW w:w="1701" w:type="dxa"/>
            <w:vAlign w:val="center"/>
          </w:tcPr>
          <w:p w14:paraId="3B8E068A" w14:textId="77777777" w:rsidR="0073486A" w:rsidRPr="0073486A" w:rsidRDefault="0073486A" w:rsidP="0073486A">
            <w:pPr>
              <w:widowControl w:val="0"/>
              <w:tabs>
                <w:tab w:val="left" w:pos="0"/>
              </w:tabs>
              <w:spacing w:after="0"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529DB5D2" w14:textId="77777777" w:rsidR="003A1C00" w:rsidRPr="0011479F" w:rsidRDefault="003A1C00" w:rsidP="00995437">
            <w:pPr>
              <w:spacing w:after="0" w:line="200" w:lineRule="exact"/>
              <w:jc w:val="center"/>
              <w:rPr>
                <w:rFonts w:ascii="Times New Roman" w:hAnsi="Times New Roman"/>
                <w:sz w:val="20"/>
                <w:lang w:bidi="ru-RU"/>
              </w:rPr>
            </w:pPr>
            <w:r w:rsidRPr="0011479F">
              <w:rPr>
                <w:rFonts w:ascii="Times New Roman" w:hAnsi="Times New Roman"/>
                <w:sz w:val="20"/>
                <w:lang w:bidi="ru-RU"/>
              </w:rPr>
              <w:t>3- от остальных границ участка,</w:t>
            </w:r>
          </w:p>
          <w:p w14:paraId="07552364" w14:textId="77777777" w:rsidR="00817BC6" w:rsidRPr="0011479F" w:rsidRDefault="003A1C00"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hAnsi="Times New Roman"/>
                <w:sz w:val="20"/>
                <w:lang w:bidi="ru-RU"/>
              </w:rPr>
              <w:t xml:space="preserve">0 - от межи с сосед-ними земельными участками, на которых будет осуществляться </w:t>
            </w:r>
            <w:r w:rsidRPr="0011479F">
              <w:rPr>
                <w:rFonts w:ascii="Times New Roman" w:hAnsi="Times New Roman"/>
                <w:sz w:val="20"/>
                <w:lang w:bidi="ru-RU"/>
              </w:rPr>
              <w:lastRenderedPageBreak/>
              <w:t>строительство смежного блока</w:t>
            </w:r>
          </w:p>
        </w:tc>
        <w:tc>
          <w:tcPr>
            <w:tcW w:w="1276" w:type="dxa"/>
            <w:vAlign w:val="center"/>
          </w:tcPr>
          <w:p w14:paraId="683B6E98" w14:textId="77777777" w:rsidR="00817BC6" w:rsidRDefault="00A3597C" w:rsidP="0004743E">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lastRenderedPageBreak/>
              <w:t>3</w:t>
            </w:r>
          </w:p>
          <w:p w14:paraId="4B0EB10F" w14:textId="77777777" w:rsidR="00306DC9" w:rsidRPr="0011479F" w:rsidRDefault="00306DC9" w:rsidP="0004743E">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(9)</w:t>
            </w:r>
          </w:p>
        </w:tc>
        <w:tc>
          <w:tcPr>
            <w:tcW w:w="1843" w:type="dxa"/>
            <w:vAlign w:val="center"/>
          </w:tcPr>
          <w:p w14:paraId="0DAB5F40" w14:textId="77777777" w:rsidR="00817BC6" w:rsidRPr="0011479F" w:rsidRDefault="00817BC6" w:rsidP="00995437">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60</w:t>
            </w:r>
          </w:p>
        </w:tc>
      </w:tr>
      <w:tr w:rsidR="00817BC6" w:rsidRPr="0011479F" w14:paraId="3015908A" w14:textId="77777777" w:rsidTr="00995437">
        <w:trPr>
          <w:trHeight w:val="1256"/>
        </w:trPr>
        <w:tc>
          <w:tcPr>
            <w:tcW w:w="553" w:type="dxa"/>
            <w:gridSpan w:val="2"/>
            <w:vAlign w:val="center"/>
          </w:tcPr>
          <w:p w14:paraId="61479D40" w14:textId="77777777" w:rsidR="00817BC6" w:rsidRPr="0011479F" w:rsidRDefault="0004743E" w:rsidP="00995437">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4</w:t>
            </w:r>
          </w:p>
        </w:tc>
        <w:tc>
          <w:tcPr>
            <w:tcW w:w="2532" w:type="dxa"/>
            <w:vAlign w:val="center"/>
          </w:tcPr>
          <w:p w14:paraId="136897FE" w14:textId="77777777" w:rsidR="00817BC6" w:rsidRPr="0011479F" w:rsidRDefault="00817BC6"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Коммунальное обслуживание</w:t>
            </w:r>
          </w:p>
          <w:p w14:paraId="2E9B996E" w14:textId="77777777" w:rsidR="00817BC6" w:rsidRPr="0011479F" w:rsidRDefault="00817BC6"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(3.1)</w:t>
            </w:r>
          </w:p>
        </w:tc>
        <w:tc>
          <w:tcPr>
            <w:tcW w:w="4678" w:type="dxa"/>
            <w:vAlign w:val="center"/>
          </w:tcPr>
          <w:p w14:paraId="2259E69B" w14:textId="77777777" w:rsidR="00817BC6" w:rsidRPr="0011479F" w:rsidRDefault="00817BC6" w:rsidP="00995437">
            <w:pPr>
              <w:widowControl w:val="0"/>
              <w:tabs>
                <w:tab w:val="left" w:pos="0"/>
              </w:tabs>
              <w:spacing w:after="0"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693" w:type="dxa"/>
            <w:vAlign w:val="center"/>
          </w:tcPr>
          <w:p w14:paraId="6DF09362" w14:textId="77777777" w:rsidR="008E2552" w:rsidRPr="0011479F" w:rsidRDefault="008E2552" w:rsidP="008E2552">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10</w:t>
            </w:r>
          </w:p>
          <w:p w14:paraId="415316F4" w14:textId="77777777" w:rsidR="008E2552" w:rsidRDefault="008E2552" w:rsidP="008E2552">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Pr>
                <w:rFonts w:ascii="Times New Roman" w:eastAsia="Times New Roman" w:hAnsi="Times New Roman"/>
                <w:sz w:val="20"/>
                <w:szCs w:val="20"/>
                <w:lang w:bidi="ru-RU"/>
              </w:rPr>
              <w:t xml:space="preserve"> – 10000, </w:t>
            </w:r>
          </w:p>
          <w:p w14:paraId="2BA46E53" w14:textId="77777777" w:rsidR="00817BC6" w:rsidRPr="0011479F" w:rsidRDefault="008E2552" w:rsidP="008E2552">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для линейных объектов минимальная, максимальная площади земельных участков не регламентируются</w:t>
            </w:r>
          </w:p>
        </w:tc>
        <w:tc>
          <w:tcPr>
            <w:tcW w:w="1701" w:type="dxa"/>
            <w:vAlign w:val="center"/>
          </w:tcPr>
          <w:p w14:paraId="5E293E44" w14:textId="77777777" w:rsidR="0073486A" w:rsidRPr="0073486A" w:rsidRDefault="0073486A" w:rsidP="0073486A">
            <w:pPr>
              <w:widowControl w:val="0"/>
              <w:tabs>
                <w:tab w:val="left" w:pos="0"/>
              </w:tabs>
              <w:spacing w:after="0"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6F46A7EB" w14:textId="77777777" w:rsidR="00817BC6" w:rsidRDefault="00A3597C" w:rsidP="00A3597C">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r w:rsidR="009E01E6">
              <w:rPr>
                <w:rFonts w:ascii="Times New Roman" w:eastAsia="Times New Roman" w:hAnsi="Times New Roman"/>
                <w:sz w:val="20"/>
                <w:szCs w:val="20"/>
                <w:lang w:bidi="ru-RU"/>
              </w:rPr>
              <w:t>,</w:t>
            </w:r>
          </w:p>
          <w:p w14:paraId="04A4CDD2" w14:textId="77777777" w:rsidR="009E01E6" w:rsidRPr="009E01E6" w:rsidRDefault="009E01E6" w:rsidP="00A3597C">
            <w:pPr>
              <w:widowControl w:val="0"/>
              <w:tabs>
                <w:tab w:val="left" w:pos="0"/>
              </w:tabs>
              <w:spacing w:after="0" w:line="200" w:lineRule="exact"/>
              <w:jc w:val="center"/>
              <w:rPr>
                <w:rFonts w:ascii="Times New Roman" w:eastAsia="Times New Roman" w:hAnsi="Times New Roman" w:cs="Times New Roman"/>
                <w:sz w:val="20"/>
                <w:szCs w:val="20"/>
                <w:lang w:bidi="ru-RU"/>
              </w:rPr>
            </w:pPr>
            <w:r w:rsidRPr="009E01E6">
              <w:rPr>
                <w:rFonts w:ascii="Times New Roman" w:hAnsi="Times New Roman" w:cs="Times New Roman"/>
                <w:sz w:val="20"/>
                <w:szCs w:val="20"/>
              </w:rPr>
              <w:t>для линейных объектов минимальные отступы – не регламентируются</w:t>
            </w:r>
          </w:p>
        </w:tc>
        <w:tc>
          <w:tcPr>
            <w:tcW w:w="1276" w:type="dxa"/>
            <w:vAlign w:val="center"/>
          </w:tcPr>
          <w:p w14:paraId="4178B70C" w14:textId="77777777" w:rsidR="00817BC6" w:rsidRDefault="00A3597C" w:rsidP="00995437">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p w14:paraId="4F132552" w14:textId="77777777" w:rsidR="00306DC9" w:rsidRPr="0011479F" w:rsidRDefault="00306DC9" w:rsidP="00995437">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(10)</w:t>
            </w:r>
          </w:p>
        </w:tc>
        <w:tc>
          <w:tcPr>
            <w:tcW w:w="1843" w:type="dxa"/>
            <w:vAlign w:val="center"/>
          </w:tcPr>
          <w:p w14:paraId="2C8B8C16" w14:textId="77777777" w:rsidR="00817BC6" w:rsidRPr="0011479F" w:rsidRDefault="00817BC6"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для 3.1.1 </w:t>
            </w:r>
          </w:p>
          <w:p w14:paraId="008A04E8" w14:textId="77777777" w:rsidR="00817BC6" w:rsidRPr="0011479F" w:rsidRDefault="00322B4A" w:rsidP="00995437">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w:t>
            </w:r>
            <w:r w:rsidR="00817BC6" w:rsidRPr="0011479F">
              <w:rPr>
                <w:rFonts w:ascii="Times New Roman" w:eastAsia="Times New Roman" w:hAnsi="Times New Roman"/>
                <w:sz w:val="20"/>
                <w:szCs w:val="20"/>
                <w:lang w:bidi="ru-RU"/>
              </w:rPr>
              <w:t>е подлежит установлению</w:t>
            </w:r>
          </w:p>
          <w:p w14:paraId="49EAF4C0" w14:textId="77777777" w:rsidR="00817BC6" w:rsidRPr="0011479F" w:rsidRDefault="00817BC6"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для 3.1.2</w:t>
            </w:r>
          </w:p>
          <w:p w14:paraId="55BC33A1" w14:textId="77777777" w:rsidR="00817BC6" w:rsidRPr="0011479F" w:rsidRDefault="00A3597C" w:rsidP="00995437">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w:t>
            </w:r>
            <w:r w:rsidR="003A1C00">
              <w:rPr>
                <w:rFonts w:ascii="Times New Roman" w:eastAsia="Times New Roman" w:hAnsi="Times New Roman"/>
                <w:sz w:val="20"/>
                <w:szCs w:val="20"/>
                <w:lang w:bidi="ru-RU"/>
              </w:rPr>
              <w:t>0</w:t>
            </w:r>
          </w:p>
        </w:tc>
      </w:tr>
      <w:tr w:rsidR="00817BC6" w:rsidRPr="0011479F" w14:paraId="219BCF68" w14:textId="77777777" w:rsidTr="00995437">
        <w:trPr>
          <w:trHeight w:val="883"/>
        </w:trPr>
        <w:tc>
          <w:tcPr>
            <w:tcW w:w="553" w:type="dxa"/>
            <w:gridSpan w:val="2"/>
            <w:vAlign w:val="center"/>
          </w:tcPr>
          <w:p w14:paraId="4656CAEF" w14:textId="77777777" w:rsidR="00817BC6" w:rsidRPr="0011479F" w:rsidRDefault="0004743E" w:rsidP="00995437">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5</w:t>
            </w:r>
          </w:p>
        </w:tc>
        <w:tc>
          <w:tcPr>
            <w:tcW w:w="2532" w:type="dxa"/>
            <w:vAlign w:val="center"/>
          </w:tcPr>
          <w:p w14:paraId="0AB413A3" w14:textId="77777777" w:rsidR="003A1C00" w:rsidRPr="003A1C00" w:rsidRDefault="003A1C00" w:rsidP="00995437">
            <w:pPr>
              <w:widowControl w:val="0"/>
              <w:tabs>
                <w:tab w:val="left" w:pos="0"/>
              </w:tabs>
              <w:spacing w:after="0" w:line="200" w:lineRule="exact"/>
              <w:jc w:val="center"/>
              <w:rPr>
                <w:rFonts w:ascii="Times New Roman" w:eastAsia="Times New Roman" w:hAnsi="Times New Roman"/>
                <w:sz w:val="20"/>
                <w:szCs w:val="20"/>
                <w:lang w:bidi="ru-RU"/>
              </w:rPr>
            </w:pPr>
            <w:r w:rsidRPr="003A1C00">
              <w:rPr>
                <w:rFonts w:ascii="Times New Roman" w:eastAsia="Times New Roman" w:hAnsi="Times New Roman"/>
                <w:sz w:val="20"/>
                <w:szCs w:val="20"/>
                <w:lang w:bidi="ru-RU"/>
              </w:rPr>
              <w:t>Оборудованные площадки для занятий спортом</w:t>
            </w:r>
          </w:p>
          <w:p w14:paraId="3961FB67" w14:textId="77777777" w:rsidR="00817BC6" w:rsidRPr="0011479F" w:rsidRDefault="003A1C00" w:rsidP="00995437">
            <w:pPr>
              <w:widowControl w:val="0"/>
              <w:tabs>
                <w:tab w:val="left" w:pos="0"/>
              </w:tabs>
              <w:spacing w:after="0" w:line="200" w:lineRule="exact"/>
              <w:jc w:val="center"/>
              <w:rPr>
                <w:rFonts w:ascii="Times New Roman" w:eastAsia="Times New Roman" w:hAnsi="Times New Roman"/>
                <w:sz w:val="20"/>
                <w:szCs w:val="20"/>
                <w:lang w:bidi="ru-RU"/>
              </w:rPr>
            </w:pPr>
            <w:r w:rsidRPr="003A1C00">
              <w:rPr>
                <w:rFonts w:ascii="Times New Roman" w:eastAsia="Times New Roman" w:hAnsi="Times New Roman"/>
                <w:sz w:val="20"/>
                <w:szCs w:val="20"/>
                <w:lang w:bidi="ru-RU"/>
              </w:rPr>
              <w:t>(5.1.4)</w:t>
            </w:r>
          </w:p>
        </w:tc>
        <w:tc>
          <w:tcPr>
            <w:tcW w:w="4678" w:type="dxa"/>
            <w:vAlign w:val="center"/>
          </w:tcPr>
          <w:p w14:paraId="7EF6782E" w14:textId="77777777" w:rsidR="00817BC6" w:rsidRPr="0011479F" w:rsidRDefault="00254256" w:rsidP="00995437">
            <w:pPr>
              <w:widowControl w:val="0"/>
              <w:tabs>
                <w:tab w:val="left" w:pos="0"/>
              </w:tabs>
              <w:spacing w:after="0" w:line="200" w:lineRule="exact"/>
              <w:rPr>
                <w:rFonts w:ascii="Times New Roman" w:eastAsia="Times New Roman" w:hAnsi="Times New Roman"/>
                <w:sz w:val="20"/>
                <w:szCs w:val="20"/>
                <w:lang w:bidi="ru-RU"/>
              </w:rPr>
            </w:pPr>
            <w:r w:rsidRPr="00254256">
              <w:rPr>
                <w:rFonts w:ascii="Times New Roman" w:eastAsia="Times New Roman" w:hAnsi="Times New Roman"/>
                <w:sz w:val="20"/>
                <w:szCs w:val="20"/>
                <w:lang w:bidi="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93" w:type="dxa"/>
            <w:vAlign w:val="center"/>
          </w:tcPr>
          <w:p w14:paraId="506D6DC7" w14:textId="77777777" w:rsidR="00817BC6" w:rsidRPr="0011479F" w:rsidRDefault="0076620A"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w:t>
            </w:r>
            <w:r w:rsidR="00A83592">
              <w:rPr>
                <w:rFonts w:ascii="Times New Roman" w:eastAsia="Times New Roman" w:hAnsi="Times New Roman"/>
                <w:sz w:val="20"/>
                <w:szCs w:val="20"/>
                <w:lang w:bidi="ru-RU"/>
              </w:rPr>
              <w:t>е</w:t>
            </w:r>
            <w:r>
              <w:rPr>
                <w:rFonts w:ascii="Times New Roman" w:eastAsia="Times New Roman" w:hAnsi="Times New Roman"/>
                <w:sz w:val="20"/>
                <w:szCs w:val="20"/>
                <w:lang w:bidi="ru-RU"/>
              </w:rPr>
              <w:t>нтируется</w:t>
            </w:r>
          </w:p>
        </w:tc>
        <w:tc>
          <w:tcPr>
            <w:tcW w:w="1701" w:type="dxa"/>
            <w:vAlign w:val="center"/>
          </w:tcPr>
          <w:p w14:paraId="111948E2" w14:textId="77777777" w:rsidR="00817BC6" w:rsidRPr="0011479F" w:rsidRDefault="009E01E6" w:rsidP="00322B4A">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подлежат установлению</w:t>
            </w:r>
          </w:p>
        </w:tc>
        <w:tc>
          <w:tcPr>
            <w:tcW w:w="1276" w:type="dxa"/>
            <w:vAlign w:val="center"/>
          </w:tcPr>
          <w:p w14:paraId="120DB48F" w14:textId="77777777" w:rsidR="00817BC6" w:rsidRPr="0011479F" w:rsidRDefault="009E01E6" w:rsidP="006F0C95">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подлежат установлению</w:t>
            </w:r>
          </w:p>
        </w:tc>
        <w:tc>
          <w:tcPr>
            <w:tcW w:w="1843" w:type="dxa"/>
            <w:vAlign w:val="center"/>
          </w:tcPr>
          <w:p w14:paraId="32D49D1A" w14:textId="77777777" w:rsidR="00817BC6" w:rsidRPr="0011479F" w:rsidRDefault="009E01E6"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w:t>
            </w:r>
            <w:r>
              <w:rPr>
                <w:rFonts w:ascii="Times New Roman" w:eastAsia="Times New Roman" w:hAnsi="Times New Roman"/>
                <w:sz w:val="20"/>
                <w:szCs w:val="20"/>
                <w:lang w:bidi="ru-RU"/>
              </w:rPr>
              <w:t>и</w:t>
            </w:r>
            <w:r w:rsidRPr="0011479F">
              <w:rPr>
                <w:rFonts w:ascii="Times New Roman" w:eastAsia="Times New Roman" w:hAnsi="Times New Roman"/>
                <w:sz w:val="20"/>
                <w:szCs w:val="20"/>
                <w:lang w:bidi="ru-RU"/>
              </w:rPr>
              <w:t>т установлению</w:t>
            </w:r>
          </w:p>
        </w:tc>
      </w:tr>
      <w:tr w:rsidR="00817BC6" w:rsidRPr="0011479F" w14:paraId="04D2E819" w14:textId="77777777" w:rsidTr="00995437">
        <w:tc>
          <w:tcPr>
            <w:tcW w:w="553" w:type="dxa"/>
            <w:gridSpan w:val="2"/>
            <w:vAlign w:val="center"/>
          </w:tcPr>
          <w:p w14:paraId="71707DE7" w14:textId="77777777" w:rsidR="00817BC6" w:rsidRPr="0011479F" w:rsidRDefault="0004743E" w:rsidP="00995437">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w:t>
            </w:r>
          </w:p>
        </w:tc>
        <w:tc>
          <w:tcPr>
            <w:tcW w:w="2532" w:type="dxa"/>
            <w:vAlign w:val="center"/>
          </w:tcPr>
          <w:p w14:paraId="039AFECF" w14:textId="77777777" w:rsidR="00817BC6" w:rsidRPr="0011479F" w:rsidRDefault="00817BC6"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Земельные участки (территории) общего пользования</w:t>
            </w:r>
          </w:p>
          <w:p w14:paraId="6C2DF049" w14:textId="77777777" w:rsidR="00817BC6" w:rsidRPr="0011479F" w:rsidRDefault="00817BC6"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(12.0)</w:t>
            </w:r>
          </w:p>
        </w:tc>
        <w:tc>
          <w:tcPr>
            <w:tcW w:w="4678" w:type="dxa"/>
            <w:vAlign w:val="center"/>
          </w:tcPr>
          <w:p w14:paraId="39681D5A" w14:textId="77777777" w:rsidR="00817BC6" w:rsidRPr="0011479F" w:rsidRDefault="00817BC6" w:rsidP="00995437">
            <w:pPr>
              <w:widowControl w:val="0"/>
              <w:tabs>
                <w:tab w:val="left" w:pos="0"/>
              </w:tabs>
              <w:spacing w:after="0"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693" w:type="dxa"/>
            <w:vAlign w:val="center"/>
          </w:tcPr>
          <w:p w14:paraId="6A3AD0D9" w14:textId="77777777" w:rsidR="00817BC6" w:rsidRPr="0011479F" w:rsidRDefault="00A83592"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1701" w:type="dxa"/>
            <w:vAlign w:val="center"/>
          </w:tcPr>
          <w:p w14:paraId="6D6AF5C9" w14:textId="77777777" w:rsidR="00817BC6" w:rsidRPr="0011479F" w:rsidRDefault="009E01E6"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подлежат установлению</w:t>
            </w:r>
          </w:p>
        </w:tc>
        <w:tc>
          <w:tcPr>
            <w:tcW w:w="1276" w:type="dxa"/>
            <w:vAlign w:val="center"/>
          </w:tcPr>
          <w:p w14:paraId="3B6421DF" w14:textId="77777777" w:rsidR="00817BC6" w:rsidRPr="0011479F" w:rsidRDefault="00817BC6"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подлежит установлению</w:t>
            </w:r>
          </w:p>
        </w:tc>
        <w:tc>
          <w:tcPr>
            <w:tcW w:w="1843" w:type="dxa"/>
            <w:vAlign w:val="center"/>
          </w:tcPr>
          <w:p w14:paraId="0B74399D" w14:textId="77777777" w:rsidR="00817BC6" w:rsidRPr="0011479F" w:rsidRDefault="00817BC6"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подлежит установлению</w:t>
            </w:r>
          </w:p>
        </w:tc>
      </w:tr>
      <w:tr w:rsidR="00817BC6" w:rsidRPr="0011479F" w14:paraId="76C85E8D" w14:textId="77777777" w:rsidTr="00D2735C">
        <w:tc>
          <w:tcPr>
            <w:tcW w:w="15276" w:type="dxa"/>
            <w:gridSpan w:val="8"/>
            <w:vAlign w:val="center"/>
          </w:tcPr>
          <w:p w14:paraId="2A1EB311" w14:textId="77777777" w:rsidR="00817BC6" w:rsidRPr="0011479F" w:rsidRDefault="00817BC6" w:rsidP="00995437">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Условно разрешенные виды использования земельных участков и объе</w:t>
            </w:r>
            <w:r w:rsidR="003A1C00">
              <w:rPr>
                <w:rFonts w:ascii="Times New Roman" w:eastAsia="Times New Roman" w:hAnsi="Times New Roman"/>
                <w:sz w:val="20"/>
                <w:szCs w:val="20"/>
                <w:lang w:bidi="ru-RU"/>
              </w:rPr>
              <w:t>ктов капитального строительства</w:t>
            </w:r>
          </w:p>
        </w:tc>
      </w:tr>
      <w:tr w:rsidR="00610AF4" w:rsidRPr="0011479F" w14:paraId="7FF0C29D" w14:textId="77777777" w:rsidTr="002C5306">
        <w:tc>
          <w:tcPr>
            <w:tcW w:w="534" w:type="dxa"/>
            <w:vAlign w:val="center"/>
          </w:tcPr>
          <w:p w14:paraId="7FE03D15" w14:textId="77777777" w:rsidR="00610AF4" w:rsidRPr="00610AF4" w:rsidRDefault="0004743E" w:rsidP="00995437">
            <w:pPr>
              <w:widowControl w:val="0"/>
              <w:tabs>
                <w:tab w:val="left" w:pos="0"/>
              </w:tabs>
              <w:spacing w:after="0" w:line="200" w:lineRule="exact"/>
              <w:jc w:val="center"/>
              <w:rPr>
                <w:rFonts w:ascii="Times New Roman" w:eastAsia="Times New Roman" w:hAnsi="Times New Roman"/>
                <w:strike/>
                <w:color w:val="FF0000"/>
                <w:sz w:val="20"/>
                <w:szCs w:val="20"/>
                <w:highlight w:val="yellow"/>
                <w:lang w:bidi="ru-RU"/>
              </w:rPr>
            </w:pPr>
            <w:r w:rsidRPr="0004743E">
              <w:rPr>
                <w:rFonts w:ascii="Times New Roman" w:eastAsia="Times New Roman" w:hAnsi="Times New Roman"/>
                <w:sz w:val="20"/>
                <w:szCs w:val="20"/>
                <w:lang w:bidi="ru-RU"/>
              </w:rPr>
              <w:t>7</w:t>
            </w:r>
          </w:p>
        </w:tc>
        <w:tc>
          <w:tcPr>
            <w:tcW w:w="2551" w:type="dxa"/>
            <w:gridSpan w:val="2"/>
          </w:tcPr>
          <w:p w14:paraId="58944431" w14:textId="77777777" w:rsidR="00610AF4" w:rsidRPr="009E01E6" w:rsidRDefault="00610AF4" w:rsidP="002C5306">
            <w:pPr>
              <w:widowControl w:val="0"/>
              <w:tabs>
                <w:tab w:val="left" w:pos="0"/>
              </w:tabs>
              <w:spacing w:after="0" w:line="200" w:lineRule="exact"/>
              <w:jc w:val="center"/>
              <w:rPr>
                <w:rFonts w:ascii="Times New Roman" w:hAnsi="Times New Roman" w:cs="Times New Roman"/>
                <w:sz w:val="20"/>
                <w:szCs w:val="20"/>
              </w:rPr>
            </w:pPr>
            <w:r w:rsidRPr="009E01E6">
              <w:rPr>
                <w:rFonts w:ascii="Times New Roman" w:hAnsi="Times New Roman" w:cs="Times New Roman"/>
                <w:sz w:val="20"/>
                <w:szCs w:val="20"/>
              </w:rPr>
              <w:t>Дошкольное, начальное и среднее общее образование</w:t>
            </w:r>
          </w:p>
          <w:p w14:paraId="4B08E57D" w14:textId="77777777" w:rsidR="00610AF4" w:rsidRPr="009E01E6" w:rsidRDefault="00610AF4" w:rsidP="00995437">
            <w:pPr>
              <w:widowControl w:val="0"/>
              <w:tabs>
                <w:tab w:val="left" w:pos="0"/>
              </w:tabs>
              <w:spacing w:after="0" w:line="200" w:lineRule="exact"/>
              <w:jc w:val="center"/>
              <w:rPr>
                <w:rFonts w:ascii="Times New Roman" w:eastAsia="Times New Roman" w:hAnsi="Times New Roman"/>
                <w:strike/>
                <w:sz w:val="20"/>
                <w:szCs w:val="20"/>
                <w:highlight w:val="yellow"/>
                <w:lang w:bidi="ru-RU"/>
              </w:rPr>
            </w:pPr>
            <w:r w:rsidRPr="009E01E6">
              <w:rPr>
                <w:rFonts w:ascii="Times New Roman" w:hAnsi="Times New Roman" w:cs="Times New Roman"/>
                <w:sz w:val="20"/>
                <w:szCs w:val="20"/>
              </w:rPr>
              <w:t>(3.5.1)</w:t>
            </w:r>
          </w:p>
        </w:tc>
        <w:tc>
          <w:tcPr>
            <w:tcW w:w="4678" w:type="dxa"/>
          </w:tcPr>
          <w:p w14:paraId="2F58D683" w14:textId="77777777" w:rsidR="00610AF4" w:rsidRPr="009E01E6" w:rsidRDefault="00610AF4" w:rsidP="00995437">
            <w:pPr>
              <w:widowControl w:val="0"/>
              <w:tabs>
                <w:tab w:val="left" w:pos="0"/>
              </w:tabs>
              <w:spacing w:after="0" w:line="200" w:lineRule="exact"/>
              <w:rPr>
                <w:rFonts w:ascii="Times New Roman" w:eastAsia="Times New Roman" w:hAnsi="Times New Roman"/>
                <w:strike/>
                <w:sz w:val="20"/>
                <w:szCs w:val="20"/>
                <w:highlight w:val="yellow"/>
                <w:lang w:bidi="ru-RU"/>
              </w:rPr>
            </w:pPr>
            <w:r w:rsidRPr="009E01E6">
              <w:rPr>
                <w:rFonts w:ascii="Times New Roman"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93" w:type="dxa"/>
            <w:vAlign w:val="center"/>
          </w:tcPr>
          <w:p w14:paraId="7E2A1ADB" w14:textId="77777777" w:rsidR="009E01E6" w:rsidRPr="009E01E6" w:rsidRDefault="009E01E6" w:rsidP="009E01E6">
            <w:pPr>
              <w:widowControl w:val="0"/>
              <w:tabs>
                <w:tab w:val="left" w:pos="0"/>
              </w:tabs>
              <w:spacing w:after="0" w:line="200" w:lineRule="exact"/>
              <w:jc w:val="center"/>
              <w:rPr>
                <w:rFonts w:ascii="Times New Roman" w:eastAsia="Times New Roman" w:hAnsi="Times New Roman"/>
                <w:sz w:val="20"/>
                <w:szCs w:val="20"/>
                <w:lang w:bidi="ru-RU"/>
              </w:rPr>
            </w:pPr>
            <w:r w:rsidRPr="009E01E6">
              <w:rPr>
                <w:rFonts w:ascii="Times New Roman" w:eastAsia="Times New Roman" w:hAnsi="Times New Roman"/>
                <w:sz w:val="20"/>
                <w:szCs w:val="20"/>
                <w:lang w:bidi="ru-RU"/>
              </w:rPr>
              <w:t>Р</w:t>
            </w:r>
            <w:r w:rsidRPr="009E01E6">
              <w:rPr>
                <w:rFonts w:ascii="Times New Roman" w:eastAsia="Times New Roman" w:hAnsi="Times New Roman"/>
                <w:sz w:val="20"/>
                <w:szCs w:val="20"/>
                <w:vertAlign w:val="subscript"/>
                <w:lang w:bidi="ru-RU"/>
              </w:rPr>
              <w:t>мин</w:t>
            </w:r>
            <w:r w:rsidRPr="009E01E6">
              <w:rPr>
                <w:rFonts w:ascii="Times New Roman" w:eastAsia="Times New Roman" w:hAnsi="Times New Roman"/>
                <w:sz w:val="20"/>
                <w:szCs w:val="20"/>
                <w:lang w:bidi="ru-RU"/>
              </w:rPr>
              <w:t xml:space="preserve"> – 500</w:t>
            </w:r>
          </w:p>
          <w:p w14:paraId="30553766" w14:textId="77777777" w:rsidR="00610AF4" w:rsidRPr="009E01E6" w:rsidRDefault="009E01E6" w:rsidP="009E01E6">
            <w:pPr>
              <w:widowControl w:val="0"/>
              <w:tabs>
                <w:tab w:val="left" w:pos="0"/>
              </w:tabs>
              <w:spacing w:after="0" w:line="200" w:lineRule="exact"/>
              <w:jc w:val="center"/>
              <w:rPr>
                <w:rFonts w:ascii="Times New Roman" w:eastAsia="Times New Roman" w:hAnsi="Times New Roman"/>
                <w:strike/>
                <w:sz w:val="20"/>
                <w:szCs w:val="20"/>
                <w:highlight w:val="yellow"/>
                <w:lang w:bidi="ru-RU"/>
              </w:rPr>
            </w:pPr>
            <w:r w:rsidRPr="009E01E6">
              <w:rPr>
                <w:rFonts w:ascii="Times New Roman" w:eastAsia="Times New Roman" w:hAnsi="Times New Roman"/>
                <w:strike/>
                <w:sz w:val="20"/>
                <w:szCs w:val="20"/>
                <w:lang w:bidi="ru-RU"/>
              </w:rPr>
              <w:t>Р</w:t>
            </w:r>
            <w:r w:rsidRPr="009E01E6">
              <w:rPr>
                <w:rFonts w:ascii="Times New Roman" w:eastAsia="Times New Roman" w:hAnsi="Times New Roman"/>
                <w:strike/>
                <w:sz w:val="20"/>
                <w:szCs w:val="20"/>
                <w:vertAlign w:val="subscript"/>
                <w:lang w:bidi="ru-RU"/>
              </w:rPr>
              <w:t>макс</w:t>
            </w:r>
            <w:r w:rsidRPr="009E01E6">
              <w:rPr>
                <w:rFonts w:ascii="Times New Roman" w:eastAsia="Times New Roman" w:hAnsi="Times New Roman"/>
                <w:strike/>
                <w:sz w:val="20"/>
                <w:szCs w:val="20"/>
                <w:lang w:bidi="ru-RU"/>
              </w:rPr>
              <w:t xml:space="preserve"> –</w:t>
            </w:r>
            <w:r w:rsidRPr="009E01E6">
              <w:rPr>
                <w:rFonts w:ascii="Times New Roman" w:eastAsia="Times New Roman" w:hAnsi="Times New Roman"/>
                <w:sz w:val="20"/>
                <w:szCs w:val="20"/>
                <w:lang w:bidi="ru-RU"/>
              </w:rPr>
              <w:t>10000</w:t>
            </w:r>
          </w:p>
        </w:tc>
        <w:tc>
          <w:tcPr>
            <w:tcW w:w="1701" w:type="dxa"/>
            <w:vAlign w:val="center"/>
          </w:tcPr>
          <w:p w14:paraId="503B1700" w14:textId="77777777" w:rsidR="0073486A" w:rsidRPr="0073486A" w:rsidRDefault="00651472" w:rsidP="00651472">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 xml:space="preserve">10 </w:t>
            </w:r>
            <w:r w:rsidR="0073486A" w:rsidRPr="0073486A">
              <w:rPr>
                <w:rFonts w:ascii="Times New Roman" w:eastAsia="Times New Roman" w:hAnsi="Times New Roman"/>
                <w:sz w:val="20"/>
                <w:szCs w:val="20"/>
                <w:lang w:bidi="ru-RU"/>
              </w:rPr>
              <w:t>- от «красной линии»;</w:t>
            </w:r>
          </w:p>
          <w:p w14:paraId="05EE37C4" w14:textId="77777777" w:rsidR="00610AF4" w:rsidRPr="009E01E6" w:rsidRDefault="009E01E6" w:rsidP="009E01E6">
            <w:pPr>
              <w:widowControl w:val="0"/>
              <w:tabs>
                <w:tab w:val="left" w:pos="0"/>
              </w:tabs>
              <w:spacing w:after="0" w:line="200" w:lineRule="exact"/>
              <w:jc w:val="center"/>
              <w:rPr>
                <w:rFonts w:ascii="Times New Roman" w:eastAsia="Times New Roman" w:hAnsi="Times New Roman"/>
                <w:strike/>
                <w:sz w:val="20"/>
                <w:szCs w:val="20"/>
                <w:highlight w:val="yellow"/>
                <w:lang w:bidi="ru-RU"/>
              </w:rPr>
            </w:pPr>
            <w:r w:rsidRPr="009E01E6">
              <w:rPr>
                <w:rFonts w:ascii="Times New Roman" w:eastAsia="Times New Roman" w:hAnsi="Times New Roman"/>
                <w:sz w:val="20"/>
                <w:szCs w:val="20"/>
                <w:lang w:bidi="ru-RU"/>
              </w:rPr>
              <w:t>3- от остальных границ участка</w:t>
            </w:r>
          </w:p>
        </w:tc>
        <w:tc>
          <w:tcPr>
            <w:tcW w:w="1276" w:type="dxa"/>
            <w:vAlign w:val="center"/>
          </w:tcPr>
          <w:p w14:paraId="1EDE08BC" w14:textId="77777777" w:rsidR="00610AF4" w:rsidRDefault="00610AF4" w:rsidP="00995437">
            <w:pPr>
              <w:widowControl w:val="0"/>
              <w:tabs>
                <w:tab w:val="left" w:pos="0"/>
              </w:tabs>
              <w:spacing w:after="0" w:line="200" w:lineRule="exact"/>
              <w:jc w:val="center"/>
              <w:rPr>
                <w:rFonts w:ascii="Times New Roman" w:eastAsia="Times New Roman" w:hAnsi="Times New Roman"/>
                <w:sz w:val="20"/>
                <w:szCs w:val="20"/>
                <w:lang w:bidi="ru-RU"/>
              </w:rPr>
            </w:pPr>
            <w:r w:rsidRPr="009E01E6">
              <w:rPr>
                <w:rFonts w:ascii="Times New Roman" w:eastAsia="Times New Roman" w:hAnsi="Times New Roman"/>
                <w:sz w:val="20"/>
                <w:szCs w:val="20"/>
                <w:lang w:bidi="ru-RU"/>
              </w:rPr>
              <w:t>3</w:t>
            </w:r>
          </w:p>
          <w:p w14:paraId="4701E66B" w14:textId="77777777" w:rsidR="00306DC9" w:rsidRPr="009E01E6" w:rsidRDefault="00306DC9" w:rsidP="00995437">
            <w:pPr>
              <w:widowControl w:val="0"/>
              <w:tabs>
                <w:tab w:val="left" w:pos="0"/>
              </w:tabs>
              <w:spacing w:after="0" w:line="200" w:lineRule="exact"/>
              <w:jc w:val="center"/>
              <w:rPr>
                <w:rFonts w:ascii="Times New Roman" w:eastAsia="Times New Roman" w:hAnsi="Times New Roman"/>
                <w:strike/>
                <w:sz w:val="20"/>
                <w:szCs w:val="20"/>
                <w:highlight w:val="yellow"/>
                <w:lang w:bidi="ru-RU"/>
              </w:rPr>
            </w:pPr>
            <w:r>
              <w:rPr>
                <w:rFonts w:ascii="Times New Roman" w:eastAsia="Times New Roman" w:hAnsi="Times New Roman"/>
                <w:sz w:val="20"/>
                <w:szCs w:val="20"/>
                <w:lang w:bidi="ru-RU"/>
              </w:rPr>
              <w:t>(15)</w:t>
            </w:r>
          </w:p>
        </w:tc>
        <w:tc>
          <w:tcPr>
            <w:tcW w:w="1843" w:type="dxa"/>
            <w:vAlign w:val="center"/>
          </w:tcPr>
          <w:p w14:paraId="2EF173B5" w14:textId="77777777" w:rsidR="00610AF4" w:rsidRPr="009E01E6" w:rsidRDefault="00610AF4" w:rsidP="00995437">
            <w:pPr>
              <w:widowControl w:val="0"/>
              <w:tabs>
                <w:tab w:val="left" w:pos="0"/>
              </w:tabs>
              <w:spacing w:after="0" w:line="200" w:lineRule="exact"/>
              <w:jc w:val="center"/>
              <w:rPr>
                <w:rFonts w:ascii="Times New Roman" w:eastAsia="Times New Roman" w:hAnsi="Times New Roman"/>
                <w:strike/>
                <w:sz w:val="20"/>
                <w:szCs w:val="20"/>
                <w:highlight w:val="yellow"/>
                <w:lang w:bidi="ru-RU"/>
              </w:rPr>
            </w:pPr>
            <w:r w:rsidRPr="009E01E6">
              <w:rPr>
                <w:rFonts w:ascii="Times New Roman" w:eastAsia="Times New Roman" w:hAnsi="Times New Roman"/>
                <w:sz w:val="20"/>
                <w:szCs w:val="20"/>
                <w:lang w:bidi="ru-RU"/>
              </w:rPr>
              <w:t>40</w:t>
            </w:r>
          </w:p>
        </w:tc>
      </w:tr>
      <w:tr w:rsidR="00C4611F" w:rsidRPr="0011479F" w14:paraId="0FD21B24" w14:textId="77777777" w:rsidTr="00F20BCD">
        <w:tc>
          <w:tcPr>
            <w:tcW w:w="534" w:type="dxa"/>
            <w:vAlign w:val="center"/>
          </w:tcPr>
          <w:p w14:paraId="5266F566" w14:textId="77777777" w:rsidR="00C4611F" w:rsidRDefault="0004743E" w:rsidP="00C4611F">
            <w:pPr>
              <w:widowControl w:val="0"/>
              <w:tabs>
                <w:tab w:val="left" w:pos="0"/>
              </w:tabs>
              <w:spacing w:after="0" w:line="200" w:lineRule="exact"/>
              <w:jc w:val="center"/>
              <w:rPr>
                <w:rFonts w:ascii="Times New Roman" w:eastAsia="Times New Roman" w:hAnsi="Times New Roman"/>
                <w:color w:val="FF0000"/>
                <w:sz w:val="20"/>
                <w:szCs w:val="20"/>
                <w:lang w:bidi="ru-RU"/>
              </w:rPr>
            </w:pPr>
            <w:r>
              <w:rPr>
                <w:rFonts w:ascii="Times New Roman" w:eastAsia="Times New Roman" w:hAnsi="Times New Roman"/>
                <w:sz w:val="20"/>
                <w:szCs w:val="20"/>
                <w:lang w:bidi="ru-RU"/>
              </w:rPr>
              <w:t>8</w:t>
            </w:r>
          </w:p>
        </w:tc>
        <w:tc>
          <w:tcPr>
            <w:tcW w:w="2551" w:type="dxa"/>
            <w:gridSpan w:val="2"/>
            <w:vAlign w:val="center"/>
          </w:tcPr>
          <w:p w14:paraId="52E12757" w14:textId="77777777" w:rsidR="00C4611F" w:rsidRPr="0011479F" w:rsidRDefault="00C4611F" w:rsidP="00C4611F">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Магазины</w:t>
            </w:r>
          </w:p>
          <w:p w14:paraId="22AF13EB" w14:textId="77777777" w:rsidR="00C4611F" w:rsidRPr="00610AF4" w:rsidRDefault="00C4611F" w:rsidP="00C4611F">
            <w:pPr>
              <w:widowControl w:val="0"/>
              <w:tabs>
                <w:tab w:val="left" w:pos="0"/>
              </w:tabs>
              <w:spacing w:after="0" w:line="200" w:lineRule="exact"/>
              <w:jc w:val="center"/>
              <w:rPr>
                <w:rFonts w:ascii="Times New Roman" w:hAnsi="Times New Roman" w:cs="Times New Roman"/>
                <w:color w:val="FF0000"/>
                <w:sz w:val="20"/>
                <w:szCs w:val="20"/>
              </w:rPr>
            </w:pPr>
            <w:r w:rsidRPr="0011479F">
              <w:rPr>
                <w:rFonts w:ascii="Times New Roman" w:eastAsia="Times New Roman" w:hAnsi="Times New Roman"/>
                <w:sz w:val="20"/>
                <w:szCs w:val="20"/>
                <w:lang w:bidi="ru-RU"/>
              </w:rPr>
              <w:t>(4.4)</w:t>
            </w:r>
          </w:p>
        </w:tc>
        <w:tc>
          <w:tcPr>
            <w:tcW w:w="4678" w:type="dxa"/>
            <w:vAlign w:val="center"/>
          </w:tcPr>
          <w:p w14:paraId="319BD3A5" w14:textId="77777777" w:rsidR="00C4611F" w:rsidRPr="00610AF4" w:rsidRDefault="00C4611F" w:rsidP="00C4611F">
            <w:pPr>
              <w:widowControl w:val="0"/>
              <w:tabs>
                <w:tab w:val="left" w:pos="0"/>
              </w:tabs>
              <w:spacing w:after="0" w:line="200" w:lineRule="exact"/>
              <w:rPr>
                <w:rFonts w:ascii="Times New Roman" w:hAnsi="Times New Roman" w:cs="Times New Roman"/>
                <w:color w:val="FF0000"/>
                <w:sz w:val="20"/>
                <w:szCs w:val="20"/>
              </w:rPr>
            </w:pPr>
            <w:r w:rsidRPr="0011479F">
              <w:rPr>
                <w:rFonts w:ascii="Times New Roman" w:eastAsia="Times New Roman" w:hAnsi="Times New Roman"/>
                <w:sz w:val="20"/>
                <w:szCs w:val="20"/>
                <w:lang w:bidi="ru-RU"/>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693" w:type="dxa"/>
            <w:vAlign w:val="center"/>
          </w:tcPr>
          <w:p w14:paraId="42134066" w14:textId="77777777" w:rsidR="00C4611F" w:rsidRPr="003C0655" w:rsidRDefault="00C4611F" w:rsidP="00C4611F">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мин</w:t>
            </w:r>
            <w:r w:rsidRPr="003C0655">
              <w:rPr>
                <w:rFonts w:ascii="Times New Roman" w:eastAsia="Times New Roman" w:hAnsi="Times New Roman"/>
                <w:sz w:val="20"/>
                <w:szCs w:val="20"/>
                <w:lang w:bidi="ru-RU"/>
              </w:rPr>
              <w:t xml:space="preserve"> – 100</w:t>
            </w:r>
          </w:p>
          <w:p w14:paraId="779A72A0" w14:textId="77777777" w:rsidR="00C4611F" w:rsidRPr="003C0655" w:rsidRDefault="00C4611F" w:rsidP="00C4611F">
            <w:pPr>
              <w:widowControl w:val="0"/>
              <w:tabs>
                <w:tab w:val="left" w:pos="0"/>
              </w:tabs>
              <w:spacing w:after="0"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макс</w:t>
            </w:r>
            <w:r w:rsidRPr="003C0655">
              <w:rPr>
                <w:rFonts w:ascii="Times New Roman" w:eastAsia="Times New Roman" w:hAnsi="Times New Roman"/>
                <w:sz w:val="20"/>
                <w:szCs w:val="20"/>
                <w:lang w:bidi="ru-RU"/>
              </w:rPr>
              <w:t xml:space="preserve"> – </w:t>
            </w:r>
            <w:r w:rsidR="009E01E6" w:rsidRPr="003C0655">
              <w:rPr>
                <w:rFonts w:ascii="Times New Roman" w:eastAsia="Times New Roman" w:hAnsi="Times New Roman"/>
                <w:sz w:val="20"/>
                <w:szCs w:val="20"/>
                <w:lang w:bidi="ru-RU"/>
              </w:rPr>
              <w:t>5000</w:t>
            </w:r>
          </w:p>
        </w:tc>
        <w:tc>
          <w:tcPr>
            <w:tcW w:w="1701" w:type="dxa"/>
            <w:vAlign w:val="center"/>
          </w:tcPr>
          <w:p w14:paraId="7B2C61B4" w14:textId="77777777" w:rsidR="0073486A" w:rsidRPr="0073486A" w:rsidRDefault="0073486A" w:rsidP="0073486A">
            <w:pPr>
              <w:widowControl w:val="0"/>
              <w:tabs>
                <w:tab w:val="left" w:pos="0"/>
              </w:tabs>
              <w:spacing w:after="0"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70AD20B6" w14:textId="77777777" w:rsidR="00C4611F" w:rsidRPr="003C0655" w:rsidRDefault="00C4611F" w:rsidP="00C4611F">
            <w:pPr>
              <w:widowControl w:val="0"/>
              <w:tabs>
                <w:tab w:val="left" w:pos="0"/>
              </w:tabs>
              <w:spacing w:after="0"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от остальных границ участка</w:t>
            </w:r>
          </w:p>
        </w:tc>
        <w:tc>
          <w:tcPr>
            <w:tcW w:w="1276" w:type="dxa"/>
            <w:vAlign w:val="center"/>
          </w:tcPr>
          <w:p w14:paraId="3CCCDCBB" w14:textId="77777777" w:rsidR="00C4611F" w:rsidRDefault="00C4611F" w:rsidP="00C4611F">
            <w:pPr>
              <w:widowControl w:val="0"/>
              <w:tabs>
                <w:tab w:val="left" w:pos="0"/>
              </w:tabs>
              <w:spacing w:after="0"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4 (в том числе 1 подземный)</w:t>
            </w:r>
          </w:p>
          <w:p w14:paraId="1A3CBA18" w14:textId="77777777" w:rsidR="00306DC9" w:rsidRPr="003C0655" w:rsidRDefault="00306DC9" w:rsidP="00C4611F">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(15)</w:t>
            </w:r>
          </w:p>
        </w:tc>
        <w:tc>
          <w:tcPr>
            <w:tcW w:w="1843" w:type="dxa"/>
            <w:vAlign w:val="center"/>
          </w:tcPr>
          <w:p w14:paraId="26BBDB20" w14:textId="77777777" w:rsidR="00C4611F" w:rsidRPr="003C0655" w:rsidRDefault="00C4611F" w:rsidP="00C4611F">
            <w:pPr>
              <w:widowControl w:val="0"/>
              <w:tabs>
                <w:tab w:val="left" w:pos="0"/>
              </w:tabs>
              <w:spacing w:after="0"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40</w:t>
            </w:r>
          </w:p>
        </w:tc>
      </w:tr>
      <w:tr w:rsidR="00C4611F" w:rsidRPr="0011479F" w14:paraId="36EBED84" w14:textId="77777777" w:rsidTr="00F20BCD">
        <w:tc>
          <w:tcPr>
            <w:tcW w:w="534" w:type="dxa"/>
            <w:vAlign w:val="center"/>
          </w:tcPr>
          <w:p w14:paraId="0A67F69E" w14:textId="77777777" w:rsidR="00C4611F" w:rsidRDefault="0004743E" w:rsidP="00C4611F">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9</w:t>
            </w:r>
          </w:p>
        </w:tc>
        <w:tc>
          <w:tcPr>
            <w:tcW w:w="2551" w:type="dxa"/>
            <w:gridSpan w:val="2"/>
            <w:vAlign w:val="center"/>
          </w:tcPr>
          <w:p w14:paraId="516CCA43" w14:textId="77777777" w:rsidR="00C4611F" w:rsidRPr="0011479F" w:rsidRDefault="00C4611F" w:rsidP="00C4611F">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Общественное питание</w:t>
            </w:r>
          </w:p>
          <w:p w14:paraId="55985563" w14:textId="77777777" w:rsidR="00C4611F" w:rsidRPr="0011479F" w:rsidRDefault="00C4611F" w:rsidP="00C4611F">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(4.6)</w:t>
            </w:r>
          </w:p>
        </w:tc>
        <w:tc>
          <w:tcPr>
            <w:tcW w:w="4678" w:type="dxa"/>
            <w:vAlign w:val="center"/>
          </w:tcPr>
          <w:p w14:paraId="5010AA21" w14:textId="77777777" w:rsidR="00C4611F" w:rsidRPr="0011479F" w:rsidRDefault="00C4611F" w:rsidP="00C4611F">
            <w:pPr>
              <w:widowControl w:val="0"/>
              <w:tabs>
                <w:tab w:val="left" w:pos="0"/>
              </w:tabs>
              <w:spacing w:after="0"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93" w:type="dxa"/>
            <w:vAlign w:val="center"/>
          </w:tcPr>
          <w:p w14:paraId="2A5B94CC" w14:textId="77777777" w:rsidR="00C4611F" w:rsidRPr="003C0655" w:rsidRDefault="00C4611F" w:rsidP="00C4611F">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мин</w:t>
            </w:r>
            <w:r w:rsidRPr="003C0655">
              <w:rPr>
                <w:rFonts w:ascii="Times New Roman" w:eastAsia="Times New Roman" w:hAnsi="Times New Roman"/>
                <w:sz w:val="20"/>
                <w:szCs w:val="20"/>
                <w:lang w:bidi="ru-RU"/>
              </w:rPr>
              <w:t xml:space="preserve"> – 200</w:t>
            </w:r>
          </w:p>
          <w:p w14:paraId="166823AA" w14:textId="77777777" w:rsidR="00C4611F" w:rsidRPr="003C0655" w:rsidRDefault="00C4611F" w:rsidP="00C4611F">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макс</w:t>
            </w:r>
            <w:r w:rsidRPr="003C0655">
              <w:rPr>
                <w:rFonts w:ascii="Times New Roman" w:eastAsia="Times New Roman" w:hAnsi="Times New Roman"/>
                <w:sz w:val="20"/>
                <w:szCs w:val="20"/>
                <w:lang w:bidi="ru-RU"/>
              </w:rPr>
              <w:t xml:space="preserve"> – </w:t>
            </w:r>
            <w:r w:rsidR="003C0655" w:rsidRPr="003C0655">
              <w:rPr>
                <w:rFonts w:ascii="Times New Roman" w:eastAsia="Times New Roman" w:hAnsi="Times New Roman"/>
                <w:sz w:val="20"/>
                <w:szCs w:val="20"/>
                <w:lang w:bidi="ru-RU"/>
              </w:rPr>
              <w:t>2000</w:t>
            </w:r>
          </w:p>
        </w:tc>
        <w:tc>
          <w:tcPr>
            <w:tcW w:w="1701" w:type="dxa"/>
            <w:vAlign w:val="center"/>
          </w:tcPr>
          <w:p w14:paraId="342CE429" w14:textId="77777777" w:rsidR="0073486A" w:rsidRPr="0073486A" w:rsidRDefault="0073486A" w:rsidP="0073486A">
            <w:pPr>
              <w:widowControl w:val="0"/>
              <w:tabs>
                <w:tab w:val="left" w:pos="0"/>
              </w:tabs>
              <w:spacing w:after="0"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3939C399" w14:textId="77777777" w:rsidR="00C4611F" w:rsidRPr="003C0655" w:rsidRDefault="00C4611F" w:rsidP="00C4611F">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от остальных границ участка</w:t>
            </w:r>
          </w:p>
        </w:tc>
        <w:tc>
          <w:tcPr>
            <w:tcW w:w="1276" w:type="dxa"/>
            <w:vAlign w:val="center"/>
          </w:tcPr>
          <w:p w14:paraId="7811A217" w14:textId="77777777" w:rsidR="00C4611F" w:rsidRDefault="003C0655" w:rsidP="00C4611F">
            <w:pPr>
              <w:widowControl w:val="0"/>
              <w:tabs>
                <w:tab w:val="left" w:pos="0"/>
              </w:tabs>
              <w:spacing w:after="0"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w:t>
            </w:r>
            <w:r w:rsidR="00C4611F" w:rsidRPr="003C0655">
              <w:rPr>
                <w:rFonts w:ascii="Times New Roman" w:eastAsia="Times New Roman" w:hAnsi="Times New Roman"/>
                <w:sz w:val="20"/>
                <w:szCs w:val="20"/>
                <w:lang w:bidi="ru-RU"/>
              </w:rPr>
              <w:t xml:space="preserve"> (в том числе 1 подземный)</w:t>
            </w:r>
          </w:p>
          <w:p w14:paraId="57844091" w14:textId="77777777" w:rsidR="00306DC9" w:rsidRPr="003C0655" w:rsidRDefault="00306DC9" w:rsidP="00C4611F">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r w:rsidR="00E04E60">
              <w:rPr>
                <w:rFonts w:ascii="Times New Roman" w:eastAsia="Times New Roman" w:hAnsi="Times New Roman"/>
                <w:sz w:val="20"/>
                <w:szCs w:val="20"/>
                <w:lang w:bidi="ru-RU"/>
              </w:rPr>
              <w:t>0</w:t>
            </w:r>
            <w:r>
              <w:rPr>
                <w:rFonts w:ascii="Times New Roman" w:eastAsia="Times New Roman" w:hAnsi="Times New Roman"/>
                <w:sz w:val="20"/>
                <w:szCs w:val="20"/>
                <w:lang w:bidi="ru-RU"/>
              </w:rPr>
              <w:t>)</w:t>
            </w:r>
          </w:p>
        </w:tc>
        <w:tc>
          <w:tcPr>
            <w:tcW w:w="1843" w:type="dxa"/>
            <w:vAlign w:val="center"/>
          </w:tcPr>
          <w:p w14:paraId="07ADF064" w14:textId="77777777" w:rsidR="00C4611F" w:rsidRPr="003C0655" w:rsidRDefault="00C4611F" w:rsidP="00C4611F">
            <w:pPr>
              <w:widowControl w:val="0"/>
              <w:tabs>
                <w:tab w:val="left" w:pos="0"/>
              </w:tabs>
              <w:spacing w:after="0"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40</w:t>
            </w:r>
          </w:p>
        </w:tc>
      </w:tr>
      <w:tr w:rsidR="003C0655" w:rsidRPr="0011479F" w14:paraId="5ED60BEE" w14:textId="77777777" w:rsidTr="002C5306">
        <w:tc>
          <w:tcPr>
            <w:tcW w:w="534" w:type="dxa"/>
            <w:vAlign w:val="center"/>
          </w:tcPr>
          <w:p w14:paraId="1403BBD8" w14:textId="77777777" w:rsidR="003C0655" w:rsidRPr="00610AF4" w:rsidRDefault="003C0655" w:rsidP="003C0655">
            <w:pPr>
              <w:widowControl w:val="0"/>
              <w:tabs>
                <w:tab w:val="left" w:pos="0"/>
              </w:tabs>
              <w:spacing w:after="0" w:line="200" w:lineRule="exact"/>
              <w:jc w:val="center"/>
              <w:rPr>
                <w:rFonts w:ascii="Times New Roman" w:eastAsia="Times New Roman" w:hAnsi="Times New Roman"/>
                <w:color w:val="FF0000"/>
                <w:sz w:val="20"/>
                <w:szCs w:val="20"/>
                <w:lang w:bidi="ru-RU"/>
              </w:rPr>
            </w:pPr>
            <w:r w:rsidRPr="0004743E">
              <w:rPr>
                <w:rFonts w:ascii="Times New Roman" w:eastAsia="Times New Roman" w:hAnsi="Times New Roman"/>
                <w:sz w:val="20"/>
                <w:szCs w:val="20"/>
                <w:lang w:bidi="ru-RU"/>
              </w:rPr>
              <w:t>1</w:t>
            </w:r>
            <w:r w:rsidR="0004743E" w:rsidRPr="0004743E">
              <w:rPr>
                <w:rFonts w:ascii="Times New Roman" w:eastAsia="Times New Roman" w:hAnsi="Times New Roman"/>
                <w:sz w:val="20"/>
                <w:szCs w:val="20"/>
                <w:lang w:bidi="ru-RU"/>
              </w:rPr>
              <w:t>0</w:t>
            </w:r>
          </w:p>
        </w:tc>
        <w:tc>
          <w:tcPr>
            <w:tcW w:w="2551" w:type="dxa"/>
            <w:gridSpan w:val="2"/>
          </w:tcPr>
          <w:p w14:paraId="6E4A0D9B" w14:textId="77777777" w:rsidR="003C0655" w:rsidRPr="003C0655" w:rsidRDefault="003C0655" w:rsidP="003C0655">
            <w:pPr>
              <w:widowControl w:val="0"/>
              <w:tabs>
                <w:tab w:val="left" w:pos="0"/>
              </w:tabs>
              <w:spacing w:after="0" w:line="200" w:lineRule="exact"/>
              <w:jc w:val="center"/>
              <w:rPr>
                <w:rFonts w:ascii="Times New Roman" w:hAnsi="Times New Roman" w:cs="Times New Roman"/>
                <w:sz w:val="20"/>
                <w:szCs w:val="20"/>
              </w:rPr>
            </w:pPr>
            <w:r w:rsidRPr="003C0655">
              <w:rPr>
                <w:rFonts w:ascii="Times New Roman" w:hAnsi="Times New Roman" w:cs="Times New Roman"/>
                <w:sz w:val="20"/>
                <w:szCs w:val="20"/>
              </w:rPr>
              <w:t>Обеспечение занятий спортом в помещениях</w:t>
            </w:r>
          </w:p>
          <w:p w14:paraId="29F8DFBB" w14:textId="77777777" w:rsidR="003C0655" w:rsidRPr="003C0655" w:rsidRDefault="003C0655" w:rsidP="003C0655">
            <w:pPr>
              <w:widowControl w:val="0"/>
              <w:tabs>
                <w:tab w:val="left" w:pos="0"/>
              </w:tabs>
              <w:spacing w:after="0" w:line="200" w:lineRule="exact"/>
              <w:jc w:val="center"/>
              <w:rPr>
                <w:rFonts w:ascii="Times New Roman" w:eastAsia="Times New Roman" w:hAnsi="Times New Roman" w:cs="Times New Roman"/>
                <w:sz w:val="20"/>
                <w:szCs w:val="20"/>
                <w:highlight w:val="yellow"/>
                <w:lang w:bidi="ru-RU"/>
              </w:rPr>
            </w:pPr>
            <w:r w:rsidRPr="003C0655">
              <w:rPr>
                <w:rFonts w:ascii="Times New Roman" w:hAnsi="Times New Roman" w:cs="Times New Roman"/>
                <w:sz w:val="20"/>
                <w:szCs w:val="20"/>
              </w:rPr>
              <w:t>(5.1.2)</w:t>
            </w:r>
          </w:p>
        </w:tc>
        <w:tc>
          <w:tcPr>
            <w:tcW w:w="4678" w:type="dxa"/>
          </w:tcPr>
          <w:p w14:paraId="4BABDC7A" w14:textId="77777777" w:rsidR="003C0655" w:rsidRPr="003C0655" w:rsidRDefault="003C0655" w:rsidP="003C0655">
            <w:pPr>
              <w:widowControl w:val="0"/>
              <w:tabs>
                <w:tab w:val="left" w:pos="0"/>
              </w:tabs>
              <w:spacing w:after="0" w:line="200" w:lineRule="exact"/>
              <w:rPr>
                <w:rFonts w:ascii="Times New Roman" w:eastAsia="Times New Roman" w:hAnsi="Times New Roman" w:cs="Times New Roman"/>
                <w:sz w:val="20"/>
                <w:szCs w:val="20"/>
                <w:highlight w:val="yellow"/>
                <w:lang w:bidi="ru-RU"/>
              </w:rPr>
            </w:pPr>
            <w:r w:rsidRPr="003C0655">
              <w:rPr>
                <w:rFonts w:ascii="Times New Roman" w:hAnsi="Times New Roman"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2693" w:type="dxa"/>
            <w:vAlign w:val="center"/>
          </w:tcPr>
          <w:p w14:paraId="1B362278" w14:textId="77777777" w:rsidR="003C0655" w:rsidRPr="003C0655"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мин</w:t>
            </w:r>
            <w:r w:rsidRPr="003C0655">
              <w:rPr>
                <w:rFonts w:ascii="Times New Roman" w:eastAsia="Times New Roman" w:hAnsi="Times New Roman"/>
                <w:sz w:val="20"/>
                <w:szCs w:val="20"/>
                <w:lang w:bidi="ru-RU"/>
              </w:rPr>
              <w:t xml:space="preserve"> – 500</w:t>
            </w:r>
          </w:p>
          <w:p w14:paraId="06D50986" w14:textId="77777777" w:rsidR="003C0655" w:rsidRPr="003C0655"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sidRPr="003C0655">
              <w:rPr>
                <w:rFonts w:ascii="Times New Roman" w:eastAsia="Times New Roman" w:hAnsi="Times New Roman"/>
                <w:strike/>
                <w:sz w:val="20"/>
                <w:szCs w:val="20"/>
                <w:lang w:bidi="ru-RU"/>
              </w:rPr>
              <w:t>Р</w:t>
            </w:r>
            <w:r w:rsidRPr="003C0655">
              <w:rPr>
                <w:rFonts w:ascii="Times New Roman" w:eastAsia="Times New Roman" w:hAnsi="Times New Roman"/>
                <w:strike/>
                <w:sz w:val="20"/>
                <w:szCs w:val="20"/>
                <w:vertAlign w:val="subscript"/>
                <w:lang w:bidi="ru-RU"/>
              </w:rPr>
              <w:t>макс</w:t>
            </w:r>
            <w:r w:rsidRPr="003C0655">
              <w:rPr>
                <w:rFonts w:ascii="Times New Roman" w:eastAsia="Times New Roman" w:hAnsi="Times New Roman"/>
                <w:strike/>
                <w:sz w:val="20"/>
                <w:szCs w:val="20"/>
                <w:lang w:bidi="ru-RU"/>
              </w:rPr>
              <w:t xml:space="preserve"> –</w:t>
            </w:r>
            <w:r w:rsidRPr="003C0655">
              <w:rPr>
                <w:rFonts w:ascii="Times New Roman" w:eastAsia="Times New Roman" w:hAnsi="Times New Roman"/>
                <w:sz w:val="20"/>
                <w:szCs w:val="20"/>
                <w:lang w:bidi="ru-RU"/>
              </w:rPr>
              <w:t>5000</w:t>
            </w:r>
          </w:p>
        </w:tc>
        <w:tc>
          <w:tcPr>
            <w:tcW w:w="1701" w:type="dxa"/>
            <w:vAlign w:val="center"/>
          </w:tcPr>
          <w:p w14:paraId="35DB0870" w14:textId="77777777" w:rsidR="0073486A" w:rsidRPr="0073486A" w:rsidRDefault="0073486A" w:rsidP="0073486A">
            <w:pPr>
              <w:widowControl w:val="0"/>
              <w:tabs>
                <w:tab w:val="left" w:pos="0"/>
              </w:tabs>
              <w:spacing w:after="0"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2EDF715A" w14:textId="77777777" w:rsidR="003C0655" w:rsidRPr="003C0655"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от остальных границ участка</w:t>
            </w:r>
          </w:p>
        </w:tc>
        <w:tc>
          <w:tcPr>
            <w:tcW w:w="1276" w:type="dxa"/>
            <w:vAlign w:val="center"/>
          </w:tcPr>
          <w:p w14:paraId="4D0C5A2B" w14:textId="77777777" w:rsidR="003C0655"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(в том числе 1 подземный)</w:t>
            </w:r>
          </w:p>
          <w:p w14:paraId="6DEC009B" w14:textId="77777777" w:rsidR="00306DC9" w:rsidRPr="003C0655" w:rsidRDefault="00306DC9" w:rsidP="003C0655">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(15)</w:t>
            </w:r>
          </w:p>
        </w:tc>
        <w:tc>
          <w:tcPr>
            <w:tcW w:w="1843" w:type="dxa"/>
            <w:vAlign w:val="center"/>
          </w:tcPr>
          <w:p w14:paraId="11E0241C" w14:textId="77777777" w:rsidR="003C0655" w:rsidRPr="003C0655"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40</w:t>
            </w:r>
          </w:p>
        </w:tc>
      </w:tr>
      <w:tr w:rsidR="003C0655" w:rsidRPr="0011479F" w14:paraId="22F4AEBC" w14:textId="77777777" w:rsidTr="002C5306">
        <w:tc>
          <w:tcPr>
            <w:tcW w:w="534" w:type="dxa"/>
            <w:vAlign w:val="center"/>
          </w:tcPr>
          <w:p w14:paraId="5494876C" w14:textId="77777777" w:rsidR="003C0655" w:rsidRPr="00610AF4" w:rsidRDefault="003C0655" w:rsidP="003C0655">
            <w:pPr>
              <w:widowControl w:val="0"/>
              <w:tabs>
                <w:tab w:val="left" w:pos="0"/>
              </w:tabs>
              <w:spacing w:after="0" w:line="200" w:lineRule="exact"/>
              <w:jc w:val="center"/>
              <w:rPr>
                <w:rFonts w:ascii="Times New Roman" w:eastAsia="Times New Roman" w:hAnsi="Times New Roman"/>
                <w:color w:val="FF0000"/>
                <w:sz w:val="20"/>
                <w:szCs w:val="20"/>
                <w:lang w:bidi="ru-RU"/>
              </w:rPr>
            </w:pPr>
            <w:r w:rsidRPr="0004743E">
              <w:rPr>
                <w:rFonts w:ascii="Times New Roman" w:eastAsia="Times New Roman" w:hAnsi="Times New Roman"/>
                <w:sz w:val="20"/>
                <w:szCs w:val="20"/>
                <w:lang w:bidi="ru-RU"/>
              </w:rPr>
              <w:t>1</w:t>
            </w:r>
            <w:r w:rsidR="0004743E" w:rsidRPr="0004743E">
              <w:rPr>
                <w:rFonts w:ascii="Times New Roman" w:eastAsia="Times New Roman" w:hAnsi="Times New Roman"/>
                <w:sz w:val="20"/>
                <w:szCs w:val="20"/>
                <w:lang w:bidi="ru-RU"/>
              </w:rPr>
              <w:t>1</w:t>
            </w:r>
          </w:p>
        </w:tc>
        <w:tc>
          <w:tcPr>
            <w:tcW w:w="2551" w:type="dxa"/>
            <w:gridSpan w:val="2"/>
          </w:tcPr>
          <w:p w14:paraId="611C0B88" w14:textId="77777777" w:rsidR="003C0655" w:rsidRPr="003C0655" w:rsidRDefault="003C0655" w:rsidP="003C0655">
            <w:pPr>
              <w:widowControl w:val="0"/>
              <w:tabs>
                <w:tab w:val="left" w:pos="0"/>
              </w:tabs>
              <w:spacing w:after="0" w:line="200" w:lineRule="exact"/>
              <w:jc w:val="center"/>
              <w:rPr>
                <w:rFonts w:ascii="Times New Roman" w:hAnsi="Times New Roman" w:cs="Times New Roman"/>
                <w:sz w:val="20"/>
                <w:szCs w:val="20"/>
              </w:rPr>
            </w:pPr>
            <w:r w:rsidRPr="003C0655">
              <w:rPr>
                <w:rFonts w:ascii="Times New Roman" w:hAnsi="Times New Roman" w:cs="Times New Roman"/>
                <w:sz w:val="20"/>
                <w:szCs w:val="20"/>
              </w:rPr>
              <w:t>Площадки для занятий спортом</w:t>
            </w:r>
          </w:p>
          <w:p w14:paraId="0BF33D52" w14:textId="77777777" w:rsidR="003C0655" w:rsidRPr="003C0655" w:rsidRDefault="003C0655" w:rsidP="003C0655">
            <w:pPr>
              <w:widowControl w:val="0"/>
              <w:tabs>
                <w:tab w:val="left" w:pos="0"/>
              </w:tabs>
              <w:spacing w:after="0" w:line="200" w:lineRule="exact"/>
              <w:jc w:val="center"/>
              <w:rPr>
                <w:rFonts w:ascii="Times New Roman" w:eastAsia="Times New Roman" w:hAnsi="Times New Roman" w:cs="Times New Roman"/>
                <w:sz w:val="20"/>
                <w:szCs w:val="20"/>
                <w:highlight w:val="yellow"/>
                <w:lang w:bidi="ru-RU"/>
              </w:rPr>
            </w:pPr>
            <w:r w:rsidRPr="003C0655">
              <w:rPr>
                <w:rFonts w:ascii="Times New Roman" w:hAnsi="Times New Roman" w:cs="Times New Roman"/>
                <w:sz w:val="20"/>
                <w:szCs w:val="20"/>
              </w:rPr>
              <w:t>(5.1.3)</w:t>
            </w:r>
          </w:p>
        </w:tc>
        <w:tc>
          <w:tcPr>
            <w:tcW w:w="4678" w:type="dxa"/>
          </w:tcPr>
          <w:p w14:paraId="0D842F42" w14:textId="77777777" w:rsidR="003C0655" w:rsidRPr="003C0655" w:rsidRDefault="003C0655" w:rsidP="003C0655">
            <w:pPr>
              <w:widowControl w:val="0"/>
              <w:tabs>
                <w:tab w:val="left" w:pos="0"/>
              </w:tabs>
              <w:spacing w:after="0" w:line="200" w:lineRule="exact"/>
              <w:rPr>
                <w:rFonts w:ascii="Times New Roman" w:eastAsia="Times New Roman" w:hAnsi="Times New Roman" w:cs="Times New Roman"/>
                <w:sz w:val="20"/>
                <w:szCs w:val="20"/>
                <w:highlight w:val="yellow"/>
                <w:lang w:bidi="ru-RU"/>
              </w:rPr>
            </w:pPr>
            <w:r w:rsidRPr="003C0655">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93" w:type="dxa"/>
            <w:vAlign w:val="center"/>
          </w:tcPr>
          <w:p w14:paraId="2315C0DC" w14:textId="77777777" w:rsidR="003C0655" w:rsidRPr="0011479F" w:rsidRDefault="00A83592" w:rsidP="003C0655">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1701" w:type="dxa"/>
            <w:vAlign w:val="center"/>
          </w:tcPr>
          <w:p w14:paraId="14946F26" w14:textId="77777777" w:rsidR="003C0655"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подлежат установлению</w:t>
            </w:r>
          </w:p>
        </w:tc>
        <w:tc>
          <w:tcPr>
            <w:tcW w:w="1276" w:type="dxa"/>
            <w:vAlign w:val="center"/>
          </w:tcPr>
          <w:p w14:paraId="1D78B343" w14:textId="77777777" w:rsidR="003C0655" w:rsidRPr="0011479F"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подлежат установлению</w:t>
            </w:r>
          </w:p>
        </w:tc>
        <w:tc>
          <w:tcPr>
            <w:tcW w:w="1843" w:type="dxa"/>
            <w:vAlign w:val="center"/>
          </w:tcPr>
          <w:p w14:paraId="3A81DC7E" w14:textId="77777777" w:rsidR="003C0655"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w:t>
            </w:r>
            <w:r>
              <w:rPr>
                <w:rFonts w:ascii="Times New Roman" w:eastAsia="Times New Roman" w:hAnsi="Times New Roman"/>
                <w:sz w:val="20"/>
                <w:szCs w:val="20"/>
                <w:lang w:bidi="ru-RU"/>
              </w:rPr>
              <w:t>и</w:t>
            </w:r>
            <w:r w:rsidRPr="0011479F">
              <w:rPr>
                <w:rFonts w:ascii="Times New Roman" w:eastAsia="Times New Roman" w:hAnsi="Times New Roman"/>
                <w:sz w:val="20"/>
                <w:szCs w:val="20"/>
                <w:lang w:bidi="ru-RU"/>
              </w:rPr>
              <w:t>т установлению</w:t>
            </w:r>
          </w:p>
        </w:tc>
      </w:tr>
      <w:tr w:rsidR="003C0655" w:rsidRPr="0011479F" w14:paraId="45407E2E" w14:textId="77777777" w:rsidTr="00995437">
        <w:tc>
          <w:tcPr>
            <w:tcW w:w="534" w:type="dxa"/>
            <w:vAlign w:val="center"/>
          </w:tcPr>
          <w:p w14:paraId="1FE0176C" w14:textId="77777777" w:rsidR="003C0655" w:rsidRPr="0011479F"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sidRPr="0004743E">
              <w:rPr>
                <w:rFonts w:ascii="Times New Roman" w:eastAsia="Times New Roman" w:hAnsi="Times New Roman"/>
                <w:sz w:val="20"/>
                <w:szCs w:val="20"/>
                <w:lang w:bidi="ru-RU"/>
              </w:rPr>
              <w:t>1</w:t>
            </w:r>
            <w:r w:rsidR="0004743E" w:rsidRPr="0004743E">
              <w:rPr>
                <w:rFonts w:ascii="Times New Roman" w:eastAsia="Times New Roman" w:hAnsi="Times New Roman"/>
                <w:sz w:val="20"/>
                <w:szCs w:val="20"/>
                <w:lang w:bidi="ru-RU"/>
              </w:rPr>
              <w:t>2</w:t>
            </w:r>
          </w:p>
        </w:tc>
        <w:tc>
          <w:tcPr>
            <w:tcW w:w="2551" w:type="dxa"/>
            <w:gridSpan w:val="2"/>
            <w:vAlign w:val="center"/>
          </w:tcPr>
          <w:p w14:paraId="72EF5BC1" w14:textId="77777777" w:rsidR="003C0655" w:rsidRPr="0011479F"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Религиозное </w:t>
            </w:r>
            <w:r w:rsidRPr="0011479F">
              <w:rPr>
                <w:rFonts w:ascii="Times New Roman" w:eastAsia="Times New Roman" w:hAnsi="Times New Roman"/>
                <w:sz w:val="20"/>
                <w:szCs w:val="20"/>
                <w:lang w:bidi="ru-RU"/>
              </w:rPr>
              <w:lastRenderedPageBreak/>
              <w:t>использование</w:t>
            </w:r>
          </w:p>
          <w:p w14:paraId="639FECED" w14:textId="77777777" w:rsidR="003C0655" w:rsidRPr="0011479F"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(3.7)</w:t>
            </w:r>
          </w:p>
        </w:tc>
        <w:tc>
          <w:tcPr>
            <w:tcW w:w="4678" w:type="dxa"/>
          </w:tcPr>
          <w:p w14:paraId="09513D02" w14:textId="77777777" w:rsidR="003C0655" w:rsidRPr="0011479F" w:rsidRDefault="003C0655" w:rsidP="003C0655">
            <w:pPr>
              <w:widowControl w:val="0"/>
              <w:tabs>
                <w:tab w:val="left" w:pos="0"/>
              </w:tabs>
              <w:spacing w:after="0"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lastRenderedPageBreak/>
              <w:t xml:space="preserve">Размещение зданий и сооружений религиозного </w:t>
            </w:r>
            <w:r w:rsidRPr="0011479F">
              <w:rPr>
                <w:rFonts w:ascii="Times New Roman" w:eastAsia="Times New Roman" w:hAnsi="Times New Roman"/>
                <w:sz w:val="20"/>
                <w:szCs w:val="20"/>
                <w:lang w:bidi="ru-RU"/>
              </w:rPr>
              <w:lastRenderedPageBreak/>
              <w:t>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2693" w:type="dxa"/>
            <w:vAlign w:val="center"/>
          </w:tcPr>
          <w:p w14:paraId="0C9E2157" w14:textId="77777777" w:rsidR="001E60D9" w:rsidRPr="003C0655" w:rsidRDefault="001E60D9" w:rsidP="001E60D9">
            <w:pPr>
              <w:widowControl w:val="0"/>
              <w:tabs>
                <w:tab w:val="left" w:pos="0"/>
              </w:tabs>
              <w:spacing w:after="0"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lastRenderedPageBreak/>
              <w:t>Р</w:t>
            </w:r>
            <w:r w:rsidRPr="003C0655">
              <w:rPr>
                <w:rFonts w:ascii="Times New Roman" w:eastAsia="Times New Roman" w:hAnsi="Times New Roman"/>
                <w:sz w:val="20"/>
                <w:szCs w:val="20"/>
                <w:vertAlign w:val="subscript"/>
                <w:lang w:bidi="ru-RU"/>
              </w:rPr>
              <w:t>мин</w:t>
            </w:r>
            <w:r w:rsidRPr="003C0655">
              <w:rPr>
                <w:rFonts w:ascii="Times New Roman" w:eastAsia="Times New Roman" w:hAnsi="Times New Roman"/>
                <w:sz w:val="20"/>
                <w:szCs w:val="20"/>
                <w:lang w:bidi="ru-RU"/>
              </w:rPr>
              <w:t xml:space="preserve"> – 500</w:t>
            </w:r>
          </w:p>
          <w:p w14:paraId="2971AF25" w14:textId="77777777" w:rsidR="003C0655" w:rsidRPr="0011479F" w:rsidRDefault="001E60D9" w:rsidP="001E60D9">
            <w:pPr>
              <w:widowControl w:val="0"/>
              <w:tabs>
                <w:tab w:val="left" w:pos="0"/>
              </w:tabs>
              <w:spacing w:after="0" w:line="200" w:lineRule="exact"/>
              <w:jc w:val="center"/>
              <w:rPr>
                <w:rFonts w:ascii="Times New Roman" w:eastAsia="Times New Roman" w:hAnsi="Times New Roman"/>
                <w:sz w:val="20"/>
                <w:szCs w:val="20"/>
                <w:lang w:bidi="ru-RU"/>
              </w:rPr>
            </w:pPr>
            <w:r w:rsidRPr="003C0655">
              <w:rPr>
                <w:rFonts w:ascii="Times New Roman" w:eastAsia="Times New Roman" w:hAnsi="Times New Roman"/>
                <w:strike/>
                <w:sz w:val="20"/>
                <w:szCs w:val="20"/>
                <w:lang w:bidi="ru-RU"/>
              </w:rPr>
              <w:lastRenderedPageBreak/>
              <w:t>Р</w:t>
            </w:r>
            <w:r w:rsidRPr="0076620A">
              <w:rPr>
                <w:rFonts w:ascii="Times New Roman" w:eastAsia="Times New Roman" w:hAnsi="Times New Roman"/>
                <w:sz w:val="20"/>
                <w:szCs w:val="20"/>
                <w:vertAlign w:val="subscript"/>
                <w:lang w:bidi="ru-RU"/>
              </w:rPr>
              <w:t>макс</w:t>
            </w:r>
            <w:r w:rsidRPr="003C0655">
              <w:rPr>
                <w:rFonts w:ascii="Times New Roman" w:eastAsia="Times New Roman" w:hAnsi="Times New Roman"/>
                <w:strike/>
                <w:sz w:val="20"/>
                <w:szCs w:val="20"/>
                <w:lang w:bidi="ru-RU"/>
              </w:rPr>
              <w:t xml:space="preserve"> –</w:t>
            </w:r>
            <w:r w:rsidRPr="003C0655">
              <w:rPr>
                <w:rFonts w:ascii="Times New Roman" w:eastAsia="Times New Roman" w:hAnsi="Times New Roman"/>
                <w:sz w:val="20"/>
                <w:szCs w:val="20"/>
                <w:lang w:bidi="ru-RU"/>
              </w:rPr>
              <w:t>5000</w:t>
            </w:r>
          </w:p>
        </w:tc>
        <w:tc>
          <w:tcPr>
            <w:tcW w:w="1701" w:type="dxa"/>
            <w:vAlign w:val="center"/>
          </w:tcPr>
          <w:p w14:paraId="0958DC30" w14:textId="77777777" w:rsidR="0073486A" w:rsidRPr="0073486A" w:rsidRDefault="0073486A" w:rsidP="0073486A">
            <w:pPr>
              <w:widowControl w:val="0"/>
              <w:tabs>
                <w:tab w:val="left" w:pos="0"/>
              </w:tabs>
              <w:spacing w:after="0"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lastRenderedPageBreak/>
              <w:t xml:space="preserve">5- от «красной </w:t>
            </w:r>
            <w:r w:rsidRPr="0073486A">
              <w:rPr>
                <w:rFonts w:ascii="Times New Roman" w:eastAsia="Times New Roman" w:hAnsi="Times New Roman"/>
                <w:sz w:val="20"/>
                <w:szCs w:val="20"/>
                <w:lang w:bidi="ru-RU"/>
              </w:rPr>
              <w:lastRenderedPageBreak/>
              <w:t>линии»;</w:t>
            </w:r>
          </w:p>
          <w:p w14:paraId="3103C454" w14:textId="77777777" w:rsidR="003C0655" w:rsidRPr="0011479F"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788F8867" w14:textId="77777777" w:rsidR="003C0655" w:rsidRPr="0011479F" w:rsidRDefault="0076620A" w:rsidP="003C0655">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lastRenderedPageBreak/>
              <w:t xml:space="preserve">Не </w:t>
            </w:r>
            <w:r>
              <w:rPr>
                <w:rFonts w:ascii="Times New Roman" w:eastAsia="Times New Roman" w:hAnsi="Times New Roman"/>
                <w:sz w:val="20"/>
                <w:szCs w:val="20"/>
                <w:lang w:bidi="ru-RU"/>
              </w:rPr>
              <w:lastRenderedPageBreak/>
              <w:t>реглам</w:t>
            </w:r>
            <w:r w:rsidR="00E04E60">
              <w:rPr>
                <w:rFonts w:ascii="Times New Roman" w:eastAsia="Times New Roman" w:hAnsi="Times New Roman"/>
                <w:sz w:val="20"/>
                <w:szCs w:val="20"/>
                <w:lang w:bidi="ru-RU"/>
              </w:rPr>
              <w:t>е</w:t>
            </w:r>
            <w:r>
              <w:rPr>
                <w:rFonts w:ascii="Times New Roman" w:eastAsia="Times New Roman" w:hAnsi="Times New Roman"/>
                <w:sz w:val="20"/>
                <w:szCs w:val="20"/>
                <w:lang w:bidi="ru-RU"/>
              </w:rPr>
              <w:t>нтируется</w:t>
            </w:r>
          </w:p>
        </w:tc>
        <w:tc>
          <w:tcPr>
            <w:tcW w:w="1843" w:type="dxa"/>
            <w:vAlign w:val="center"/>
          </w:tcPr>
          <w:p w14:paraId="3570D8F8" w14:textId="77777777" w:rsidR="003C0655" w:rsidRPr="0011479F"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lastRenderedPageBreak/>
              <w:t>60</w:t>
            </w:r>
          </w:p>
        </w:tc>
      </w:tr>
      <w:tr w:rsidR="003C0655" w:rsidRPr="0011479F" w14:paraId="6FF9ADA3" w14:textId="77777777" w:rsidTr="00995437">
        <w:tc>
          <w:tcPr>
            <w:tcW w:w="534" w:type="dxa"/>
            <w:vAlign w:val="center"/>
          </w:tcPr>
          <w:p w14:paraId="56358D9E" w14:textId="77777777" w:rsidR="003C0655"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sidRPr="0004743E">
              <w:rPr>
                <w:rFonts w:ascii="Times New Roman" w:eastAsia="Times New Roman" w:hAnsi="Times New Roman"/>
                <w:sz w:val="20"/>
                <w:szCs w:val="20"/>
                <w:lang w:bidi="ru-RU"/>
              </w:rPr>
              <w:t>1</w:t>
            </w:r>
            <w:r w:rsidR="0004743E" w:rsidRPr="0004743E">
              <w:rPr>
                <w:rFonts w:ascii="Times New Roman" w:eastAsia="Times New Roman" w:hAnsi="Times New Roman"/>
                <w:sz w:val="20"/>
                <w:szCs w:val="20"/>
                <w:lang w:bidi="ru-RU"/>
              </w:rPr>
              <w:t>3</w:t>
            </w:r>
          </w:p>
        </w:tc>
        <w:tc>
          <w:tcPr>
            <w:tcW w:w="2551" w:type="dxa"/>
            <w:gridSpan w:val="2"/>
            <w:vAlign w:val="center"/>
          </w:tcPr>
          <w:p w14:paraId="5F86B73F" w14:textId="77777777" w:rsidR="003C0655"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Ведение садоводства</w:t>
            </w:r>
          </w:p>
          <w:p w14:paraId="4E30C55A" w14:textId="77777777" w:rsidR="003C0655" w:rsidRPr="0011479F"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(13.2)</w:t>
            </w:r>
          </w:p>
        </w:tc>
        <w:tc>
          <w:tcPr>
            <w:tcW w:w="4678" w:type="dxa"/>
          </w:tcPr>
          <w:p w14:paraId="400FE2E4" w14:textId="77777777" w:rsidR="003C0655" w:rsidRPr="0011479F" w:rsidRDefault="003C0655" w:rsidP="003C0655">
            <w:pPr>
              <w:widowControl w:val="0"/>
              <w:tabs>
                <w:tab w:val="left" w:pos="0"/>
              </w:tabs>
              <w:spacing w:after="0" w:line="200" w:lineRule="exact"/>
              <w:rPr>
                <w:rFonts w:ascii="Times New Roman" w:eastAsia="Times New Roman" w:hAnsi="Times New Roman"/>
                <w:sz w:val="20"/>
                <w:szCs w:val="20"/>
                <w:lang w:bidi="ru-RU"/>
              </w:rPr>
            </w:pPr>
            <w:r w:rsidRPr="00765911">
              <w:rPr>
                <w:rFonts w:ascii="Times New Roman" w:eastAsia="Times New Roman" w:hAnsi="Times New Roman"/>
                <w:sz w:val="20"/>
                <w:szCs w:val="20"/>
                <w:lang w:bidi="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2693" w:type="dxa"/>
            <w:vAlign w:val="center"/>
          </w:tcPr>
          <w:p w14:paraId="3C800C76" w14:textId="77777777" w:rsidR="003C0655" w:rsidRPr="0011479F"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400</w:t>
            </w:r>
          </w:p>
          <w:p w14:paraId="176AD739" w14:textId="77777777" w:rsidR="003C0655" w:rsidRPr="0011479F"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Pr>
                <w:rFonts w:ascii="Times New Roman" w:eastAsia="Times New Roman" w:hAnsi="Times New Roman"/>
                <w:sz w:val="20"/>
                <w:szCs w:val="20"/>
                <w:lang w:bidi="ru-RU"/>
              </w:rPr>
              <w:t xml:space="preserve"> – 1000</w:t>
            </w:r>
          </w:p>
        </w:tc>
        <w:tc>
          <w:tcPr>
            <w:tcW w:w="1701" w:type="dxa"/>
            <w:vAlign w:val="center"/>
          </w:tcPr>
          <w:p w14:paraId="78CF5CB4" w14:textId="77777777" w:rsidR="0073486A" w:rsidRPr="0073486A" w:rsidRDefault="0073486A" w:rsidP="0073486A">
            <w:pPr>
              <w:widowControl w:val="0"/>
              <w:tabs>
                <w:tab w:val="left" w:pos="0"/>
              </w:tabs>
              <w:spacing w:after="0"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46244BAB" w14:textId="77777777" w:rsidR="003C0655" w:rsidRPr="0011479F"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7977B6B6" w14:textId="77777777" w:rsidR="00306DC9"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w:t>
            </w:r>
          </w:p>
          <w:p w14:paraId="00A94AEC" w14:textId="77777777" w:rsidR="003C0655" w:rsidRDefault="00306DC9" w:rsidP="003C0655">
            <w:pPr>
              <w:widowControl w:val="0"/>
              <w:tabs>
                <w:tab w:val="left" w:pos="0"/>
              </w:tabs>
              <w:spacing w:after="0"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(в том числе 1 подземный)</w:t>
            </w:r>
          </w:p>
          <w:p w14:paraId="79ABFB4D" w14:textId="77777777" w:rsidR="00306DC9" w:rsidRDefault="00306DC9" w:rsidP="003C0655">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(10)</w:t>
            </w:r>
          </w:p>
          <w:p w14:paraId="55D4A252" w14:textId="77777777" w:rsidR="00306DC9" w:rsidRPr="0011479F" w:rsidRDefault="00306DC9" w:rsidP="003C0655">
            <w:pPr>
              <w:widowControl w:val="0"/>
              <w:tabs>
                <w:tab w:val="left" w:pos="0"/>
              </w:tabs>
              <w:spacing w:after="0" w:line="200" w:lineRule="exact"/>
              <w:jc w:val="center"/>
              <w:rPr>
                <w:rFonts w:ascii="Times New Roman" w:eastAsia="Times New Roman" w:hAnsi="Times New Roman"/>
                <w:sz w:val="20"/>
                <w:szCs w:val="20"/>
                <w:lang w:bidi="ru-RU"/>
              </w:rPr>
            </w:pPr>
          </w:p>
        </w:tc>
        <w:tc>
          <w:tcPr>
            <w:tcW w:w="1843" w:type="dxa"/>
            <w:vAlign w:val="center"/>
          </w:tcPr>
          <w:p w14:paraId="59641800" w14:textId="77777777" w:rsidR="003C0655" w:rsidRDefault="003C0655" w:rsidP="003C0655">
            <w:pPr>
              <w:widowControl w:val="0"/>
              <w:tabs>
                <w:tab w:val="left" w:pos="0"/>
              </w:tabs>
              <w:spacing w:after="0"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60</w:t>
            </w:r>
          </w:p>
        </w:tc>
      </w:tr>
      <w:tr w:rsidR="003C0655" w:rsidRPr="0011479F" w14:paraId="53E83F31" w14:textId="77777777" w:rsidTr="00BF2080">
        <w:tc>
          <w:tcPr>
            <w:tcW w:w="15276" w:type="dxa"/>
            <w:gridSpan w:val="8"/>
            <w:vAlign w:val="center"/>
          </w:tcPr>
          <w:p w14:paraId="588726CC" w14:textId="32520253" w:rsidR="003C0655" w:rsidRPr="00983F8E" w:rsidRDefault="003C0655" w:rsidP="003C0655">
            <w:pPr>
              <w:widowControl w:val="0"/>
              <w:tabs>
                <w:tab w:val="left" w:pos="0"/>
              </w:tabs>
              <w:spacing w:after="0" w:line="240" w:lineRule="auto"/>
              <w:ind w:firstLine="709"/>
              <w:jc w:val="both"/>
              <w:rPr>
                <w:rFonts w:ascii="Times New Roman" w:eastAsia="Times New Roman" w:hAnsi="Times New Roman" w:cs="Times New Roman"/>
                <w:color w:val="FF0000"/>
                <w:sz w:val="20"/>
                <w:szCs w:val="20"/>
                <w:lang w:bidi="ru-RU"/>
              </w:rPr>
            </w:pPr>
            <w:r w:rsidRPr="003C0655">
              <w:rPr>
                <w:rFonts w:ascii="Times New Roman" w:eastAsia="Times New Roman" w:hAnsi="Times New Roman" w:cs="Times New Roman"/>
                <w:sz w:val="20"/>
                <w:szCs w:val="20"/>
                <w:lang w:bidi="ru-RU"/>
              </w:rPr>
              <w:t>Предельные параметры в части озеленения земельного участка принимать в соответствии с</w:t>
            </w:r>
            <w:r w:rsidR="00706981">
              <w:rPr>
                <w:rFonts w:ascii="Times New Roman" w:eastAsia="Times New Roman" w:hAnsi="Times New Roman" w:cs="Times New Roman"/>
                <w:sz w:val="20"/>
                <w:szCs w:val="20"/>
                <w:lang w:bidi="ru-RU"/>
              </w:rPr>
              <w:t xml:space="preserve">о статьей </w:t>
            </w:r>
            <w:r w:rsidRPr="003C0655">
              <w:rPr>
                <w:rFonts w:ascii="Times New Roman" w:eastAsia="Times New Roman" w:hAnsi="Times New Roman" w:cs="Times New Roman"/>
                <w:sz w:val="20"/>
                <w:szCs w:val="20"/>
                <w:lang w:bidi="ru-RU"/>
              </w:rPr>
              <w:t>3</w:t>
            </w:r>
            <w:r w:rsidR="00706981">
              <w:rPr>
                <w:rFonts w:ascii="Times New Roman" w:eastAsia="Times New Roman" w:hAnsi="Times New Roman" w:cs="Times New Roman"/>
                <w:sz w:val="20"/>
                <w:szCs w:val="20"/>
                <w:lang w:bidi="ru-RU"/>
              </w:rPr>
              <w:t>5</w:t>
            </w:r>
            <w:r w:rsidRPr="003C0655">
              <w:rPr>
                <w:rFonts w:ascii="Times New Roman" w:eastAsia="Times New Roman" w:hAnsi="Times New Roman" w:cs="Times New Roman"/>
                <w:sz w:val="20"/>
                <w:szCs w:val="20"/>
                <w:lang w:bidi="ru-RU"/>
              </w:rPr>
              <w:t>.2 настоящих правил.</w:t>
            </w:r>
          </w:p>
        </w:tc>
      </w:tr>
    </w:tbl>
    <w:p w14:paraId="0FCD27E6" w14:textId="77777777" w:rsidR="003C0655" w:rsidRDefault="003C0655" w:rsidP="003C0655">
      <w:pPr>
        <w:widowControl w:val="0"/>
        <w:tabs>
          <w:tab w:val="left" w:pos="2520"/>
        </w:tabs>
        <w:overflowPunct w:val="0"/>
        <w:autoSpaceDE w:val="0"/>
        <w:autoSpaceDN w:val="0"/>
        <w:spacing w:after="0" w:line="240" w:lineRule="auto"/>
        <w:jc w:val="both"/>
        <w:rPr>
          <w:rFonts w:ascii="Times New Roman" w:eastAsia="Times New Roman" w:hAnsi="Times New Roman"/>
          <w:sz w:val="20"/>
          <w:szCs w:val="20"/>
          <w:lang w:bidi="ru-RU"/>
        </w:rPr>
      </w:pPr>
    </w:p>
    <w:p w14:paraId="4C806803" w14:textId="77777777" w:rsidR="003C0655" w:rsidRPr="00A250AE" w:rsidRDefault="003C0655" w:rsidP="003C0655">
      <w:pPr>
        <w:widowControl w:val="0"/>
        <w:tabs>
          <w:tab w:val="left" w:pos="2520"/>
        </w:tabs>
        <w:overflowPunct w:val="0"/>
        <w:autoSpaceDE w:val="0"/>
        <w:autoSpaceDN w:val="0"/>
        <w:spacing w:after="0" w:line="240" w:lineRule="auto"/>
        <w:jc w:val="both"/>
        <w:rPr>
          <w:rFonts w:ascii="Times New Roman" w:eastAsia="Times New Roman" w:hAnsi="Times New Roman"/>
          <w:sz w:val="20"/>
          <w:szCs w:val="20"/>
          <w:lang w:bidi="ru-RU"/>
        </w:rPr>
      </w:pPr>
      <w:r w:rsidRPr="00A250AE">
        <w:rPr>
          <w:rFonts w:ascii="Times New Roman" w:eastAsia="Times New Roman" w:hAnsi="Times New Roman"/>
          <w:sz w:val="20"/>
          <w:szCs w:val="20"/>
          <w:lang w:bidi="ru-RU"/>
        </w:rPr>
        <w:t xml:space="preserve">Вспомогательные виды разрешенного использования земельных участков </w:t>
      </w:r>
      <w:r w:rsidR="00A250AE" w:rsidRPr="00A250AE">
        <w:rPr>
          <w:rFonts w:ascii="Times New Roman" w:eastAsia="Times New Roman" w:hAnsi="Times New Roman"/>
          <w:sz w:val="20"/>
          <w:szCs w:val="20"/>
          <w:lang w:bidi="ru-RU"/>
        </w:rPr>
        <w:t>не</w:t>
      </w:r>
      <w:r w:rsidRPr="00A250AE">
        <w:rPr>
          <w:rFonts w:ascii="Times New Roman" w:eastAsia="Times New Roman" w:hAnsi="Times New Roman"/>
          <w:sz w:val="20"/>
          <w:szCs w:val="20"/>
          <w:lang w:bidi="ru-RU"/>
        </w:rPr>
        <w:t xml:space="preserve"> устанавливаются</w:t>
      </w:r>
      <w:r w:rsidR="00A250AE" w:rsidRPr="00A250AE">
        <w:rPr>
          <w:rFonts w:ascii="Times New Roman" w:eastAsia="Times New Roman" w:hAnsi="Times New Roman"/>
          <w:sz w:val="20"/>
          <w:szCs w:val="20"/>
          <w:lang w:bidi="ru-RU"/>
        </w:rPr>
        <w:t>.</w:t>
      </w:r>
      <w:r w:rsidRPr="00A250AE">
        <w:rPr>
          <w:rFonts w:ascii="Times New Roman" w:eastAsia="Times New Roman" w:hAnsi="Times New Roman"/>
          <w:sz w:val="20"/>
          <w:szCs w:val="20"/>
          <w:lang w:bidi="ru-RU"/>
        </w:rPr>
        <w:t xml:space="preserve"> </w:t>
      </w:r>
    </w:p>
    <w:p w14:paraId="75232389" w14:textId="77777777" w:rsidR="003C0655" w:rsidRPr="00A250AE" w:rsidRDefault="003C0655" w:rsidP="00610AF4">
      <w:pPr>
        <w:widowControl w:val="0"/>
        <w:tabs>
          <w:tab w:val="left" w:pos="2520"/>
        </w:tabs>
        <w:overflowPunct w:val="0"/>
        <w:autoSpaceDE w:val="0"/>
        <w:autoSpaceDN w:val="0"/>
        <w:spacing w:after="0" w:line="240" w:lineRule="auto"/>
        <w:jc w:val="center"/>
        <w:rPr>
          <w:rFonts w:ascii="Times New Roman" w:eastAsia="Times New Roman" w:hAnsi="Times New Roman"/>
          <w:sz w:val="20"/>
          <w:szCs w:val="20"/>
          <w:lang w:bidi="ru-RU"/>
        </w:rPr>
      </w:pPr>
    </w:p>
    <w:p w14:paraId="601746EA" w14:textId="77777777" w:rsidR="00610AF4" w:rsidRPr="00A250AE" w:rsidRDefault="00610AF4" w:rsidP="00610AF4">
      <w:pPr>
        <w:widowControl w:val="0"/>
        <w:tabs>
          <w:tab w:val="left" w:pos="2520"/>
        </w:tabs>
        <w:overflowPunct w:val="0"/>
        <w:autoSpaceDE w:val="0"/>
        <w:autoSpaceDN w:val="0"/>
        <w:spacing w:after="0" w:line="240" w:lineRule="auto"/>
        <w:jc w:val="center"/>
        <w:rPr>
          <w:rFonts w:ascii="Times New Roman" w:eastAsia="SimSun" w:hAnsi="Times New Roman" w:cs="Times New Roman"/>
          <w:b/>
          <w:sz w:val="20"/>
          <w:szCs w:val="20"/>
          <w:lang w:eastAsia="zh-CN" w:bidi="ru-RU"/>
        </w:rPr>
      </w:pPr>
      <w:r w:rsidRPr="00A250AE">
        <w:rPr>
          <w:rFonts w:ascii="Times New Roman" w:eastAsia="SimSun" w:hAnsi="Times New Roman" w:cs="Times New Roman"/>
          <w:b/>
          <w:sz w:val="20"/>
          <w:szCs w:val="20"/>
          <w:lang w:eastAsia="zh-CN" w:bidi="ru-RU"/>
        </w:rPr>
        <w:t>ВСПОМОГАТЕЛЬНЫЕ ВИДЫ И ПАРАМЕТРЫ РАЗРЕШЕННОГО ИСПОЛЬЗОВАНИЯ ОБЪЕКТОВ КАПИТАЛЬНОГО СТРОИТЕЛЬСТВА</w:t>
      </w:r>
    </w:p>
    <w:p w14:paraId="78085A7E" w14:textId="77777777" w:rsidR="00610AF4" w:rsidRPr="00A250AE" w:rsidRDefault="00610AF4" w:rsidP="00143F79">
      <w:pPr>
        <w:widowControl w:val="0"/>
        <w:autoSpaceDE w:val="0"/>
        <w:autoSpaceDN w:val="0"/>
        <w:spacing w:line="240" w:lineRule="auto"/>
        <w:ind w:right="175" w:firstLine="567"/>
        <w:jc w:val="both"/>
        <w:rPr>
          <w:rFonts w:ascii="Times New Roman" w:eastAsia="SimSun" w:hAnsi="Times New Roman" w:cs="Times New Roman"/>
          <w:sz w:val="20"/>
          <w:szCs w:val="20"/>
          <w:lang w:eastAsia="zh-CN" w:bidi="ru-RU"/>
        </w:rPr>
      </w:pPr>
      <w:r w:rsidRPr="00A250AE">
        <w:rPr>
          <w:rFonts w:ascii="Times New Roman" w:eastAsia="SimSun" w:hAnsi="Times New Roman" w:cs="Times New Roman"/>
          <w:sz w:val="20"/>
          <w:szCs w:val="20"/>
          <w:lang w:eastAsia="zh-CN"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tbl>
      <w:tblPr>
        <w:tblW w:w="15163" w:type="dxa"/>
        <w:tblInd w:w="15" w:type="dxa"/>
        <w:tblLayout w:type="fixed"/>
        <w:tblCellMar>
          <w:left w:w="10" w:type="dxa"/>
          <w:right w:w="10" w:type="dxa"/>
        </w:tblCellMar>
        <w:tblLook w:val="04A0" w:firstRow="1" w:lastRow="0" w:firstColumn="1" w:lastColumn="0" w:noHBand="0" w:noVBand="1"/>
      </w:tblPr>
      <w:tblGrid>
        <w:gridCol w:w="3114"/>
        <w:gridCol w:w="6095"/>
        <w:gridCol w:w="5954"/>
      </w:tblGrid>
      <w:tr w:rsidR="00612F34" w:rsidRPr="00A250AE" w14:paraId="41E3BBBB" w14:textId="77777777" w:rsidTr="00143F79">
        <w:trPr>
          <w:trHeight w:val="690"/>
        </w:trPr>
        <w:tc>
          <w:tcPr>
            <w:tcW w:w="3114" w:type="dxa"/>
            <w:tcBorders>
              <w:top w:val="single" w:sz="8" w:space="0" w:color="000000"/>
              <w:left w:val="single" w:sz="8" w:space="0" w:color="000000"/>
              <w:bottom w:val="single" w:sz="4" w:space="0" w:color="auto"/>
              <w:right w:val="nil"/>
            </w:tcBorders>
            <w:vAlign w:val="center"/>
            <w:hideMark/>
          </w:tcPr>
          <w:p w14:paraId="73848BA8" w14:textId="77777777" w:rsidR="00610AF4" w:rsidRPr="00A250AE" w:rsidRDefault="00143F79" w:rsidP="00143F79">
            <w:pPr>
              <w:widowControl w:val="0"/>
              <w:tabs>
                <w:tab w:val="left" w:pos="2520"/>
              </w:tabs>
              <w:suppressAutoHyphens/>
              <w:overflowPunct w:val="0"/>
              <w:autoSpaceDE w:val="0"/>
              <w:snapToGrid w:val="0"/>
              <w:spacing w:after="0" w:line="240" w:lineRule="auto"/>
              <w:ind w:firstLine="567"/>
              <w:jc w:val="center"/>
              <w:rPr>
                <w:rFonts w:ascii="Times New Roman" w:eastAsia="Times New Roman" w:hAnsi="Times New Roman" w:cs="Times New Roman"/>
                <w:b/>
                <w:sz w:val="20"/>
                <w:szCs w:val="20"/>
                <w:lang w:eastAsia="ar-SA"/>
              </w:rPr>
            </w:pPr>
            <w:r w:rsidRPr="00A250AE">
              <w:rPr>
                <w:rFonts w:ascii="Times New Roman" w:eastAsia="Times New Roman" w:hAnsi="Times New Roman" w:cs="Times New Roman"/>
                <w:b/>
                <w:sz w:val="20"/>
                <w:szCs w:val="20"/>
                <w:lang w:eastAsia="ar-SA"/>
              </w:rPr>
              <w:t xml:space="preserve">Виды вспомогательного использования объектов капитального строительства </w:t>
            </w:r>
          </w:p>
        </w:tc>
        <w:tc>
          <w:tcPr>
            <w:tcW w:w="6095" w:type="dxa"/>
            <w:tcBorders>
              <w:top w:val="single" w:sz="8" w:space="0" w:color="000000"/>
              <w:left w:val="single" w:sz="8" w:space="0" w:color="000000"/>
              <w:bottom w:val="single" w:sz="4" w:space="0" w:color="auto"/>
              <w:right w:val="single" w:sz="4" w:space="0" w:color="auto"/>
            </w:tcBorders>
            <w:vAlign w:val="center"/>
            <w:hideMark/>
          </w:tcPr>
          <w:p w14:paraId="3EEE9DD9" w14:textId="77777777" w:rsidR="00610AF4" w:rsidRPr="00A250AE" w:rsidRDefault="00143F79" w:rsidP="00143F79">
            <w:pPr>
              <w:widowControl w:val="0"/>
              <w:tabs>
                <w:tab w:val="left" w:pos="2520"/>
              </w:tabs>
              <w:suppressAutoHyphens/>
              <w:overflowPunct w:val="0"/>
              <w:autoSpaceDE w:val="0"/>
              <w:snapToGrid w:val="0"/>
              <w:spacing w:after="0" w:line="240" w:lineRule="auto"/>
              <w:ind w:firstLine="567"/>
              <w:jc w:val="center"/>
              <w:rPr>
                <w:rFonts w:ascii="Times New Roman" w:eastAsia="SimSun" w:hAnsi="Times New Roman" w:cs="Times New Roman"/>
                <w:sz w:val="20"/>
                <w:szCs w:val="20"/>
                <w:lang w:eastAsia="zh-CN" w:bidi="ru-RU"/>
              </w:rPr>
            </w:pPr>
            <w:r w:rsidRPr="00A250AE">
              <w:rPr>
                <w:rFonts w:ascii="Times New Roman" w:eastAsia="SimSun" w:hAnsi="Times New Roman" w:cs="Times New Roman"/>
                <w:b/>
                <w:sz w:val="20"/>
                <w:szCs w:val="20"/>
                <w:lang w:eastAsia="zh-CN" w:bidi="ru-RU"/>
              </w:rPr>
              <w:t xml:space="preserve">Предельные минимальные/максимальные размеры з/у и объектов капитального строительства </w:t>
            </w:r>
          </w:p>
        </w:tc>
        <w:tc>
          <w:tcPr>
            <w:tcW w:w="5954" w:type="dxa"/>
            <w:tcBorders>
              <w:top w:val="single" w:sz="8" w:space="0" w:color="000000"/>
              <w:left w:val="single" w:sz="4" w:space="0" w:color="auto"/>
              <w:bottom w:val="single" w:sz="4" w:space="0" w:color="auto"/>
              <w:right w:val="single" w:sz="4" w:space="0" w:color="auto"/>
            </w:tcBorders>
            <w:vAlign w:val="center"/>
          </w:tcPr>
          <w:p w14:paraId="632A645F" w14:textId="77777777" w:rsidR="00143F79" w:rsidRPr="00A250AE" w:rsidRDefault="00143F79" w:rsidP="00610AF4">
            <w:pPr>
              <w:widowControl w:val="0"/>
              <w:tabs>
                <w:tab w:val="left" w:pos="3071"/>
              </w:tabs>
              <w:suppressAutoHyphens/>
              <w:overflowPunct w:val="0"/>
              <w:autoSpaceDE w:val="0"/>
              <w:snapToGrid w:val="0"/>
              <w:spacing w:after="0" w:line="240" w:lineRule="auto"/>
              <w:ind w:right="557" w:firstLine="567"/>
              <w:jc w:val="center"/>
              <w:rPr>
                <w:rFonts w:ascii="Times New Roman" w:eastAsia="Times New Roman" w:hAnsi="Times New Roman" w:cs="Times New Roman"/>
                <w:b/>
                <w:sz w:val="20"/>
                <w:szCs w:val="20"/>
                <w:lang w:eastAsia="ar-SA"/>
              </w:rPr>
            </w:pPr>
            <w:r w:rsidRPr="00A250AE">
              <w:rPr>
                <w:rFonts w:ascii="Times New Roman" w:eastAsia="Times New Roman" w:hAnsi="Times New Roman" w:cs="Times New Roman"/>
                <w:b/>
                <w:sz w:val="20"/>
                <w:szCs w:val="20"/>
                <w:lang w:eastAsia="ar-SA"/>
              </w:rPr>
              <w:t>Особые условия реализации регламента</w:t>
            </w:r>
          </w:p>
          <w:p w14:paraId="6C5988D8" w14:textId="77777777" w:rsidR="00610AF4" w:rsidRPr="00A250AE" w:rsidRDefault="00610AF4" w:rsidP="00610AF4">
            <w:pPr>
              <w:widowControl w:val="0"/>
              <w:tabs>
                <w:tab w:val="left" w:pos="3071"/>
              </w:tabs>
              <w:suppressAutoHyphens/>
              <w:overflowPunct w:val="0"/>
              <w:autoSpaceDE w:val="0"/>
              <w:snapToGrid w:val="0"/>
              <w:spacing w:after="0" w:line="240" w:lineRule="auto"/>
              <w:ind w:right="557" w:firstLine="567"/>
              <w:jc w:val="center"/>
              <w:rPr>
                <w:rFonts w:ascii="Times New Roman" w:eastAsia="Times New Roman" w:hAnsi="Times New Roman" w:cs="Times New Roman"/>
                <w:b/>
                <w:sz w:val="20"/>
                <w:szCs w:val="20"/>
                <w:lang w:eastAsia="ar-SA"/>
              </w:rPr>
            </w:pPr>
          </w:p>
        </w:tc>
      </w:tr>
      <w:tr w:rsidR="00612F34" w:rsidRPr="006F0C95" w14:paraId="7200304E" w14:textId="77777777" w:rsidTr="002C5306">
        <w:trPr>
          <w:trHeight w:val="736"/>
        </w:trPr>
        <w:tc>
          <w:tcPr>
            <w:tcW w:w="3114" w:type="dxa"/>
            <w:tcBorders>
              <w:top w:val="single" w:sz="4" w:space="0" w:color="auto"/>
              <w:left w:val="single" w:sz="8" w:space="0" w:color="000000"/>
              <w:bottom w:val="single" w:sz="4" w:space="0" w:color="000000"/>
              <w:right w:val="nil"/>
            </w:tcBorders>
            <w:vAlign w:val="center"/>
          </w:tcPr>
          <w:p w14:paraId="58A5D91D" w14:textId="77777777" w:rsidR="00610AF4" w:rsidRPr="006F0C95" w:rsidRDefault="00610AF4" w:rsidP="00610AF4">
            <w:pPr>
              <w:widowControl w:val="0"/>
              <w:suppressAutoHyphens/>
              <w:overflowPunct w:val="0"/>
              <w:spacing w:after="0" w:line="240" w:lineRule="auto"/>
              <w:ind w:left="127"/>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Объекты хозяйственного назначения:</w:t>
            </w:r>
          </w:p>
          <w:p w14:paraId="6D8701C1" w14:textId="77777777" w:rsidR="00610AF4" w:rsidRPr="006F0C95" w:rsidRDefault="00610AF4" w:rsidP="00610AF4">
            <w:pPr>
              <w:widowControl w:val="0"/>
              <w:suppressAutoHyphens/>
              <w:overflowPunct w:val="0"/>
              <w:spacing w:after="0" w:line="240" w:lineRule="auto"/>
              <w:ind w:left="127"/>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 хозяйственные постройки,  гаражи, летние кухни, беседки, кладовые, подвалы;</w:t>
            </w:r>
          </w:p>
          <w:p w14:paraId="6F5B293E" w14:textId="77777777" w:rsidR="00610AF4" w:rsidRPr="006F0C95" w:rsidRDefault="00610AF4" w:rsidP="00610AF4">
            <w:pPr>
              <w:widowControl w:val="0"/>
              <w:suppressAutoHyphens/>
              <w:overflowPunct w:val="0"/>
              <w:spacing w:after="0" w:line="240" w:lineRule="auto"/>
              <w:ind w:left="127"/>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 сады, огороды, палисадники;</w:t>
            </w:r>
          </w:p>
          <w:p w14:paraId="174A3187" w14:textId="77777777" w:rsidR="00610AF4" w:rsidRPr="006F0C95" w:rsidRDefault="00610AF4" w:rsidP="00610AF4">
            <w:pPr>
              <w:widowControl w:val="0"/>
              <w:suppressAutoHyphens/>
              <w:overflowPunct w:val="0"/>
              <w:spacing w:after="0" w:line="240" w:lineRule="auto"/>
              <w:ind w:left="127"/>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 теплицы, оранжереи индивидуального пользования;</w:t>
            </w:r>
          </w:p>
          <w:p w14:paraId="145AC137" w14:textId="77777777" w:rsidR="00610AF4" w:rsidRPr="006F0C95" w:rsidRDefault="00610AF4" w:rsidP="00610AF4">
            <w:pPr>
              <w:widowControl w:val="0"/>
              <w:suppressAutoHyphens/>
              <w:overflowPunct w:val="0"/>
              <w:spacing w:after="0" w:line="240" w:lineRule="auto"/>
              <w:ind w:left="127"/>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 xml:space="preserve">- бассейны, бани и сауны индивидуального использования; </w:t>
            </w:r>
          </w:p>
          <w:p w14:paraId="78B32528" w14:textId="77777777" w:rsidR="00610AF4" w:rsidRPr="006F0C95" w:rsidRDefault="00610AF4" w:rsidP="00610AF4">
            <w:pPr>
              <w:widowControl w:val="0"/>
              <w:suppressAutoHyphens/>
              <w:overflowPunct w:val="0"/>
              <w:spacing w:after="0" w:line="240" w:lineRule="auto"/>
              <w:ind w:left="127"/>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 индивидуальные надворные туалеты гидронепроницаемые выгреба, септики;</w:t>
            </w:r>
          </w:p>
          <w:p w14:paraId="0BA568FE" w14:textId="77777777" w:rsidR="00610AF4" w:rsidRPr="006F0C95" w:rsidRDefault="00610AF4" w:rsidP="00610AF4">
            <w:pPr>
              <w:widowControl w:val="0"/>
              <w:suppressAutoHyphens/>
              <w:overflowPunct w:val="0"/>
              <w:spacing w:after="0" w:line="240" w:lineRule="auto"/>
              <w:ind w:left="127"/>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-индивидуальные резервуары для хранения воды, скважины для забора воды, индивидуальные колодцы.</w:t>
            </w:r>
          </w:p>
          <w:p w14:paraId="63B99CAE" w14:textId="77777777" w:rsidR="00610AF4" w:rsidRPr="006F0C95" w:rsidRDefault="00610AF4" w:rsidP="00610AF4">
            <w:pPr>
              <w:widowControl w:val="0"/>
              <w:suppressAutoHyphens/>
              <w:overflowPunct w:val="0"/>
              <w:spacing w:after="0" w:line="240" w:lineRule="auto"/>
              <w:ind w:left="127"/>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Благоустройство и озеленение.</w:t>
            </w:r>
          </w:p>
          <w:p w14:paraId="62BCB931" w14:textId="77777777" w:rsidR="00610AF4" w:rsidRPr="006F0C95" w:rsidRDefault="00610AF4" w:rsidP="00610AF4">
            <w:pPr>
              <w:widowControl w:val="0"/>
              <w:overflowPunct w:val="0"/>
              <w:autoSpaceDE w:val="0"/>
              <w:autoSpaceDN w:val="0"/>
              <w:spacing w:after="0" w:line="240" w:lineRule="auto"/>
              <w:ind w:left="127" w:right="132"/>
              <w:rPr>
                <w:rFonts w:ascii="Times New Roman" w:eastAsia="SimSun" w:hAnsi="Times New Roman" w:cs="Times New Roman"/>
                <w:sz w:val="20"/>
                <w:szCs w:val="20"/>
                <w:lang w:eastAsia="zh-CN" w:bidi="ru-RU"/>
              </w:rPr>
            </w:pPr>
            <w:r w:rsidRPr="006F0C95">
              <w:rPr>
                <w:rFonts w:ascii="Times New Roman" w:eastAsia="Times New Roman" w:hAnsi="Times New Roman" w:cs="Times New Roman"/>
                <w:sz w:val="20"/>
                <w:szCs w:val="20"/>
              </w:rPr>
              <w:t>Навесы, террасы.</w:t>
            </w:r>
          </w:p>
        </w:tc>
        <w:tc>
          <w:tcPr>
            <w:tcW w:w="6095" w:type="dxa"/>
            <w:tcBorders>
              <w:top w:val="single" w:sz="4" w:space="0" w:color="auto"/>
              <w:left w:val="single" w:sz="8" w:space="0" w:color="000000"/>
              <w:bottom w:val="single" w:sz="8" w:space="0" w:color="000000"/>
              <w:right w:val="single" w:sz="4" w:space="0" w:color="auto"/>
            </w:tcBorders>
          </w:tcPr>
          <w:p w14:paraId="7D1981E9" w14:textId="77777777" w:rsidR="00610AF4" w:rsidRPr="006F0C95" w:rsidRDefault="00610AF4" w:rsidP="00143F79">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5699C42D" w14:textId="77777777" w:rsidR="00610AF4" w:rsidRPr="006F0C95" w:rsidRDefault="00610AF4" w:rsidP="00143F79">
            <w:pPr>
              <w:widowControl w:val="0"/>
              <w:suppressAutoHyphens/>
              <w:overflowPunct w:val="0"/>
              <w:spacing w:after="0" w:line="240" w:lineRule="auto"/>
              <w:ind w:left="67" w:right="132" w:firstLine="348"/>
              <w:jc w:val="both"/>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Максимальное количество надземных этажей  – не более  2 этажа,</w:t>
            </w:r>
          </w:p>
          <w:p w14:paraId="6407C7FD" w14:textId="77777777" w:rsidR="00610AF4" w:rsidRPr="006F0C95" w:rsidRDefault="00610AF4" w:rsidP="00143F79">
            <w:pPr>
              <w:widowControl w:val="0"/>
              <w:suppressAutoHyphens/>
              <w:overflowPunct w:val="0"/>
              <w:spacing w:after="0" w:line="240" w:lineRule="auto"/>
              <w:ind w:left="67" w:right="132" w:firstLine="348"/>
              <w:jc w:val="both"/>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 xml:space="preserve"> -максимальная высота строения - 6 м. </w:t>
            </w:r>
          </w:p>
          <w:p w14:paraId="1990265B" w14:textId="77777777" w:rsidR="00610AF4" w:rsidRPr="006F0C95" w:rsidRDefault="00610AF4" w:rsidP="00143F79">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 xml:space="preserve">Расстояние от объектов вспомогательного назначения (индивидуальные гаражи, летние кухни, хозяйственные постройки и т.д.) до красных линий улиц и проездов не менее - 5 м. </w:t>
            </w:r>
          </w:p>
          <w:p w14:paraId="4A1C24AF" w14:textId="77777777" w:rsidR="00610AF4" w:rsidRPr="006F0C95" w:rsidRDefault="00610AF4" w:rsidP="00143F79">
            <w:pPr>
              <w:widowControl w:val="0"/>
              <w:suppressAutoHyphens/>
              <w:overflowPunct w:val="0"/>
              <w:spacing w:after="0" w:line="240" w:lineRule="auto"/>
              <w:ind w:left="67" w:right="132" w:firstLine="348"/>
              <w:jc w:val="both"/>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34B82D2F" w14:textId="77777777" w:rsidR="00610AF4" w:rsidRPr="006F0C95" w:rsidRDefault="00610AF4" w:rsidP="00143F79">
            <w:pPr>
              <w:widowControl w:val="0"/>
              <w:suppressAutoHyphens/>
              <w:overflowPunct w:val="0"/>
              <w:spacing w:after="0" w:line="240" w:lineRule="auto"/>
              <w:ind w:left="67" w:right="132" w:firstLine="348"/>
              <w:jc w:val="both"/>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Минимальный отступ от границ соседнего участка до объектов хозяйственного назначения - 1 м., до постройки для содержания скота и птицы - 4 м.</w:t>
            </w:r>
          </w:p>
          <w:p w14:paraId="18AA3539" w14:textId="77777777" w:rsidR="00610AF4" w:rsidRPr="006F0C95" w:rsidRDefault="00610AF4" w:rsidP="00143F79">
            <w:pPr>
              <w:widowControl w:val="0"/>
              <w:suppressAutoHyphens/>
              <w:overflowPunct w:val="0"/>
              <w:spacing w:after="0" w:line="240" w:lineRule="auto"/>
              <w:ind w:left="67" w:right="132" w:firstLine="348"/>
              <w:jc w:val="both"/>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Расстояние:</w:t>
            </w:r>
          </w:p>
          <w:p w14:paraId="54C89AAE" w14:textId="77777777" w:rsidR="00610AF4" w:rsidRPr="006F0C95" w:rsidRDefault="00610AF4" w:rsidP="00143F79">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от границ соседнего участка до стволов высокорослых деревьев - 4 м,</w:t>
            </w:r>
          </w:p>
          <w:p w14:paraId="2EE2F049" w14:textId="77777777" w:rsidR="00610AF4" w:rsidRPr="006F0C95" w:rsidRDefault="00610AF4" w:rsidP="00143F79">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от границ соседнего участка до стволов среднерослых деревьев - 2 м,</w:t>
            </w:r>
          </w:p>
          <w:p w14:paraId="5328E9A6" w14:textId="77777777" w:rsidR="00610AF4" w:rsidRPr="006F0C95" w:rsidRDefault="00610AF4" w:rsidP="00143F79">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 xml:space="preserve">           от границ соседнего участка до кустарника - 1 м.</w:t>
            </w:r>
          </w:p>
          <w:p w14:paraId="639869EE" w14:textId="77777777" w:rsidR="00610AF4" w:rsidRPr="006F0C95" w:rsidRDefault="00610AF4" w:rsidP="00143F79">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 xml:space="preserve"> Допускается блокировка хозяйственных построек на смежных </w:t>
            </w:r>
            <w:r w:rsidRPr="006F0C95">
              <w:rPr>
                <w:rFonts w:ascii="Times New Roman" w:eastAsia="SimSun" w:hAnsi="Times New Roman" w:cs="Times New Roman"/>
                <w:sz w:val="20"/>
                <w:szCs w:val="20"/>
                <w:lang w:eastAsia="zh-CN"/>
              </w:rPr>
              <w:lastRenderedPageBreak/>
              <w:t>приусадебных земельных участках по взаимному (нотариально удостоверенному) согласию домовладельцев при новом строительстве с учетом противопожарных требований.</w:t>
            </w:r>
          </w:p>
          <w:p w14:paraId="6924CD7D" w14:textId="77777777" w:rsidR="00610AF4" w:rsidRPr="006F0C95" w:rsidRDefault="00610AF4" w:rsidP="00143F79">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 xml:space="preserve">Группы сараев должны содержать не более 30 блоков каждая. Площадь застройки сблокированных сараев не должна превышать 800 кв. м. </w:t>
            </w:r>
          </w:p>
          <w:p w14:paraId="43EC222E" w14:textId="77777777" w:rsidR="00610AF4" w:rsidRPr="006F0C95" w:rsidRDefault="00610AF4" w:rsidP="00143F79">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14:paraId="54E81C85" w14:textId="77777777" w:rsidR="00610AF4" w:rsidRPr="006F0C95" w:rsidRDefault="00610AF4" w:rsidP="00143F79">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 xml:space="preserve"> Допускается блокировка навесов                                                                                                                                         на смежных приусадебных земельных участках по взаимному (нотариально удостоверенному) согласию домовладельцев при новом строительстве с учетом противопожарных требований.</w:t>
            </w:r>
          </w:p>
          <w:p w14:paraId="679B040A" w14:textId="77777777" w:rsidR="00610AF4" w:rsidRPr="006F0C95" w:rsidRDefault="00610AF4" w:rsidP="00143F79">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p>
          <w:p w14:paraId="40F6D8C9" w14:textId="77777777" w:rsidR="00610AF4" w:rsidRPr="006F0C95" w:rsidRDefault="00610AF4" w:rsidP="00143F79">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58E77919" w14:textId="77777777" w:rsidR="00610AF4" w:rsidRPr="006F0C95" w:rsidRDefault="00610AF4" w:rsidP="00143F79">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Вспомогательные строения, за исключением гаражей, размещать со стороны улиц не допускается.</w:t>
            </w:r>
          </w:p>
          <w:p w14:paraId="431DAB5E" w14:textId="77777777" w:rsidR="00610AF4" w:rsidRPr="006F0C95" w:rsidRDefault="00610AF4" w:rsidP="00143F79">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64441594" w14:textId="77777777" w:rsidR="00610AF4" w:rsidRPr="006F0C95" w:rsidRDefault="00610AF4" w:rsidP="00143F79">
            <w:pPr>
              <w:widowControl w:val="0"/>
              <w:suppressAutoHyphens/>
              <w:overflowPunct w:val="0"/>
              <w:spacing w:after="0" w:line="240" w:lineRule="auto"/>
              <w:ind w:left="67" w:right="132" w:firstLine="348"/>
              <w:jc w:val="both"/>
              <w:rPr>
                <w:rFonts w:ascii="Times New Roman" w:eastAsia="Times New Roman" w:hAnsi="Times New Roman" w:cs="Times New Roman"/>
                <w:sz w:val="20"/>
                <w:szCs w:val="20"/>
              </w:rPr>
            </w:pPr>
            <w:r w:rsidRPr="006F0C95">
              <w:rPr>
                <w:rFonts w:ascii="Times New Roman" w:eastAsia="SimSun" w:hAnsi="Times New Roman" w:cs="Times New Roman"/>
                <w:sz w:val="20"/>
                <w:szCs w:val="20"/>
                <w:lang w:eastAsia="zh-CN"/>
              </w:rPr>
              <w:t xml:space="preserve">Отмостка должна располагаться в пределах отведенного </w:t>
            </w:r>
            <w:r w:rsidRPr="006F0C95">
              <w:rPr>
                <w:rFonts w:ascii="Times New Roman" w:eastAsia="Times New Roman" w:hAnsi="Times New Roman" w:cs="Times New Roman"/>
                <w:sz w:val="20"/>
                <w:szCs w:val="20"/>
              </w:rPr>
              <w:t>(предоставленного)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22FCC634" w14:textId="77777777" w:rsidR="00610AF4" w:rsidRPr="006F0C95" w:rsidRDefault="00610AF4" w:rsidP="00143F79">
            <w:pPr>
              <w:widowControl w:val="0"/>
              <w:suppressAutoHyphens/>
              <w:overflowPunct w:val="0"/>
              <w:autoSpaceDE w:val="0"/>
              <w:spacing w:after="0" w:line="240" w:lineRule="auto"/>
              <w:ind w:left="67" w:right="132" w:firstLine="348"/>
              <w:jc w:val="both"/>
              <w:rPr>
                <w:rFonts w:ascii="Times New Roman" w:eastAsia="SimSun" w:hAnsi="Times New Roman" w:cs="Times New Roman"/>
                <w:sz w:val="20"/>
                <w:szCs w:val="20"/>
                <w:lang w:eastAsia="zh-CN" w:bidi="ru-RU"/>
              </w:rPr>
            </w:pPr>
            <w:r w:rsidRPr="006F0C95">
              <w:rPr>
                <w:rFonts w:ascii="Times New Roman" w:eastAsia="SimSun" w:hAnsi="Times New Roman" w:cs="Times New Roman"/>
                <w:sz w:val="20"/>
                <w:szCs w:val="20"/>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c>
          <w:tcPr>
            <w:tcW w:w="5954" w:type="dxa"/>
            <w:vMerge w:val="restart"/>
            <w:tcBorders>
              <w:top w:val="single" w:sz="4" w:space="0" w:color="auto"/>
              <w:left w:val="single" w:sz="4" w:space="0" w:color="auto"/>
              <w:right w:val="single" w:sz="4" w:space="0" w:color="auto"/>
            </w:tcBorders>
          </w:tcPr>
          <w:tbl>
            <w:tblPr>
              <w:tblStyle w:val="af2"/>
              <w:tblpPr w:leftFromText="180" w:rightFromText="180" w:horzAnchor="margin" w:tblpXSpec="center" w:tblpY="528"/>
              <w:tblW w:w="5519" w:type="dxa"/>
              <w:tblLayout w:type="fixed"/>
              <w:tblLook w:val="04A0" w:firstRow="1" w:lastRow="0" w:firstColumn="1" w:lastColumn="0" w:noHBand="0" w:noVBand="1"/>
            </w:tblPr>
            <w:tblGrid>
              <w:gridCol w:w="704"/>
              <w:gridCol w:w="709"/>
              <w:gridCol w:w="709"/>
              <w:gridCol w:w="567"/>
              <w:gridCol w:w="850"/>
              <w:gridCol w:w="567"/>
              <w:gridCol w:w="709"/>
              <w:gridCol w:w="704"/>
            </w:tblGrid>
            <w:tr w:rsidR="00612F34" w:rsidRPr="006F0C95" w14:paraId="7B7CA0FE" w14:textId="77777777" w:rsidTr="00143F79">
              <w:trPr>
                <w:trHeight w:val="292"/>
              </w:trPr>
              <w:tc>
                <w:tcPr>
                  <w:tcW w:w="704" w:type="dxa"/>
                  <w:hideMark/>
                </w:tcPr>
                <w:p w14:paraId="564C80E5" w14:textId="77777777" w:rsidR="00143F79" w:rsidRPr="006F0C95" w:rsidRDefault="00143F79" w:rsidP="00143F79">
                  <w:pPr>
                    <w:ind w:left="-113" w:right="-104"/>
                    <w:jc w:val="center"/>
                    <w:textAlignment w:val="baseline"/>
                    <w:rPr>
                      <w:rFonts w:ascii="Times New Roman" w:eastAsia="Times New Roman" w:hAnsi="Times New Roman" w:cs="Times New Roman"/>
                      <w:sz w:val="20"/>
                      <w:szCs w:val="20"/>
                      <w:bdr w:val="none" w:sz="0" w:space="0" w:color="auto" w:frame="1"/>
                      <w:lang w:eastAsia="ru-RU"/>
                    </w:rPr>
                  </w:pPr>
                  <w:r w:rsidRPr="006F0C95">
                    <w:rPr>
                      <w:rFonts w:ascii="Times New Roman" w:eastAsia="Times New Roman" w:hAnsi="Times New Roman" w:cs="Times New Roman"/>
                      <w:sz w:val="20"/>
                      <w:szCs w:val="20"/>
                      <w:bdr w:val="none" w:sz="0" w:space="0" w:color="auto" w:frame="1"/>
                      <w:lang w:eastAsia="ru-RU"/>
                    </w:rPr>
                    <w:lastRenderedPageBreak/>
                    <w:t>Норма</w:t>
                  </w:r>
                </w:p>
                <w:p w14:paraId="4FF9C062" w14:textId="77777777" w:rsidR="00610AF4" w:rsidRPr="006F0C95" w:rsidRDefault="00143F79" w:rsidP="00322B4A">
                  <w:pPr>
                    <w:ind w:left="-113" w:right="-104"/>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 xml:space="preserve">тивный </w:t>
                  </w:r>
                </w:p>
              </w:tc>
              <w:tc>
                <w:tcPr>
                  <w:tcW w:w="4815" w:type="dxa"/>
                  <w:gridSpan w:val="7"/>
                  <w:hideMark/>
                </w:tcPr>
                <w:p w14:paraId="3B565EB9" w14:textId="77777777" w:rsidR="00610AF4" w:rsidRPr="006F0C95" w:rsidRDefault="00143F79" w:rsidP="00143F79">
                  <w:pPr>
                    <w:ind w:left="-113" w:right="-104"/>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 xml:space="preserve">Поголовье, шт. не более </w:t>
                  </w:r>
                </w:p>
              </w:tc>
            </w:tr>
            <w:tr w:rsidR="00612F34" w:rsidRPr="006F0C95" w14:paraId="3FF3B7E1" w14:textId="77777777" w:rsidTr="00143F79">
              <w:trPr>
                <w:trHeight w:val="10"/>
              </w:trPr>
              <w:tc>
                <w:tcPr>
                  <w:tcW w:w="704" w:type="dxa"/>
                  <w:hideMark/>
                </w:tcPr>
                <w:p w14:paraId="77391C8B" w14:textId="77777777" w:rsidR="00610AF4" w:rsidRPr="006F0C95" w:rsidRDefault="00610AF4" w:rsidP="00143F79">
                  <w:pPr>
                    <w:ind w:left="-113" w:right="-104"/>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 </w:t>
                  </w:r>
                </w:p>
              </w:tc>
              <w:tc>
                <w:tcPr>
                  <w:tcW w:w="709" w:type="dxa"/>
                  <w:hideMark/>
                </w:tcPr>
                <w:p w14:paraId="6508EC77" w14:textId="77777777" w:rsidR="00610AF4" w:rsidRPr="006F0C95" w:rsidRDefault="00143F79" w:rsidP="00143F79">
                  <w:pPr>
                    <w:ind w:left="-113" w:right="-104"/>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свиньи</w:t>
                  </w:r>
                </w:p>
              </w:tc>
              <w:tc>
                <w:tcPr>
                  <w:tcW w:w="709" w:type="dxa"/>
                  <w:hideMark/>
                </w:tcPr>
                <w:p w14:paraId="226487B2" w14:textId="77777777" w:rsidR="00610AF4" w:rsidRPr="006F0C95" w:rsidRDefault="00143F79" w:rsidP="00143F79">
                  <w:pPr>
                    <w:ind w:left="-113" w:right="-104"/>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коровы, бычки</w:t>
                  </w:r>
                </w:p>
              </w:tc>
              <w:tc>
                <w:tcPr>
                  <w:tcW w:w="567" w:type="dxa"/>
                  <w:hideMark/>
                </w:tcPr>
                <w:p w14:paraId="05B671D0" w14:textId="77777777" w:rsidR="00610AF4" w:rsidRPr="006F0C95" w:rsidRDefault="00143F79" w:rsidP="00143F79">
                  <w:pPr>
                    <w:tabs>
                      <w:tab w:val="left" w:pos="792"/>
                    </w:tabs>
                    <w:ind w:left="-113" w:right="-104"/>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овцы, козы</w:t>
                  </w:r>
                </w:p>
              </w:tc>
              <w:tc>
                <w:tcPr>
                  <w:tcW w:w="850" w:type="dxa"/>
                  <w:hideMark/>
                </w:tcPr>
                <w:p w14:paraId="4338EA3D" w14:textId="77777777" w:rsidR="00610AF4" w:rsidRPr="006F0C95" w:rsidRDefault="00143F79" w:rsidP="00143F79">
                  <w:pPr>
                    <w:ind w:left="-113" w:right="-104"/>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кролики-матки</w:t>
                  </w:r>
                </w:p>
              </w:tc>
              <w:tc>
                <w:tcPr>
                  <w:tcW w:w="567" w:type="dxa"/>
                  <w:hideMark/>
                </w:tcPr>
                <w:p w14:paraId="797F1068" w14:textId="77777777" w:rsidR="00610AF4" w:rsidRPr="006F0C95" w:rsidRDefault="00143F79" w:rsidP="00143F79">
                  <w:pPr>
                    <w:ind w:left="-113" w:right="-104"/>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птица</w:t>
                  </w:r>
                </w:p>
              </w:tc>
              <w:tc>
                <w:tcPr>
                  <w:tcW w:w="709" w:type="dxa"/>
                  <w:hideMark/>
                </w:tcPr>
                <w:p w14:paraId="1AA5555A" w14:textId="77777777" w:rsidR="00610AF4" w:rsidRPr="006F0C95" w:rsidRDefault="00143F79" w:rsidP="00143F79">
                  <w:pPr>
                    <w:ind w:left="-113" w:right="-104"/>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лошади</w:t>
                  </w:r>
                </w:p>
              </w:tc>
              <w:tc>
                <w:tcPr>
                  <w:tcW w:w="704" w:type="dxa"/>
                  <w:hideMark/>
                </w:tcPr>
                <w:p w14:paraId="53C82301" w14:textId="77777777" w:rsidR="00143F79" w:rsidRPr="006F0C95" w:rsidRDefault="00143F79" w:rsidP="00143F79">
                  <w:pPr>
                    <w:ind w:left="-113" w:right="-104"/>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нутрии, писцы</w:t>
                  </w:r>
                </w:p>
              </w:tc>
            </w:tr>
            <w:tr w:rsidR="00612F34" w:rsidRPr="006F0C95" w14:paraId="21F1229E" w14:textId="77777777" w:rsidTr="00143F79">
              <w:trPr>
                <w:trHeight w:val="4"/>
              </w:trPr>
              <w:tc>
                <w:tcPr>
                  <w:tcW w:w="704" w:type="dxa"/>
                  <w:hideMark/>
                </w:tcPr>
                <w:p w14:paraId="03E1F667" w14:textId="77777777" w:rsidR="00610AF4" w:rsidRPr="006F0C95" w:rsidRDefault="00610AF4" w:rsidP="00322B4A">
                  <w:pPr>
                    <w:ind w:left="-113" w:right="-108"/>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 xml:space="preserve">10 </w:t>
                  </w:r>
                  <w:r w:rsidR="00322B4A" w:rsidRPr="006F0C95">
                    <w:rPr>
                      <w:rFonts w:ascii="Times New Roman" w:eastAsia="Times New Roman" w:hAnsi="Times New Roman" w:cs="Times New Roman"/>
                      <w:sz w:val="20"/>
                      <w:szCs w:val="20"/>
                      <w:bdr w:val="none" w:sz="0" w:space="0" w:color="auto" w:frame="1"/>
                      <w:lang w:eastAsia="ru-RU"/>
                    </w:rPr>
                    <w:t>м</w:t>
                  </w:r>
                </w:p>
              </w:tc>
              <w:tc>
                <w:tcPr>
                  <w:tcW w:w="709" w:type="dxa"/>
                  <w:hideMark/>
                </w:tcPr>
                <w:p w14:paraId="0EB681B9"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5</w:t>
                  </w:r>
                </w:p>
              </w:tc>
              <w:tc>
                <w:tcPr>
                  <w:tcW w:w="709" w:type="dxa"/>
                  <w:hideMark/>
                </w:tcPr>
                <w:p w14:paraId="0A9B4172"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5</w:t>
                  </w:r>
                </w:p>
              </w:tc>
              <w:tc>
                <w:tcPr>
                  <w:tcW w:w="567" w:type="dxa"/>
                  <w:hideMark/>
                </w:tcPr>
                <w:p w14:paraId="012A5E7A" w14:textId="77777777" w:rsidR="00610AF4" w:rsidRPr="006F0C95" w:rsidRDefault="00610AF4" w:rsidP="00143F79">
                  <w:pPr>
                    <w:ind w:left="-108" w:right="-108"/>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10</w:t>
                  </w:r>
                </w:p>
              </w:tc>
              <w:tc>
                <w:tcPr>
                  <w:tcW w:w="850" w:type="dxa"/>
                  <w:hideMark/>
                </w:tcPr>
                <w:p w14:paraId="51771A4D"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10</w:t>
                  </w:r>
                </w:p>
              </w:tc>
              <w:tc>
                <w:tcPr>
                  <w:tcW w:w="567" w:type="dxa"/>
                  <w:hideMark/>
                </w:tcPr>
                <w:p w14:paraId="6138EDB7" w14:textId="77777777" w:rsidR="00610AF4" w:rsidRPr="006F0C95" w:rsidRDefault="00610AF4" w:rsidP="00143F79">
                  <w:pPr>
                    <w:ind w:left="-108" w:right="-108"/>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30</w:t>
                  </w:r>
                </w:p>
              </w:tc>
              <w:tc>
                <w:tcPr>
                  <w:tcW w:w="709" w:type="dxa"/>
                  <w:hideMark/>
                </w:tcPr>
                <w:p w14:paraId="60046071"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5</w:t>
                  </w:r>
                </w:p>
              </w:tc>
              <w:tc>
                <w:tcPr>
                  <w:tcW w:w="704" w:type="dxa"/>
                  <w:hideMark/>
                </w:tcPr>
                <w:p w14:paraId="22F4BC86"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5</w:t>
                  </w:r>
                </w:p>
              </w:tc>
            </w:tr>
            <w:tr w:rsidR="00612F34" w:rsidRPr="006F0C95" w14:paraId="19A6169D" w14:textId="77777777" w:rsidTr="00143F79">
              <w:trPr>
                <w:trHeight w:val="4"/>
              </w:trPr>
              <w:tc>
                <w:tcPr>
                  <w:tcW w:w="704" w:type="dxa"/>
                  <w:hideMark/>
                </w:tcPr>
                <w:p w14:paraId="3AC9DB3E" w14:textId="77777777" w:rsidR="00610AF4" w:rsidRPr="006F0C95" w:rsidRDefault="00610AF4" w:rsidP="00143F79">
                  <w:pPr>
                    <w:ind w:left="-113" w:right="-108"/>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 xml:space="preserve">20 </w:t>
                  </w:r>
                  <w:r w:rsidR="00322B4A" w:rsidRPr="006F0C95">
                    <w:rPr>
                      <w:rFonts w:ascii="Times New Roman" w:eastAsia="Times New Roman" w:hAnsi="Times New Roman" w:cs="Times New Roman"/>
                      <w:sz w:val="20"/>
                      <w:szCs w:val="20"/>
                      <w:bdr w:val="none" w:sz="0" w:space="0" w:color="auto" w:frame="1"/>
                      <w:lang w:eastAsia="ru-RU"/>
                    </w:rPr>
                    <w:t>м</w:t>
                  </w:r>
                </w:p>
              </w:tc>
              <w:tc>
                <w:tcPr>
                  <w:tcW w:w="709" w:type="dxa"/>
                  <w:hideMark/>
                </w:tcPr>
                <w:p w14:paraId="6CECBD2D"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8</w:t>
                  </w:r>
                </w:p>
              </w:tc>
              <w:tc>
                <w:tcPr>
                  <w:tcW w:w="709" w:type="dxa"/>
                  <w:hideMark/>
                </w:tcPr>
                <w:p w14:paraId="51225784"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8</w:t>
                  </w:r>
                </w:p>
              </w:tc>
              <w:tc>
                <w:tcPr>
                  <w:tcW w:w="567" w:type="dxa"/>
                  <w:hideMark/>
                </w:tcPr>
                <w:p w14:paraId="2D8439A6" w14:textId="77777777" w:rsidR="00610AF4" w:rsidRPr="006F0C95" w:rsidRDefault="00610AF4" w:rsidP="00143F79">
                  <w:pPr>
                    <w:ind w:left="-108" w:right="-108"/>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15</w:t>
                  </w:r>
                </w:p>
              </w:tc>
              <w:tc>
                <w:tcPr>
                  <w:tcW w:w="850" w:type="dxa"/>
                  <w:hideMark/>
                </w:tcPr>
                <w:p w14:paraId="44A44EDA"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20</w:t>
                  </w:r>
                </w:p>
              </w:tc>
              <w:tc>
                <w:tcPr>
                  <w:tcW w:w="567" w:type="dxa"/>
                  <w:hideMark/>
                </w:tcPr>
                <w:p w14:paraId="6E71C7DA" w14:textId="77777777" w:rsidR="00610AF4" w:rsidRPr="006F0C95" w:rsidRDefault="00610AF4" w:rsidP="00143F79">
                  <w:pPr>
                    <w:ind w:left="-108" w:right="-108"/>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45</w:t>
                  </w:r>
                </w:p>
              </w:tc>
              <w:tc>
                <w:tcPr>
                  <w:tcW w:w="709" w:type="dxa"/>
                  <w:hideMark/>
                </w:tcPr>
                <w:p w14:paraId="1E0CDB0D"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8</w:t>
                  </w:r>
                </w:p>
              </w:tc>
              <w:tc>
                <w:tcPr>
                  <w:tcW w:w="704" w:type="dxa"/>
                  <w:hideMark/>
                </w:tcPr>
                <w:p w14:paraId="6E3C4814"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8</w:t>
                  </w:r>
                </w:p>
              </w:tc>
            </w:tr>
            <w:tr w:rsidR="00612F34" w:rsidRPr="006F0C95" w14:paraId="7F44352D" w14:textId="77777777" w:rsidTr="00143F79">
              <w:trPr>
                <w:trHeight w:val="26"/>
              </w:trPr>
              <w:tc>
                <w:tcPr>
                  <w:tcW w:w="704" w:type="dxa"/>
                  <w:hideMark/>
                </w:tcPr>
                <w:p w14:paraId="13BE3584" w14:textId="77777777" w:rsidR="00610AF4" w:rsidRPr="006F0C95" w:rsidRDefault="00610AF4" w:rsidP="00322B4A">
                  <w:pPr>
                    <w:ind w:left="-113" w:right="-108"/>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 xml:space="preserve">30 </w:t>
                  </w:r>
                  <w:r w:rsidR="00322B4A" w:rsidRPr="006F0C95">
                    <w:rPr>
                      <w:rFonts w:ascii="Times New Roman" w:eastAsia="Times New Roman" w:hAnsi="Times New Roman" w:cs="Times New Roman"/>
                      <w:sz w:val="20"/>
                      <w:szCs w:val="20"/>
                      <w:bdr w:val="none" w:sz="0" w:space="0" w:color="auto" w:frame="1"/>
                      <w:lang w:eastAsia="ru-RU"/>
                    </w:rPr>
                    <w:t>м</w:t>
                  </w:r>
                </w:p>
              </w:tc>
              <w:tc>
                <w:tcPr>
                  <w:tcW w:w="709" w:type="dxa"/>
                  <w:hideMark/>
                </w:tcPr>
                <w:p w14:paraId="0317D070"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10</w:t>
                  </w:r>
                </w:p>
              </w:tc>
              <w:tc>
                <w:tcPr>
                  <w:tcW w:w="709" w:type="dxa"/>
                  <w:hideMark/>
                </w:tcPr>
                <w:p w14:paraId="43A4171A"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10</w:t>
                  </w:r>
                </w:p>
              </w:tc>
              <w:tc>
                <w:tcPr>
                  <w:tcW w:w="567" w:type="dxa"/>
                  <w:hideMark/>
                </w:tcPr>
                <w:p w14:paraId="0917260E" w14:textId="77777777" w:rsidR="00610AF4" w:rsidRPr="006F0C95" w:rsidRDefault="00610AF4" w:rsidP="00143F79">
                  <w:pPr>
                    <w:ind w:left="-108" w:right="-108"/>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20</w:t>
                  </w:r>
                </w:p>
              </w:tc>
              <w:tc>
                <w:tcPr>
                  <w:tcW w:w="850" w:type="dxa"/>
                  <w:hideMark/>
                </w:tcPr>
                <w:p w14:paraId="581B96E4"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30</w:t>
                  </w:r>
                </w:p>
              </w:tc>
              <w:tc>
                <w:tcPr>
                  <w:tcW w:w="567" w:type="dxa"/>
                  <w:hideMark/>
                </w:tcPr>
                <w:p w14:paraId="35787E53" w14:textId="77777777" w:rsidR="00610AF4" w:rsidRPr="006F0C95" w:rsidRDefault="00610AF4" w:rsidP="00143F79">
                  <w:pPr>
                    <w:ind w:left="-108" w:right="-108"/>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60</w:t>
                  </w:r>
                </w:p>
              </w:tc>
              <w:tc>
                <w:tcPr>
                  <w:tcW w:w="709" w:type="dxa"/>
                  <w:hideMark/>
                </w:tcPr>
                <w:p w14:paraId="6A92F34B"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10</w:t>
                  </w:r>
                </w:p>
              </w:tc>
              <w:tc>
                <w:tcPr>
                  <w:tcW w:w="704" w:type="dxa"/>
                  <w:hideMark/>
                </w:tcPr>
                <w:p w14:paraId="228C667B"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10</w:t>
                  </w:r>
                </w:p>
              </w:tc>
            </w:tr>
            <w:tr w:rsidR="00612F34" w:rsidRPr="006F0C95" w14:paraId="49330192" w14:textId="77777777" w:rsidTr="00143F79">
              <w:trPr>
                <w:trHeight w:val="3"/>
              </w:trPr>
              <w:tc>
                <w:tcPr>
                  <w:tcW w:w="704" w:type="dxa"/>
                  <w:hideMark/>
                </w:tcPr>
                <w:p w14:paraId="76B8FDE6" w14:textId="77777777" w:rsidR="00610AF4" w:rsidRPr="006F0C95" w:rsidRDefault="00610AF4" w:rsidP="00322B4A">
                  <w:pPr>
                    <w:ind w:left="-113" w:right="-108"/>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 xml:space="preserve">40 </w:t>
                  </w:r>
                  <w:r w:rsidR="00322B4A" w:rsidRPr="006F0C95">
                    <w:rPr>
                      <w:rFonts w:ascii="Times New Roman" w:eastAsia="Times New Roman" w:hAnsi="Times New Roman" w:cs="Times New Roman"/>
                      <w:sz w:val="20"/>
                      <w:szCs w:val="20"/>
                      <w:bdr w:val="none" w:sz="0" w:space="0" w:color="auto" w:frame="1"/>
                      <w:lang w:eastAsia="ru-RU"/>
                    </w:rPr>
                    <w:t>м</w:t>
                  </w:r>
                </w:p>
              </w:tc>
              <w:tc>
                <w:tcPr>
                  <w:tcW w:w="709" w:type="dxa"/>
                  <w:hideMark/>
                </w:tcPr>
                <w:p w14:paraId="31F158D1"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15</w:t>
                  </w:r>
                </w:p>
              </w:tc>
              <w:tc>
                <w:tcPr>
                  <w:tcW w:w="709" w:type="dxa"/>
                  <w:hideMark/>
                </w:tcPr>
                <w:p w14:paraId="12E911EF"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15</w:t>
                  </w:r>
                </w:p>
              </w:tc>
              <w:tc>
                <w:tcPr>
                  <w:tcW w:w="567" w:type="dxa"/>
                  <w:hideMark/>
                </w:tcPr>
                <w:p w14:paraId="1261C6A8" w14:textId="77777777" w:rsidR="00610AF4" w:rsidRPr="006F0C95" w:rsidRDefault="00610AF4" w:rsidP="00143F79">
                  <w:pPr>
                    <w:ind w:left="-108" w:right="-108"/>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25</w:t>
                  </w:r>
                </w:p>
              </w:tc>
              <w:tc>
                <w:tcPr>
                  <w:tcW w:w="850" w:type="dxa"/>
                  <w:hideMark/>
                </w:tcPr>
                <w:p w14:paraId="4C0EE3C9"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40</w:t>
                  </w:r>
                </w:p>
              </w:tc>
              <w:tc>
                <w:tcPr>
                  <w:tcW w:w="567" w:type="dxa"/>
                  <w:hideMark/>
                </w:tcPr>
                <w:p w14:paraId="72457E2B" w14:textId="77777777" w:rsidR="00610AF4" w:rsidRPr="006F0C95" w:rsidRDefault="00610AF4" w:rsidP="00143F79">
                  <w:pPr>
                    <w:ind w:left="-108" w:right="-108"/>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75</w:t>
                  </w:r>
                </w:p>
              </w:tc>
              <w:tc>
                <w:tcPr>
                  <w:tcW w:w="709" w:type="dxa"/>
                  <w:hideMark/>
                </w:tcPr>
                <w:p w14:paraId="6F0623E4"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15</w:t>
                  </w:r>
                </w:p>
              </w:tc>
              <w:tc>
                <w:tcPr>
                  <w:tcW w:w="704" w:type="dxa"/>
                  <w:hideMark/>
                </w:tcPr>
                <w:p w14:paraId="599BCDCC" w14:textId="77777777" w:rsidR="00610AF4" w:rsidRPr="006F0C95" w:rsidRDefault="00610AF4" w:rsidP="00143F79">
                  <w:pPr>
                    <w:ind w:left="127" w:right="132"/>
                    <w:jc w:val="center"/>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bdr w:val="none" w:sz="0" w:space="0" w:color="auto" w:frame="1"/>
                      <w:lang w:eastAsia="ru-RU"/>
                    </w:rPr>
                    <w:t>15</w:t>
                  </w:r>
                </w:p>
              </w:tc>
            </w:tr>
          </w:tbl>
          <w:p w14:paraId="44D01E8C" w14:textId="77777777" w:rsidR="00610AF4" w:rsidRPr="006F0C95" w:rsidRDefault="00610AF4" w:rsidP="00610AF4">
            <w:pPr>
              <w:widowControl w:val="0"/>
              <w:suppressAutoHyphens/>
              <w:overflowPunct w:val="0"/>
              <w:autoSpaceDE w:val="0"/>
              <w:spacing w:after="0" w:line="240" w:lineRule="auto"/>
              <w:ind w:left="127" w:right="132"/>
              <w:jc w:val="both"/>
              <w:rPr>
                <w:rFonts w:ascii="Times New Roman" w:eastAsia="Times New Roman" w:hAnsi="Times New Roman" w:cs="Times New Roman"/>
                <w:sz w:val="20"/>
                <w:szCs w:val="20"/>
                <w:lang w:eastAsia="ar-SA"/>
              </w:rPr>
            </w:pPr>
            <w:r w:rsidRPr="006F0C95">
              <w:rPr>
                <w:rFonts w:ascii="Times New Roman" w:eastAsia="Times New Roman" w:hAnsi="Times New Roman" w:cs="Times New Roman"/>
                <w:sz w:val="20"/>
                <w:szCs w:val="20"/>
                <w:lang w:eastAsia="ar-SA"/>
              </w:rPr>
              <w:t>Нормативные расстояния между ЖД и хозяйственной постройкой для содержания животных:</w:t>
            </w:r>
          </w:p>
          <w:p w14:paraId="7F30B8E6" w14:textId="77777777" w:rsidR="00610AF4" w:rsidRPr="006F0C95" w:rsidRDefault="00610AF4" w:rsidP="00610AF4">
            <w:pPr>
              <w:widowControl w:val="0"/>
              <w:suppressAutoHyphens/>
              <w:overflowPunct w:val="0"/>
              <w:autoSpaceDE w:val="0"/>
              <w:spacing w:after="0" w:line="240" w:lineRule="auto"/>
              <w:ind w:left="127" w:right="132"/>
              <w:jc w:val="both"/>
              <w:rPr>
                <w:rFonts w:ascii="Times New Roman" w:eastAsia="Times New Roman" w:hAnsi="Times New Roman" w:cs="Times New Roman"/>
                <w:sz w:val="20"/>
                <w:szCs w:val="20"/>
                <w:lang w:eastAsia="ar-SA"/>
              </w:rPr>
            </w:pPr>
          </w:p>
          <w:p w14:paraId="0B3239CE" w14:textId="77777777" w:rsidR="00610AF4" w:rsidRPr="006F0C95" w:rsidRDefault="00610AF4" w:rsidP="00610AF4">
            <w:pPr>
              <w:widowControl w:val="0"/>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r w:rsidRPr="006F0C95">
              <w:rPr>
                <w:rFonts w:ascii="Times New Roman" w:eastAsia="SimSun" w:hAnsi="Times New Roman" w:cs="Times New Roman"/>
                <w:sz w:val="20"/>
                <w:szCs w:val="20"/>
                <w:lang w:eastAsia="zh-CN" w:bidi="ru-RU"/>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20E05D31" w14:textId="77777777" w:rsidR="00610AF4" w:rsidRPr="006F0C95" w:rsidRDefault="00610AF4" w:rsidP="00610AF4">
            <w:pPr>
              <w:widowControl w:val="0"/>
              <w:tabs>
                <w:tab w:val="left" w:pos="1134"/>
              </w:tabs>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p>
          <w:p w14:paraId="5A63F3F8" w14:textId="77777777" w:rsidR="00610AF4" w:rsidRPr="006F0C95" w:rsidRDefault="00610AF4" w:rsidP="00610AF4">
            <w:pPr>
              <w:widowControl w:val="0"/>
              <w:tabs>
                <w:tab w:val="left" w:pos="1134"/>
              </w:tabs>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r w:rsidRPr="006F0C95">
              <w:rPr>
                <w:rFonts w:ascii="Times New Roman" w:eastAsia="SimSun" w:hAnsi="Times New Roman" w:cs="Times New Roman"/>
                <w:sz w:val="20"/>
                <w:szCs w:val="20"/>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479362C3" w14:textId="77777777" w:rsidR="00610AF4" w:rsidRPr="006F0C95" w:rsidRDefault="00610AF4" w:rsidP="00610AF4">
            <w:pPr>
              <w:widowControl w:val="0"/>
              <w:suppressAutoHyphens/>
              <w:overflowPunct w:val="0"/>
              <w:autoSpaceDE w:val="0"/>
              <w:spacing w:after="0" w:line="240" w:lineRule="auto"/>
              <w:ind w:left="127" w:right="132"/>
              <w:jc w:val="both"/>
              <w:rPr>
                <w:rFonts w:ascii="Times New Roman" w:eastAsia="Times New Roman" w:hAnsi="Times New Roman" w:cs="Times New Roman"/>
                <w:sz w:val="20"/>
                <w:szCs w:val="20"/>
                <w:lang w:eastAsia="ar-SA"/>
              </w:rPr>
            </w:pPr>
          </w:p>
          <w:p w14:paraId="7C409B5E" w14:textId="77777777" w:rsidR="00610AF4" w:rsidRPr="006F0C95" w:rsidRDefault="00610AF4" w:rsidP="00610AF4">
            <w:pPr>
              <w:widowControl w:val="0"/>
              <w:suppressAutoHyphens/>
              <w:overflowPunct w:val="0"/>
              <w:autoSpaceDE w:val="0"/>
              <w:spacing w:after="0" w:line="240" w:lineRule="auto"/>
              <w:ind w:left="127" w:right="132"/>
              <w:jc w:val="both"/>
              <w:rPr>
                <w:rFonts w:ascii="Times New Roman" w:eastAsia="Times New Roman" w:hAnsi="Times New Roman" w:cs="Times New Roman"/>
                <w:sz w:val="20"/>
                <w:szCs w:val="20"/>
                <w:lang w:eastAsia="ar-SA"/>
              </w:rPr>
            </w:pPr>
            <w:r w:rsidRPr="006F0C95">
              <w:rPr>
                <w:rFonts w:ascii="Times New Roman" w:eastAsia="Times New Roman" w:hAnsi="Times New Roman" w:cs="Times New Roman"/>
                <w:sz w:val="20"/>
                <w:szCs w:val="20"/>
                <w:lang w:eastAsia="ar-SA"/>
              </w:rPr>
              <w:lastRenderedPageBreak/>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14:paraId="55955EC2" w14:textId="77777777" w:rsidR="00610AF4" w:rsidRPr="006F0C95" w:rsidRDefault="00610AF4" w:rsidP="00610AF4">
            <w:pPr>
              <w:widowControl w:val="0"/>
              <w:suppressAutoHyphens/>
              <w:overflowPunct w:val="0"/>
              <w:autoSpaceDE w:val="0"/>
              <w:spacing w:after="0" w:line="240" w:lineRule="auto"/>
              <w:ind w:left="127" w:right="132"/>
              <w:jc w:val="both"/>
              <w:rPr>
                <w:rFonts w:ascii="Times New Roman" w:eastAsia="Times New Roman" w:hAnsi="Times New Roman" w:cs="Times New Roman"/>
                <w:sz w:val="20"/>
                <w:szCs w:val="20"/>
                <w:lang w:eastAsia="ar-SA"/>
              </w:rPr>
            </w:pPr>
          </w:p>
          <w:p w14:paraId="5E610AD2" w14:textId="77777777" w:rsidR="00610AF4" w:rsidRPr="006F0C95" w:rsidRDefault="00610AF4" w:rsidP="00610AF4">
            <w:pPr>
              <w:widowControl w:val="0"/>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r w:rsidRPr="006F0C95">
              <w:rPr>
                <w:rFonts w:ascii="Times New Roman" w:eastAsia="SimSun" w:hAnsi="Times New Roman" w:cs="Times New Roman"/>
                <w:sz w:val="20"/>
                <w:szCs w:val="20"/>
                <w:lang w:eastAsia="zh-CN" w:bidi="ru-RU"/>
              </w:rPr>
              <w:t xml:space="preserve">Подъезды к гаражам-автостоянкам должны быть изолированы от площадок для отдыха и игр детей, спортивных площадок. </w:t>
            </w:r>
          </w:p>
          <w:p w14:paraId="4BE90C08" w14:textId="77777777" w:rsidR="00610AF4" w:rsidRPr="006F0C95" w:rsidRDefault="00610AF4" w:rsidP="00610AF4">
            <w:pPr>
              <w:widowControl w:val="0"/>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p>
          <w:p w14:paraId="467F5E68" w14:textId="77777777" w:rsidR="00610AF4" w:rsidRPr="006F0C95" w:rsidRDefault="00610AF4" w:rsidP="00610AF4">
            <w:pPr>
              <w:widowControl w:val="0"/>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r w:rsidRPr="006F0C95">
              <w:rPr>
                <w:rFonts w:ascii="Times New Roman" w:eastAsia="SimSun" w:hAnsi="Times New Roman" w:cs="Times New Roman"/>
                <w:sz w:val="20"/>
                <w:szCs w:val="20"/>
                <w:lang w:eastAsia="zh-CN" w:bidi="ru-RU"/>
              </w:rPr>
              <w:t>Размещение отдельно стоящих гаражей на 1 машино-место и подъездов к ним на придомовой территории многоквартирных домов не допускается.</w:t>
            </w:r>
          </w:p>
          <w:p w14:paraId="1F558AE8" w14:textId="77777777" w:rsidR="00610AF4" w:rsidRPr="006F0C95" w:rsidRDefault="00610AF4" w:rsidP="00610AF4">
            <w:pPr>
              <w:widowControl w:val="0"/>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p>
          <w:p w14:paraId="2FBEB8EE" w14:textId="77777777" w:rsidR="00610AF4" w:rsidRPr="006F0C95" w:rsidRDefault="00610AF4" w:rsidP="00610AF4">
            <w:pPr>
              <w:widowControl w:val="0"/>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r w:rsidRPr="006F0C95">
              <w:rPr>
                <w:rFonts w:ascii="Times New Roman" w:eastAsia="SimSun" w:hAnsi="Times New Roman" w:cs="Times New Roman"/>
                <w:sz w:val="20"/>
                <w:szCs w:val="20"/>
                <w:lang w:eastAsia="zh-CN" w:bidi="ru-RU"/>
              </w:rPr>
              <w:t>На территории с жилой застройкой гаражи-стоянки следует размещать в пределах отведенного участка.</w:t>
            </w:r>
          </w:p>
          <w:p w14:paraId="42C94359" w14:textId="77777777" w:rsidR="00610AF4" w:rsidRPr="006F0C95" w:rsidRDefault="00610AF4" w:rsidP="00610AF4">
            <w:pPr>
              <w:widowControl w:val="0"/>
              <w:suppressAutoHyphens/>
              <w:overflowPunct w:val="0"/>
              <w:autoSpaceDE w:val="0"/>
              <w:spacing w:after="0" w:line="240" w:lineRule="auto"/>
              <w:ind w:left="127" w:right="132"/>
              <w:jc w:val="both"/>
              <w:rPr>
                <w:rFonts w:ascii="Times New Roman" w:eastAsia="SimSun" w:hAnsi="Times New Roman" w:cs="Times New Roman"/>
                <w:sz w:val="20"/>
                <w:szCs w:val="20"/>
                <w:lang w:eastAsia="zh-CN" w:bidi="ru-RU"/>
              </w:rPr>
            </w:pPr>
          </w:p>
          <w:p w14:paraId="3E2992B6" w14:textId="77777777" w:rsidR="00610AF4" w:rsidRPr="006F0C95" w:rsidRDefault="00610AF4" w:rsidP="00610AF4">
            <w:pPr>
              <w:widowControl w:val="0"/>
              <w:suppressAutoHyphens/>
              <w:overflowPunct w:val="0"/>
              <w:autoSpaceDE w:val="0"/>
              <w:spacing w:after="0" w:line="240" w:lineRule="auto"/>
              <w:ind w:left="127" w:right="132"/>
              <w:jc w:val="both"/>
              <w:rPr>
                <w:rFonts w:ascii="Times New Roman" w:eastAsia="SimSun" w:hAnsi="Times New Roman" w:cs="Times New Roman"/>
                <w:sz w:val="20"/>
                <w:szCs w:val="20"/>
                <w:lang w:eastAsia="zh-CN" w:bidi="ru-RU"/>
              </w:rPr>
            </w:pPr>
            <w:r w:rsidRPr="006F0C95">
              <w:rPr>
                <w:rFonts w:ascii="Times New Roman" w:eastAsia="SimSun" w:hAnsi="Times New Roman" w:cs="Times New Roman"/>
                <w:sz w:val="20"/>
                <w:szCs w:val="20"/>
                <w:lang w:eastAsia="zh-CN" w:bidi="ru-RU"/>
              </w:rPr>
              <w:t>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5BEE20BD" w14:textId="77777777" w:rsidR="00610AF4" w:rsidRPr="006F0C95" w:rsidRDefault="00610AF4" w:rsidP="00610AF4">
            <w:pPr>
              <w:widowControl w:val="0"/>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p>
          <w:p w14:paraId="596ADD95" w14:textId="77777777" w:rsidR="00610AF4" w:rsidRPr="006F0C95" w:rsidRDefault="00610AF4" w:rsidP="00610AF4">
            <w:pPr>
              <w:widowControl w:val="0"/>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r w:rsidRPr="006F0C95">
              <w:rPr>
                <w:rFonts w:ascii="Times New Roman" w:eastAsia="SimSun" w:hAnsi="Times New Roman" w:cs="Times New Roman"/>
                <w:sz w:val="20"/>
                <w:szCs w:val="20"/>
                <w:lang w:eastAsia="zh-CN" w:bidi="ru-RU"/>
              </w:rPr>
              <w:t>При устройстве гаражей (в том числе пристроенных) в цокольном, подвальном этажах жилых домов допускается их проектирование без соблюдения нормативов расчета стоянок автомобилей.</w:t>
            </w:r>
          </w:p>
          <w:p w14:paraId="73C37EAF" w14:textId="77777777" w:rsidR="00610AF4" w:rsidRPr="006F0C95" w:rsidRDefault="00610AF4" w:rsidP="00610AF4">
            <w:pPr>
              <w:shd w:val="clear" w:color="auto" w:fill="FFFFFF"/>
              <w:tabs>
                <w:tab w:val="left" w:pos="3817"/>
              </w:tabs>
              <w:spacing w:after="0" w:line="240" w:lineRule="auto"/>
              <w:ind w:left="127" w:right="132"/>
              <w:jc w:val="both"/>
              <w:textAlignment w:val="baseline"/>
              <w:rPr>
                <w:rFonts w:ascii="Times New Roman" w:eastAsia="Times New Roman" w:hAnsi="Times New Roman" w:cs="Times New Roman"/>
                <w:sz w:val="20"/>
                <w:szCs w:val="20"/>
                <w:lang w:eastAsia="ru-RU"/>
              </w:rPr>
            </w:pPr>
          </w:p>
          <w:p w14:paraId="2DDFEC72" w14:textId="77777777" w:rsidR="00610AF4" w:rsidRPr="006F0C95" w:rsidRDefault="00610AF4" w:rsidP="00610AF4">
            <w:pPr>
              <w:shd w:val="clear" w:color="auto" w:fill="FFFFFF"/>
              <w:tabs>
                <w:tab w:val="left" w:pos="3817"/>
              </w:tabs>
              <w:spacing w:after="0" w:line="240" w:lineRule="auto"/>
              <w:ind w:left="127" w:right="132"/>
              <w:jc w:val="both"/>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Наименьшие расстояния до въездов-выездов стоянок автомобилей рекомендуется принимать:</w:t>
            </w:r>
          </w:p>
          <w:p w14:paraId="027EA869" w14:textId="77777777" w:rsidR="00610AF4" w:rsidRPr="006F0C95" w:rsidRDefault="00610AF4" w:rsidP="00610AF4">
            <w:pPr>
              <w:shd w:val="clear" w:color="auto" w:fill="FFFFFF"/>
              <w:tabs>
                <w:tab w:val="left" w:pos="3817"/>
              </w:tabs>
              <w:spacing w:after="0" w:line="240" w:lineRule="auto"/>
              <w:ind w:left="127" w:right="132"/>
              <w:jc w:val="both"/>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- 50 м - от перекрестков магистральных улиц;</w:t>
            </w:r>
          </w:p>
          <w:p w14:paraId="500F7333" w14:textId="77777777" w:rsidR="00610AF4" w:rsidRPr="006F0C95" w:rsidRDefault="00610AF4" w:rsidP="00610AF4">
            <w:pPr>
              <w:shd w:val="clear" w:color="auto" w:fill="FFFFFF"/>
              <w:tabs>
                <w:tab w:val="left" w:pos="3817"/>
              </w:tabs>
              <w:spacing w:after="0" w:line="240" w:lineRule="auto"/>
              <w:ind w:left="127" w:right="132"/>
              <w:jc w:val="both"/>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- 20 м - улиц местного значения;</w:t>
            </w:r>
          </w:p>
          <w:p w14:paraId="7BC34810" w14:textId="77777777" w:rsidR="00610AF4" w:rsidRPr="006F0C95" w:rsidRDefault="00610AF4" w:rsidP="00610AF4">
            <w:pPr>
              <w:shd w:val="clear" w:color="auto" w:fill="FFFFFF"/>
              <w:spacing w:after="0" w:line="240" w:lineRule="auto"/>
              <w:ind w:left="127" w:right="132"/>
              <w:jc w:val="both"/>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- 30 м - от остановочных пунктов общественного пассажирского транспорта.</w:t>
            </w:r>
          </w:p>
          <w:p w14:paraId="0DB08B2C" w14:textId="77777777" w:rsidR="00610AF4" w:rsidRPr="006F0C95" w:rsidRDefault="00610AF4" w:rsidP="00610AF4">
            <w:pPr>
              <w:shd w:val="clear" w:color="auto" w:fill="FFFFFF"/>
              <w:tabs>
                <w:tab w:val="left" w:pos="3817"/>
              </w:tabs>
              <w:spacing w:after="0" w:line="240" w:lineRule="auto"/>
              <w:ind w:left="127" w:right="132"/>
              <w:jc w:val="both"/>
              <w:textAlignment w:val="baseline"/>
              <w:rPr>
                <w:rFonts w:ascii="Times New Roman" w:eastAsia="Times New Roman" w:hAnsi="Times New Roman" w:cs="Times New Roman"/>
                <w:sz w:val="20"/>
                <w:szCs w:val="20"/>
                <w:lang w:eastAsia="ru-RU"/>
              </w:rPr>
            </w:pPr>
          </w:p>
          <w:p w14:paraId="48D7C61D" w14:textId="22CEE953" w:rsidR="00610AF4" w:rsidRPr="006F0C95" w:rsidRDefault="00610AF4" w:rsidP="00610AF4">
            <w:pPr>
              <w:shd w:val="clear" w:color="auto" w:fill="FFFFFF"/>
              <w:tabs>
                <w:tab w:val="left" w:pos="3817"/>
              </w:tabs>
              <w:spacing w:after="0" w:line="240" w:lineRule="auto"/>
              <w:ind w:left="127" w:right="132"/>
              <w:jc w:val="both"/>
              <w:textAlignment w:val="baseline"/>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xml:space="preserve">Приобъектные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статьи </w:t>
            </w:r>
            <w:r w:rsidR="009F7762">
              <w:rPr>
                <w:rFonts w:ascii="Times New Roman" w:eastAsia="Times New Roman" w:hAnsi="Times New Roman" w:cs="Times New Roman"/>
                <w:sz w:val="20"/>
                <w:szCs w:val="20"/>
                <w:lang w:eastAsia="ru-RU"/>
              </w:rPr>
              <w:t>35.2</w:t>
            </w:r>
            <w:r w:rsidRPr="006F0C95">
              <w:rPr>
                <w:rFonts w:ascii="Times New Roman" w:eastAsia="Times New Roman" w:hAnsi="Times New Roman" w:cs="Times New Roman"/>
                <w:sz w:val="20"/>
                <w:szCs w:val="20"/>
                <w:lang w:eastAsia="ru-RU"/>
              </w:rPr>
              <w:t xml:space="preserve"> Правил, с учетом вместимости автостоянки.</w:t>
            </w:r>
          </w:p>
          <w:p w14:paraId="18D82A0B" w14:textId="77777777" w:rsidR="00610AF4" w:rsidRPr="006F0C95" w:rsidRDefault="00610AF4" w:rsidP="00610AF4">
            <w:pPr>
              <w:shd w:val="clear" w:color="auto" w:fill="FFFFFF"/>
              <w:tabs>
                <w:tab w:val="left" w:pos="3817"/>
              </w:tabs>
              <w:spacing w:after="0" w:line="240" w:lineRule="auto"/>
              <w:ind w:left="127" w:right="132"/>
              <w:jc w:val="both"/>
              <w:textAlignment w:val="baseline"/>
              <w:rPr>
                <w:rFonts w:ascii="Times New Roman" w:eastAsia="Times New Roman" w:hAnsi="Times New Roman" w:cs="Times New Roman"/>
                <w:sz w:val="20"/>
                <w:szCs w:val="20"/>
                <w:lang w:eastAsia="ru-RU"/>
              </w:rPr>
            </w:pPr>
          </w:p>
          <w:p w14:paraId="37D1A3DD" w14:textId="1F0076FC" w:rsidR="00610AF4" w:rsidRPr="006F0C95" w:rsidRDefault="00610AF4" w:rsidP="00610AF4">
            <w:pPr>
              <w:widowControl w:val="0"/>
              <w:suppressAutoHyphens/>
              <w:overflowPunct w:val="0"/>
              <w:autoSpaceDE w:val="0"/>
              <w:spacing w:after="0" w:line="240" w:lineRule="auto"/>
              <w:ind w:left="127" w:right="132"/>
              <w:jc w:val="both"/>
              <w:rPr>
                <w:rFonts w:ascii="Times New Roman" w:eastAsia="Calibri" w:hAnsi="Times New Roman" w:cs="Times New Roman"/>
                <w:sz w:val="20"/>
                <w:szCs w:val="20"/>
              </w:rPr>
            </w:pPr>
            <w:r w:rsidRPr="006F0C95">
              <w:rPr>
                <w:rFonts w:ascii="Times New Roman" w:eastAsia="Calibri" w:hAnsi="Times New Roman" w:cs="Times New Roman"/>
                <w:sz w:val="20"/>
                <w:szCs w:val="20"/>
              </w:rPr>
              <w:t xml:space="preserve">Нормативные значения придомовых площадок принимать в соответствии с </w:t>
            </w:r>
            <w:r w:rsidR="00143F79" w:rsidRPr="006F0C95">
              <w:rPr>
                <w:rFonts w:ascii="Times New Roman" w:eastAsia="Calibri" w:hAnsi="Times New Roman" w:cs="Times New Roman"/>
                <w:sz w:val="20"/>
                <w:szCs w:val="20"/>
              </w:rPr>
              <w:t>3</w:t>
            </w:r>
            <w:r w:rsidR="009F7762">
              <w:rPr>
                <w:rFonts w:ascii="Times New Roman" w:eastAsia="Calibri" w:hAnsi="Times New Roman" w:cs="Times New Roman"/>
                <w:sz w:val="20"/>
                <w:szCs w:val="20"/>
              </w:rPr>
              <w:t>5</w:t>
            </w:r>
            <w:r w:rsidR="00143F79" w:rsidRPr="006F0C95">
              <w:rPr>
                <w:rFonts w:ascii="Times New Roman" w:eastAsia="Calibri" w:hAnsi="Times New Roman" w:cs="Times New Roman"/>
                <w:sz w:val="20"/>
                <w:szCs w:val="20"/>
              </w:rPr>
              <w:t>.2</w:t>
            </w:r>
            <w:r w:rsidRPr="006F0C95">
              <w:rPr>
                <w:rFonts w:ascii="Times New Roman" w:eastAsia="Calibri" w:hAnsi="Times New Roman" w:cs="Times New Roman"/>
                <w:sz w:val="20"/>
                <w:szCs w:val="20"/>
              </w:rPr>
              <w:t xml:space="preserve"> настоящих правил</w:t>
            </w:r>
          </w:p>
          <w:p w14:paraId="00883426" w14:textId="77777777" w:rsidR="00610AF4" w:rsidRPr="006F0C95" w:rsidRDefault="00610AF4" w:rsidP="00610AF4">
            <w:pPr>
              <w:widowControl w:val="0"/>
              <w:suppressAutoHyphens/>
              <w:overflowPunct w:val="0"/>
              <w:autoSpaceDE w:val="0"/>
              <w:autoSpaceDN w:val="0"/>
              <w:spacing w:after="0" w:line="240" w:lineRule="auto"/>
              <w:ind w:left="127" w:right="132"/>
              <w:jc w:val="both"/>
              <w:rPr>
                <w:rFonts w:ascii="Times New Roman" w:eastAsia="Calibri" w:hAnsi="Times New Roman" w:cs="Times New Roman"/>
                <w:sz w:val="20"/>
                <w:szCs w:val="20"/>
                <w:lang w:eastAsia="ar-SA"/>
              </w:rPr>
            </w:pPr>
          </w:p>
          <w:p w14:paraId="044547A3" w14:textId="77777777" w:rsidR="00610AF4" w:rsidRPr="006F0C95" w:rsidRDefault="00610AF4" w:rsidP="00610AF4">
            <w:pPr>
              <w:widowControl w:val="0"/>
              <w:suppressAutoHyphens/>
              <w:overflowPunct w:val="0"/>
              <w:autoSpaceDE w:val="0"/>
              <w:autoSpaceDN w:val="0"/>
              <w:spacing w:after="0" w:line="240" w:lineRule="auto"/>
              <w:ind w:left="127" w:right="132"/>
              <w:jc w:val="both"/>
              <w:rPr>
                <w:rFonts w:ascii="Times New Roman" w:eastAsia="Calibri" w:hAnsi="Times New Roman" w:cs="Times New Roman"/>
                <w:sz w:val="20"/>
                <w:szCs w:val="20"/>
                <w:lang w:eastAsia="ar-SA"/>
              </w:rPr>
            </w:pPr>
            <w:r w:rsidRPr="006F0C95">
              <w:rPr>
                <w:rFonts w:ascii="Times New Roman" w:eastAsia="Calibri" w:hAnsi="Times New Roman" w:cs="Times New Roman"/>
                <w:sz w:val="20"/>
                <w:szCs w:val="20"/>
                <w:lang w:eastAsia="ar-SA"/>
              </w:rPr>
              <w:t>Площадки для разгрузки товаров размещать в границах отведенного участка.</w:t>
            </w:r>
          </w:p>
          <w:p w14:paraId="70D9E3AC" w14:textId="77777777" w:rsidR="00610AF4" w:rsidRPr="006F0C95" w:rsidRDefault="00610AF4" w:rsidP="00610AF4">
            <w:pPr>
              <w:widowControl w:val="0"/>
              <w:suppressAutoHyphens/>
              <w:overflowPunct w:val="0"/>
              <w:autoSpaceDE w:val="0"/>
              <w:autoSpaceDN w:val="0"/>
              <w:spacing w:after="0" w:line="240" w:lineRule="auto"/>
              <w:ind w:left="127" w:right="132"/>
              <w:jc w:val="both"/>
              <w:rPr>
                <w:rFonts w:ascii="Times New Roman" w:eastAsia="Times New Roman" w:hAnsi="Times New Roman" w:cs="Times New Roman"/>
                <w:sz w:val="20"/>
                <w:szCs w:val="20"/>
                <w:bdr w:val="none" w:sz="0" w:space="0" w:color="auto" w:frame="1"/>
                <w:lang w:eastAsia="ru-RU"/>
              </w:rPr>
            </w:pPr>
          </w:p>
        </w:tc>
      </w:tr>
      <w:tr w:rsidR="00612F34" w:rsidRPr="006F0C95" w14:paraId="52B51306" w14:textId="77777777" w:rsidTr="002C5306">
        <w:trPr>
          <w:trHeight w:val="736"/>
        </w:trPr>
        <w:tc>
          <w:tcPr>
            <w:tcW w:w="3114" w:type="dxa"/>
            <w:tcBorders>
              <w:top w:val="single" w:sz="4" w:space="0" w:color="auto"/>
              <w:left w:val="single" w:sz="8" w:space="0" w:color="000000"/>
              <w:bottom w:val="single" w:sz="4" w:space="0" w:color="000000"/>
              <w:right w:val="nil"/>
            </w:tcBorders>
            <w:vAlign w:val="center"/>
          </w:tcPr>
          <w:p w14:paraId="0C4A13CE" w14:textId="77777777" w:rsidR="00610AF4" w:rsidRPr="006F0C95" w:rsidRDefault="00610AF4" w:rsidP="00610AF4">
            <w:pPr>
              <w:widowControl w:val="0"/>
              <w:suppressAutoHyphens/>
              <w:overflowPunct w:val="0"/>
              <w:spacing w:after="0" w:line="240" w:lineRule="auto"/>
              <w:ind w:left="127"/>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Отдельно стоящие, встроенные или пристроенные в жилые дома гаражи на одно-два машиноместа на индивидуальный участок.</w:t>
            </w:r>
          </w:p>
          <w:p w14:paraId="10E675DE" w14:textId="77777777" w:rsidR="00610AF4" w:rsidRPr="006F0C95" w:rsidRDefault="00610AF4" w:rsidP="00610AF4">
            <w:pPr>
              <w:widowControl w:val="0"/>
              <w:suppressAutoHyphens/>
              <w:overflowPunct w:val="0"/>
              <w:spacing w:after="0" w:line="240" w:lineRule="auto"/>
              <w:ind w:left="127"/>
              <w:rPr>
                <w:rFonts w:ascii="Times New Roman" w:eastAsia="Times New Roman" w:hAnsi="Times New Roman" w:cs="Times New Roman"/>
                <w:sz w:val="20"/>
                <w:szCs w:val="20"/>
              </w:rPr>
            </w:pPr>
          </w:p>
        </w:tc>
        <w:tc>
          <w:tcPr>
            <w:tcW w:w="6095" w:type="dxa"/>
            <w:tcBorders>
              <w:top w:val="single" w:sz="4" w:space="0" w:color="auto"/>
              <w:left w:val="single" w:sz="8" w:space="0" w:color="000000"/>
              <w:bottom w:val="single" w:sz="8" w:space="0" w:color="000000"/>
              <w:right w:val="single" w:sz="4" w:space="0" w:color="auto"/>
            </w:tcBorders>
          </w:tcPr>
          <w:p w14:paraId="744489AE"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0462D5B8"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Максимальное количество надземных этажей – не более 1 этажа .</w:t>
            </w:r>
          </w:p>
          <w:p w14:paraId="5EADB0E9"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 xml:space="preserve">Максимальная высота – до 7 м., высота этажа – до 3м. </w:t>
            </w:r>
          </w:p>
          <w:p w14:paraId="4868B5E8"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Допускается размещать по красной линии без устройства распашных ворот. Допускается делать встроенными в первые этажи жилого дома.</w:t>
            </w:r>
          </w:p>
          <w:p w14:paraId="74176842"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Отступ от границ смежного земельного участка -1 м.</w:t>
            </w:r>
          </w:p>
          <w:p w14:paraId="4107AA28"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Отступ от границ смежного земельного участка до открытой стоянки – 1 м.</w:t>
            </w:r>
          </w:p>
          <w:p w14:paraId="5E1795E0"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6F0C95">
              <w:rPr>
                <w:rFonts w:ascii="Times New Roman" w:eastAsia="Times New Roman" w:hAnsi="Times New Roman" w:cs="Times New Roman"/>
                <w:sz w:val="20"/>
                <w:szCs w:val="20"/>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c>
          <w:tcPr>
            <w:tcW w:w="5954" w:type="dxa"/>
            <w:vMerge/>
            <w:tcBorders>
              <w:top w:val="single" w:sz="4" w:space="0" w:color="auto"/>
              <w:left w:val="single" w:sz="4" w:space="0" w:color="auto"/>
              <w:right w:val="single" w:sz="4" w:space="0" w:color="auto"/>
            </w:tcBorders>
          </w:tcPr>
          <w:p w14:paraId="49DD87F1" w14:textId="77777777" w:rsidR="00610AF4" w:rsidRPr="006F0C95" w:rsidRDefault="00610AF4" w:rsidP="00610AF4">
            <w:pPr>
              <w:spacing w:after="0" w:line="240" w:lineRule="auto"/>
              <w:ind w:right="-28"/>
              <w:jc w:val="center"/>
              <w:textAlignment w:val="baseline"/>
              <w:rPr>
                <w:rFonts w:ascii="Times New Roman" w:eastAsia="Times New Roman" w:hAnsi="Times New Roman" w:cs="Times New Roman"/>
                <w:sz w:val="20"/>
                <w:szCs w:val="20"/>
                <w:bdr w:val="none" w:sz="0" w:space="0" w:color="auto" w:frame="1"/>
                <w:lang w:eastAsia="ru-RU"/>
              </w:rPr>
            </w:pPr>
          </w:p>
        </w:tc>
      </w:tr>
      <w:tr w:rsidR="00612F34" w:rsidRPr="006F0C95" w14:paraId="6BBC0FE5" w14:textId="77777777" w:rsidTr="002C5306">
        <w:trPr>
          <w:trHeight w:val="736"/>
        </w:trPr>
        <w:tc>
          <w:tcPr>
            <w:tcW w:w="3114" w:type="dxa"/>
            <w:tcBorders>
              <w:top w:val="single" w:sz="4" w:space="0" w:color="auto"/>
              <w:left w:val="single" w:sz="8" w:space="0" w:color="000000"/>
              <w:bottom w:val="single" w:sz="4" w:space="0" w:color="000000"/>
              <w:right w:val="nil"/>
            </w:tcBorders>
            <w:vAlign w:val="center"/>
          </w:tcPr>
          <w:p w14:paraId="07A7AB4B" w14:textId="77777777" w:rsidR="00610AF4" w:rsidRPr="006F0C95" w:rsidRDefault="00610AF4" w:rsidP="00610AF4">
            <w:pPr>
              <w:widowControl w:val="0"/>
              <w:suppressAutoHyphens/>
              <w:overflowPunct w:val="0"/>
              <w:spacing w:after="0" w:line="240" w:lineRule="auto"/>
              <w:ind w:left="127"/>
              <w:rPr>
                <w:rFonts w:ascii="Times New Roman" w:eastAsia="Times New Roman" w:hAnsi="Times New Roman" w:cs="Times New Roman"/>
                <w:sz w:val="20"/>
                <w:szCs w:val="20"/>
              </w:rPr>
            </w:pPr>
            <w:r w:rsidRPr="006F0C95">
              <w:rPr>
                <w:rFonts w:ascii="Times New Roman" w:eastAsia="SimSun" w:hAnsi="Times New Roman" w:cs="Times New Roman"/>
                <w:sz w:val="20"/>
                <w:szCs w:val="20"/>
                <w:lang w:eastAsia="zh-CN"/>
              </w:rPr>
              <w:lastRenderedPageBreak/>
              <w:t>Надворные туалеты, гидронепроницаемые выгребы, септики.</w:t>
            </w:r>
          </w:p>
        </w:tc>
        <w:tc>
          <w:tcPr>
            <w:tcW w:w="6095" w:type="dxa"/>
            <w:tcBorders>
              <w:top w:val="single" w:sz="4" w:space="0" w:color="auto"/>
              <w:left w:val="single" w:sz="8" w:space="0" w:color="000000"/>
              <w:bottom w:val="single" w:sz="8" w:space="0" w:color="000000"/>
              <w:right w:val="single" w:sz="4" w:space="0" w:color="auto"/>
            </w:tcBorders>
          </w:tcPr>
          <w:p w14:paraId="4663151E"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622DF491"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180C4242"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Надворные туалеты:</w:t>
            </w:r>
          </w:p>
          <w:p w14:paraId="2956A0D0"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 xml:space="preserve">- расстояние от красной линии не менее - 10 м; </w:t>
            </w:r>
          </w:p>
          <w:p w14:paraId="7B64264C"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 расстояние от границы смежного земельного участка не менее - 4 м;</w:t>
            </w:r>
          </w:p>
          <w:p w14:paraId="4C1E308A"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 до стен соседнего дома при отсутствии централизованной канализации - не менее 12 м, до источника водоснабжения (колодца) - не менее 25 м.</w:t>
            </w:r>
          </w:p>
          <w:p w14:paraId="3D38EC95"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Минимальное расстояние от границ участка до строений::</w:t>
            </w:r>
          </w:p>
          <w:p w14:paraId="4BD8F0C9"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 от септиков до фундаментов зданий, строений, сооружений – не менее 5м., от фильтрующих колодцев – не менее 8 м.;</w:t>
            </w:r>
          </w:p>
          <w:p w14:paraId="5C9A34FF"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 от септиков и фильтрующих колодцев до границы соседнего земельного участка и красной линии - не менее 5 м. и 7 м. соответственно.</w:t>
            </w:r>
          </w:p>
        </w:tc>
        <w:tc>
          <w:tcPr>
            <w:tcW w:w="5954" w:type="dxa"/>
            <w:vMerge/>
            <w:tcBorders>
              <w:top w:val="single" w:sz="4" w:space="0" w:color="auto"/>
              <w:left w:val="single" w:sz="4" w:space="0" w:color="auto"/>
              <w:right w:val="single" w:sz="4" w:space="0" w:color="auto"/>
            </w:tcBorders>
          </w:tcPr>
          <w:p w14:paraId="22EFFCA5" w14:textId="77777777" w:rsidR="00610AF4" w:rsidRPr="006F0C95" w:rsidRDefault="00610AF4" w:rsidP="00610AF4">
            <w:pPr>
              <w:spacing w:after="0" w:line="240" w:lineRule="auto"/>
              <w:ind w:right="-28"/>
              <w:jc w:val="center"/>
              <w:textAlignment w:val="baseline"/>
              <w:rPr>
                <w:rFonts w:ascii="Times New Roman" w:eastAsia="Times New Roman" w:hAnsi="Times New Roman" w:cs="Times New Roman"/>
                <w:sz w:val="20"/>
                <w:szCs w:val="20"/>
                <w:bdr w:val="none" w:sz="0" w:space="0" w:color="auto" w:frame="1"/>
                <w:lang w:eastAsia="ru-RU"/>
              </w:rPr>
            </w:pPr>
          </w:p>
        </w:tc>
      </w:tr>
      <w:tr w:rsidR="00612F34" w:rsidRPr="006F0C95" w14:paraId="35B57967" w14:textId="77777777" w:rsidTr="002C5306">
        <w:trPr>
          <w:trHeight w:val="736"/>
        </w:trPr>
        <w:tc>
          <w:tcPr>
            <w:tcW w:w="3114" w:type="dxa"/>
            <w:tcBorders>
              <w:top w:val="single" w:sz="4" w:space="0" w:color="auto"/>
              <w:left w:val="single" w:sz="8" w:space="0" w:color="000000"/>
              <w:bottom w:val="single" w:sz="4" w:space="0" w:color="000000"/>
              <w:right w:val="nil"/>
            </w:tcBorders>
            <w:vAlign w:val="center"/>
          </w:tcPr>
          <w:p w14:paraId="28BAA8BF" w14:textId="77777777" w:rsidR="00610AF4" w:rsidRPr="006F0C95" w:rsidRDefault="00610AF4" w:rsidP="00610AF4">
            <w:pPr>
              <w:widowControl w:val="0"/>
              <w:suppressAutoHyphens/>
              <w:overflowPunct w:val="0"/>
              <w:spacing w:after="0" w:line="240" w:lineRule="auto"/>
              <w:ind w:left="127"/>
              <w:rPr>
                <w:rFonts w:ascii="Times New Roman" w:eastAsia="SimSun" w:hAnsi="Times New Roman" w:cs="Times New Roman"/>
                <w:sz w:val="20"/>
                <w:szCs w:val="20"/>
                <w:lang w:eastAsia="zh-CN"/>
              </w:rPr>
            </w:pPr>
            <w:r w:rsidRPr="006F0C95">
              <w:rPr>
                <w:rFonts w:ascii="Times New Roman" w:eastAsia="Times New Roman" w:hAnsi="Times New Roman" w:cs="Times New Roman"/>
                <w:sz w:val="20"/>
                <w:szCs w:val="20"/>
              </w:rPr>
              <w:t>Детские игровые площадки, площадки отдыха, занятия физкультурой и спортом, хозяйственные площадки.</w:t>
            </w:r>
          </w:p>
        </w:tc>
        <w:tc>
          <w:tcPr>
            <w:tcW w:w="6095" w:type="dxa"/>
            <w:tcBorders>
              <w:top w:val="single" w:sz="4" w:space="0" w:color="auto"/>
              <w:left w:val="single" w:sz="8" w:space="0" w:color="000000"/>
              <w:bottom w:val="single" w:sz="8" w:space="0" w:color="000000"/>
              <w:right w:val="single" w:sz="4" w:space="0" w:color="auto"/>
            </w:tcBorders>
          </w:tcPr>
          <w:p w14:paraId="1BE8783D"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40596F43"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p>
        </w:tc>
        <w:tc>
          <w:tcPr>
            <w:tcW w:w="5954" w:type="dxa"/>
            <w:vMerge/>
            <w:tcBorders>
              <w:top w:val="single" w:sz="4" w:space="0" w:color="auto"/>
              <w:left w:val="single" w:sz="4" w:space="0" w:color="auto"/>
              <w:right w:val="single" w:sz="4" w:space="0" w:color="auto"/>
            </w:tcBorders>
          </w:tcPr>
          <w:p w14:paraId="420E3289" w14:textId="77777777" w:rsidR="00610AF4" w:rsidRPr="006F0C95" w:rsidRDefault="00610AF4" w:rsidP="00610AF4">
            <w:pPr>
              <w:spacing w:after="0" w:line="240" w:lineRule="auto"/>
              <w:ind w:right="-28"/>
              <w:jc w:val="center"/>
              <w:textAlignment w:val="baseline"/>
              <w:rPr>
                <w:rFonts w:ascii="Times New Roman" w:eastAsia="Times New Roman" w:hAnsi="Times New Roman" w:cs="Times New Roman"/>
                <w:sz w:val="20"/>
                <w:szCs w:val="20"/>
                <w:bdr w:val="none" w:sz="0" w:space="0" w:color="auto" w:frame="1"/>
                <w:lang w:eastAsia="ru-RU"/>
              </w:rPr>
            </w:pPr>
          </w:p>
        </w:tc>
      </w:tr>
      <w:tr w:rsidR="00612F34" w:rsidRPr="006F0C95" w14:paraId="301110BD" w14:textId="77777777" w:rsidTr="002C5306">
        <w:trPr>
          <w:trHeight w:val="736"/>
        </w:trPr>
        <w:tc>
          <w:tcPr>
            <w:tcW w:w="3114" w:type="dxa"/>
            <w:tcBorders>
              <w:top w:val="single" w:sz="4" w:space="0" w:color="auto"/>
              <w:left w:val="single" w:sz="8" w:space="0" w:color="000000"/>
              <w:bottom w:val="single" w:sz="4" w:space="0" w:color="000000"/>
              <w:right w:val="nil"/>
            </w:tcBorders>
            <w:vAlign w:val="center"/>
          </w:tcPr>
          <w:p w14:paraId="0DFF30C6" w14:textId="77777777" w:rsidR="00610AF4" w:rsidRPr="006F0C95" w:rsidRDefault="00610AF4" w:rsidP="00610AF4">
            <w:pPr>
              <w:widowControl w:val="0"/>
              <w:suppressAutoHyphens/>
              <w:overflowPunct w:val="0"/>
              <w:spacing w:after="0" w:line="240" w:lineRule="auto"/>
              <w:ind w:left="127"/>
              <w:rPr>
                <w:rFonts w:ascii="Times New Roman" w:eastAsia="Times New Roman" w:hAnsi="Times New Roman" w:cs="Times New Roman"/>
                <w:sz w:val="20"/>
                <w:szCs w:val="20"/>
              </w:rPr>
            </w:pPr>
            <w:r w:rsidRPr="006F0C95">
              <w:rPr>
                <w:rFonts w:ascii="Times New Roman" w:eastAsia="SimSun" w:hAnsi="Times New Roman" w:cs="Times New Roman"/>
                <w:sz w:val="20"/>
                <w:szCs w:val="20"/>
                <w:lang w:eastAsia="zh-CN"/>
              </w:rPr>
              <w:t>Площадки для сбора твердых бытовых отходов.</w:t>
            </w:r>
          </w:p>
        </w:tc>
        <w:tc>
          <w:tcPr>
            <w:tcW w:w="6095" w:type="dxa"/>
            <w:tcBorders>
              <w:top w:val="single" w:sz="4" w:space="0" w:color="auto"/>
              <w:left w:val="single" w:sz="8" w:space="0" w:color="000000"/>
              <w:bottom w:val="single" w:sz="8" w:space="0" w:color="000000"/>
              <w:right w:val="single" w:sz="4" w:space="0" w:color="auto"/>
            </w:tcBorders>
          </w:tcPr>
          <w:p w14:paraId="11FED2EE"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Минимальная/максимальная площадь земельных участков – 20/50 кв.м. (принимать в соответствии с основным видом разрешенного использования земельного участка).</w:t>
            </w:r>
          </w:p>
          <w:p w14:paraId="77EEB45F"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 xml:space="preserve">Расстояние от площадок с контейнерами до окон жилых домов, границ участков детских, лечебных учреждений, мест отдыха </w:t>
            </w:r>
            <w:r w:rsidRPr="006F0C95">
              <w:rPr>
                <w:rFonts w:ascii="Times New Roman" w:eastAsia="SimSun" w:hAnsi="Times New Roman" w:cs="Times New Roman"/>
                <w:sz w:val="20"/>
                <w:szCs w:val="20"/>
                <w:lang w:eastAsia="zh-CN"/>
              </w:rPr>
              <w:lastRenderedPageBreak/>
              <w:t xml:space="preserve">должны быть не менее 20 м, и не более 100 м. </w:t>
            </w:r>
          </w:p>
          <w:p w14:paraId="1B8A9E65"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Общее количество контейнеров не более 5 шт.</w:t>
            </w:r>
          </w:p>
          <w:p w14:paraId="2FEB422A"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Высота  ограждения площадок - не более 2 м.</w:t>
            </w:r>
          </w:p>
          <w:p w14:paraId="6F5604F2"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c>
          <w:tcPr>
            <w:tcW w:w="5954" w:type="dxa"/>
            <w:vMerge/>
            <w:tcBorders>
              <w:top w:val="single" w:sz="4" w:space="0" w:color="auto"/>
              <w:left w:val="single" w:sz="4" w:space="0" w:color="auto"/>
              <w:right w:val="single" w:sz="4" w:space="0" w:color="auto"/>
            </w:tcBorders>
          </w:tcPr>
          <w:p w14:paraId="5208A0E3" w14:textId="77777777" w:rsidR="00610AF4" w:rsidRPr="006F0C95" w:rsidRDefault="00610AF4" w:rsidP="00610AF4">
            <w:pPr>
              <w:spacing w:after="0" w:line="240" w:lineRule="auto"/>
              <w:ind w:right="-28"/>
              <w:jc w:val="center"/>
              <w:textAlignment w:val="baseline"/>
              <w:rPr>
                <w:rFonts w:ascii="Times New Roman" w:eastAsia="Times New Roman" w:hAnsi="Times New Roman" w:cs="Times New Roman"/>
                <w:sz w:val="20"/>
                <w:szCs w:val="20"/>
                <w:bdr w:val="none" w:sz="0" w:space="0" w:color="auto" w:frame="1"/>
                <w:lang w:eastAsia="ru-RU"/>
              </w:rPr>
            </w:pPr>
          </w:p>
        </w:tc>
      </w:tr>
      <w:tr w:rsidR="00612F34" w:rsidRPr="006F0C95" w14:paraId="46FBA5F3" w14:textId="77777777" w:rsidTr="002C5306">
        <w:trPr>
          <w:trHeight w:val="736"/>
        </w:trPr>
        <w:tc>
          <w:tcPr>
            <w:tcW w:w="3114" w:type="dxa"/>
            <w:tcBorders>
              <w:top w:val="single" w:sz="4" w:space="0" w:color="auto"/>
              <w:left w:val="single" w:sz="8" w:space="0" w:color="000000"/>
              <w:bottom w:val="single" w:sz="4" w:space="0" w:color="000000"/>
              <w:right w:val="nil"/>
            </w:tcBorders>
            <w:vAlign w:val="center"/>
          </w:tcPr>
          <w:p w14:paraId="19BBE832" w14:textId="77777777" w:rsidR="00610AF4" w:rsidRPr="006F0C95" w:rsidRDefault="00610AF4" w:rsidP="00610AF4">
            <w:pPr>
              <w:widowControl w:val="0"/>
              <w:suppressAutoHyphens/>
              <w:overflowPunct w:val="0"/>
              <w:spacing w:after="0" w:line="240" w:lineRule="auto"/>
              <w:ind w:left="127"/>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6095" w:type="dxa"/>
            <w:tcBorders>
              <w:top w:val="single" w:sz="4" w:space="0" w:color="auto"/>
              <w:left w:val="single" w:sz="8" w:space="0" w:color="000000"/>
              <w:bottom w:val="single" w:sz="8" w:space="0" w:color="000000"/>
              <w:right w:val="single" w:sz="4" w:space="0" w:color="auto"/>
            </w:tcBorders>
          </w:tcPr>
          <w:p w14:paraId="58C78F38"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7ACE3500" w14:textId="77777777" w:rsidR="00610AF4" w:rsidRPr="006F0C95" w:rsidRDefault="00610AF4" w:rsidP="00143F79">
            <w:pPr>
              <w:widowControl w:val="0"/>
              <w:suppressAutoHyphens/>
              <w:overflowPunct w:val="0"/>
              <w:autoSpaceDE w:val="0"/>
              <w:spacing w:after="0" w:line="240" w:lineRule="auto"/>
              <w:ind w:left="132" w:right="132" w:firstLine="348"/>
              <w:jc w:val="both"/>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Расстояние от фундаментов зданий и сооружений :</w:t>
            </w:r>
          </w:p>
          <w:p w14:paraId="53D44326" w14:textId="77777777" w:rsidR="00610AF4" w:rsidRPr="006F0C95" w:rsidRDefault="00610AF4" w:rsidP="00143F79">
            <w:pPr>
              <w:widowControl w:val="0"/>
              <w:suppressAutoHyphens/>
              <w:overflowPunct w:val="0"/>
              <w:autoSpaceDE w:val="0"/>
              <w:spacing w:after="0" w:line="240" w:lineRule="auto"/>
              <w:ind w:left="132" w:right="132" w:firstLine="348"/>
              <w:jc w:val="both"/>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 водопровод и напорная канализация -5 м,</w:t>
            </w:r>
          </w:p>
          <w:p w14:paraId="1120F647" w14:textId="77777777" w:rsidR="00610AF4" w:rsidRPr="006F0C95" w:rsidRDefault="00610AF4" w:rsidP="00143F79">
            <w:pPr>
              <w:widowControl w:val="0"/>
              <w:suppressAutoHyphens/>
              <w:overflowPunct w:val="0"/>
              <w:autoSpaceDE w:val="0"/>
              <w:spacing w:after="0" w:line="240" w:lineRule="auto"/>
              <w:ind w:left="132" w:right="132" w:firstLine="348"/>
              <w:jc w:val="both"/>
              <w:rPr>
                <w:rFonts w:ascii="Times New Roman" w:eastAsia="Times New Roman" w:hAnsi="Times New Roman" w:cs="Times New Roman"/>
                <w:sz w:val="20"/>
                <w:szCs w:val="20"/>
              </w:rPr>
            </w:pPr>
            <w:r w:rsidRPr="006F0C95">
              <w:rPr>
                <w:rFonts w:ascii="Times New Roman" w:eastAsia="Times New Roman" w:hAnsi="Times New Roman" w:cs="Times New Roman"/>
                <w:sz w:val="20"/>
                <w:szCs w:val="20"/>
              </w:rPr>
              <w:t>- самотечная канализация (бытовая и дождевая)-3м.</w:t>
            </w:r>
          </w:p>
          <w:p w14:paraId="3894C3BB" w14:textId="77777777" w:rsidR="00610AF4" w:rsidRPr="006F0C95" w:rsidRDefault="00610AF4" w:rsidP="00143F79">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6F0C95">
              <w:rPr>
                <w:rFonts w:ascii="Times New Roman" w:eastAsia="SimSun" w:hAnsi="Times New Roman" w:cs="Times New Roman"/>
                <w:sz w:val="20"/>
                <w:szCs w:val="20"/>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c>
          <w:tcPr>
            <w:tcW w:w="5954" w:type="dxa"/>
            <w:vMerge/>
            <w:tcBorders>
              <w:top w:val="single" w:sz="4" w:space="0" w:color="auto"/>
              <w:left w:val="single" w:sz="4" w:space="0" w:color="auto"/>
              <w:right w:val="single" w:sz="4" w:space="0" w:color="auto"/>
            </w:tcBorders>
          </w:tcPr>
          <w:p w14:paraId="3E25B0C7" w14:textId="77777777" w:rsidR="00610AF4" w:rsidRPr="006F0C95" w:rsidRDefault="00610AF4" w:rsidP="00610AF4">
            <w:pPr>
              <w:spacing w:after="0" w:line="240" w:lineRule="auto"/>
              <w:ind w:right="-28"/>
              <w:jc w:val="center"/>
              <w:textAlignment w:val="baseline"/>
              <w:rPr>
                <w:rFonts w:ascii="Times New Roman" w:eastAsia="Times New Roman" w:hAnsi="Times New Roman" w:cs="Times New Roman"/>
                <w:sz w:val="20"/>
                <w:szCs w:val="20"/>
                <w:bdr w:val="none" w:sz="0" w:space="0" w:color="auto" w:frame="1"/>
                <w:lang w:eastAsia="ru-RU"/>
              </w:rPr>
            </w:pPr>
          </w:p>
        </w:tc>
      </w:tr>
    </w:tbl>
    <w:p w14:paraId="3F1A2515" w14:textId="77777777" w:rsidR="00610AF4" w:rsidRPr="006F0C95" w:rsidRDefault="00610AF4" w:rsidP="00610AF4">
      <w:pPr>
        <w:widowControl w:val="0"/>
        <w:suppressAutoHyphens/>
        <w:overflowPunct w:val="0"/>
        <w:autoSpaceDE w:val="0"/>
        <w:spacing w:after="0" w:line="240" w:lineRule="auto"/>
        <w:ind w:firstLine="567"/>
        <w:jc w:val="both"/>
        <w:rPr>
          <w:rFonts w:ascii="Times New Roman" w:eastAsia="Times New Roman" w:hAnsi="Times New Roman" w:cs="Times New Roman"/>
          <w:sz w:val="20"/>
          <w:szCs w:val="20"/>
          <w:shd w:val="clear" w:color="auto" w:fill="FFFFFF"/>
          <w:lang w:eastAsia="ar-SA"/>
        </w:rPr>
      </w:pPr>
      <w:r w:rsidRPr="006F0C95">
        <w:rPr>
          <w:rFonts w:ascii="Times New Roman" w:eastAsia="Times New Roman" w:hAnsi="Times New Roman" w:cs="Times New Roman"/>
          <w:sz w:val="20"/>
          <w:szCs w:val="20"/>
          <w:shd w:val="clear" w:color="auto" w:fill="FFFFFF"/>
          <w:lang w:eastAsia="ar-SA"/>
        </w:rPr>
        <w:t>Примечание:</w:t>
      </w:r>
    </w:p>
    <w:p w14:paraId="690D6D3E" w14:textId="77777777" w:rsidR="00610AF4" w:rsidRPr="006F0C95" w:rsidRDefault="00610AF4" w:rsidP="00610AF4">
      <w:pPr>
        <w:widowControl w:val="0"/>
        <w:suppressAutoHyphens/>
        <w:overflowPunct w:val="0"/>
        <w:autoSpaceDE w:val="0"/>
        <w:spacing w:after="0" w:line="240" w:lineRule="auto"/>
        <w:ind w:firstLine="567"/>
        <w:jc w:val="both"/>
        <w:rPr>
          <w:rFonts w:ascii="Times New Roman" w:eastAsia="Times New Roman" w:hAnsi="Times New Roman" w:cs="Times New Roman"/>
          <w:sz w:val="20"/>
          <w:szCs w:val="20"/>
          <w:shd w:val="clear" w:color="auto" w:fill="FFFFFF"/>
          <w:lang w:eastAsia="ar-SA"/>
        </w:rPr>
      </w:pPr>
      <w:r w:rsidRPr="006F0C95">
        <w:rPr>
          <w:rFonts w:ascii="Times New Roman" w:eastAsia="Times New Roman" w:hAnsi="Times New Roman" w:cs="Times New Roman"/>
          <w:sz w:val="20"/>
          <w:szCs w:val="20"/>
          <w:shd w:val="clear" w:color="auto" w:fill="FFFFFF"/>
          <w:lang w:eastAsia="ar-SA"/>
        </w:rPr>
        <w:t>Иные объекты вспомогательного назначения устанавливаются в составе проектной документации</w:t>
      </w:r>
    </w:p>
    <w:p w14:paraId="4324E2D4" w14:textId="70907D02" w:rsidR="00610AF4" w:rsidRPr="006F0C95" w:rsidRDefault="00610AF4" w:rsidP="00610AF4">
      <w:pPr>
        <w:widowControl w:val="0"/>
        <w:suppressAutoHyphens/>
        <w:overflowPunct w:val="0"/>
        <w:autoSpaceDE w:val="0"/>
        <w:spacing w:after="0" w:line="240" w:lineRule="auto"/>
        <w:ind w:firstLine="567"/>
        <w:jc w:val="both"/>
        <w:rPr>
          <w:rFonts w:ascii="Times New Roman" w:eastAsia="Times New Roman" w:hAnsi="Times New Roman" w:cs="Times New Roman"/>
          <w:sz w:val="20"/>
          <w:szCs w:val="20"/>
          <w:shd w:val="clear" w:color="auto" w:fill="FFFFFF"/>
          <w:lang w:eastAsia="ar-SA"/>
        </w:rPr>
      </w:pPr>
      <w:r w:rsidRPr="006F0C95">
        <w:rPr>
          <w:rFonts w:ascii="Times New Roman" w:eastAsia="Times New Roman" w:hAnsi="Times New Roman" w:cs="Times New Roman"/>
          <w:sz w:val="20"/>
          <w:szCs w:val="20"/>
          <w:shd w:val="clear" w:color="auto" w:fill="FFFFFF"/>
          <w:lang w:eastAsia="ar-SA"/>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w:t>
      </w:r>
      <w:r w:rsidR="0047325C" w:rsidRPr="006F0C95">
        <w:rPr>
          <w:rFonts w:ascii="Times New Roman" w:eastAsia="Times New Roman" w:hAnsi="Times New Roman" w:cs="Times New Roman"/>
          <w:sz w:val="20"/>
          <w:szCs w:val="20"/>
          <w:shd w:val="clear" w:color="auto" w:fill="FFFFFF"/>
          <w:lang w:eastAsia="ar-SA"/>
        </w:rPr>
        <w:t>3</w:t>
      </w:r>
      <w:r w:rsidR="009F7762">
        <w:rPr>
          <w:rFonts w:ascii="Times New Roman" w:eastAsia="Times New Roman" w:hAnsi="Times New Roman" w:cs="Times New Roman"/>
          <w:sz w:val="20"/>
          <w:szCs w:val="20"/>
          <w:shd w:val="clear" w:color="auto" w:fill="FFFFFF"/>
          <w:lang w:eastAsia="ar-SA"/>
        </w:rPr>
        <w:t>5</w:t>
      </w:r>
      <w:r w:rsidR="0047325C" w:rsidRPr="006F0C95">
        <w:rPr>
          <w:rFonts w:ascii="Times New Roman" w:eastAsia="Times New Roman" w:hAnsi="Times New Roman" w:cs="Times New Roman"/>
          <w:sz w:val="20"/>
          <w:szCs w:val="20"/>
          <w:shd w:val="clear" w:color="auto" w:fill="FFFFFF"/>
          <w:lang w:eastAsia="ar-SA"/>
        </w:rPr>
        <w:t>.1</w:t>
      </w:r>
      <w:r w:rsidRPr="006F0C95">
        <w:rPr>
          <w:rFonts w:ascii="Times New Roman" w:eastAsia="Times New Roman" w:hAnsi="Times New Roman" w:cs="Times New Roman"/>
          <w:sz w:val="20"/>
          <w:szCs w:val="20"/>
          <w:shd w:val="clear" w:color="auto" w:fill="FFFFFF"/>
          <w:lang w:eastAsia="ar-SA"/>
        </w:rPr>
        <w:t xml:space="preserve"> настоящих Правил. </w:t>
      </w:r>
    </w:p>
    <w:p w14:paraId="791EA9CA" w14:textId="77777777" w:rsidR="00610AF4" w:rsidRPr="006F0C95" w:rsidRDefault="00610AF4" w:rsidP="00610AF4">
      <w:pPr>
        <w:widowControl w:val="0"/>
        <w:suppressAutoHyphens/>
        <w:overflowPunct w:val="0"/>
        <w:autoSpaceDE w:val="0"/>
        <w:spacing w:after="0" w:line="240" w:lineRule="auto"/>
        <w:ind w:firstLine="567"/>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w:t>
      </w:r>
    </w:p>
    <w:p w14:paraId="2864B53A" w14:textId="77777777" w:rsidR="00610AF4" w:rsidRPr="006F0C95" w:rsidRDefault="00610AF4" w:rsidP="00610AF4">
      <w:pPr>
        <w:widowControl w:val="0"/>
        <w:suppressAutoHyphens/>
        <w:overflowPunct w:val="0"/>
        <w:autoSpaceDE w:val="0"/>
        <w:spacing w:after="0" w:line="240" w:lineRule="auto"/>
        <w:ind w:firstLine="567"/>
        <w:jc w:val="both"/>
        <w:rPr>
          <w:rFonts w:ascii="Times New Roman" w:eastAsia="Times New Roman" w:hAnsi="Times New Roman" w:cs="Times New Roman"/>
          <w:sz w:val="20"/>
          <w:szCs w:val="20"/>
          <w:lang w:eastAsia="ru-RU"/>
        </w:rPr>
      </w:pPr>
      <w:r w:rsidRPr="006F0C95">
        <w:rPr>
          <w:rFonts w:ascii="Times New Roman" w:eastAsia="Times New Roman" w:hAnsi="Times New Roman" w:cs="Times New Roman"/>
          <w:sz w:val="20"/>
          <w:szCs w:val="20"/>
          <w:lang w:eastAsia="ru-RU"/>
        </w:rPr>
        <w:t xml:space="preserve">Размещение некапитальных торговых объектов на территории </w:t>
      </w:r>
      <w:r w:rsidR="00FF75EA">
        <w:rPr>
          <w:rFonts w:ascii="Times New Roman" w:eastAsia="Times New Roman" w:hAnsi="Times New Roman" w:cs="Times New Roman"/>
          <w:sz w:val="20"/>
          <w:szCs w:val="20"/>
          <w:lang w:eastAsia="ru-RU"/>
        </w:rPr>
        <w:t>Лосевского сельского</w:t>
      </w:r>
      <w:r w:rsidRPr="006F0C95">
        <w:rPr>
          <w:rFonts w:ascii="Times New Roman" w:eastAsia="Times New Roman" w:hAnsi="Times New Roman" w:cs="Times New Roman"/>
          <w:sz w:val="20"/>
          <w:szCs w:val="20"/>
          <w:lang w:eastAsia="ru-RU"/>
        </w:rPr>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3A893BE0" w14:textId="77777777" w:rsidR="00610AF4" w:rsidRPr="006F0C95" w:rsidRDefault="00610AF4" w:rsidP="00610AF4">
      <w:pPr>
        <w:widowControl w:val="0"/>
        <w:suppressAutoHyphens/>
        <w:overflowPunct w:val="0"/>
        <w:autoSpaceDE w:val="0"/>
        <w:spacing w:after="0" w:line="240" w:lineRule="auto"/>
        <w:ind w:firstLine="567"/>
        <w:jc w:val="both"/>
        <w:rPr>
          <w:rFonts w:ascii="Times New Roman" w:eastAsia="Times New Roman" w:hAnsi="Times New Roman" w:cs="Times New Roman"/>
          <w:sz w:val="20"/>
          <w:szCs w:val="20"/>
          <w:lang w:eastAsia="ar-SA"/>
        </w:rPr>
      </w:pPr>
      <w:r w:rsidRPr="006F0C95">
        <w:rPr>
          <w:rFonts w:ascii="Times New Roman" w:eastAsia="Times New Roman" w:hAnsi="Times New Roman" w:cs="Times New Roman"/>
          <w:sz w:val="20"/>
          <w:szCs w:val="20"/>
          <w:lang w:eastAsia="ar-SA"/>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3DCAD6FE" w14:textId="77777777" w:rsidR="008640D3" w:rsidRPr="006F0C95" w:rsidRDefault="00322B4A" w:rsidP="008640D3">
      <w:pPr>
        <w:widowControl w:val="0"/>
        <w:tabs>
          <w:tab w:val="left" w:pos="0"/>
        </w:tabs>
        <w:spacing w:after="0" w:line="240" w:lineRule="auto"/>
        <w:ind w:firstLine="709"/>
        <w:jc w:val="both"/>
        <w:rPr>
          <w:rFonts w:ascii="Times New Roman" w:eastAsia="Times New Roman" w:hAnsi="Times New Roman" w:cs="Times New Roman"/>
          <w:b/>
          <w:sz w:val="20"/>
          <w:szCs w:val="20"/>
          <w:lang w:bidi="ru-RU"/>
        </w:rPr>
      </w:pPr>
      <w:r w:rsidRPr="006F0C95">
        <w:rPr>
          <w:rFonts w:ascii="Times New Roman" w:eastAsia="Times New Roman" w:hAnsi="Times New Roman" w:cs="Times New Roman"/>
          <w:b/>
          <w:sz w:val="20"/>
          <w:szCs w:val="20"/>
          <w:lang w:bidi="ru-RU"/>
        </w:rPr>
        <w:t>Иные требования.</w:t>
      </w:r>
    </w:p>
    <w:p w14:paraId="29A6A737" w14:textId="3FAB91CF" w:rsidR="008640D3" w:rsidRPr="006F0C95" w:rsidRDefault="008640D3" w:rsidP="008640D3">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3</w:t>
      </w:r>
      <w:r w:rsidR="00706981">
        <w:rPr>
          <w:rFonts w:ascii="Times New Roman" w:eastAsia="Times New Roman" w:hAnsi="Times New Roman" w:cs="Times New Roman"/>
          <w:sz w:val="20"/>
          <w:szCs w:val="20"/>
          <w:lang w:bidi="ru-RU"/>
        </w:rPr>
        <w:t>5</w:t>
      </w:r>
      <w:r w:rsidRPr="006F0C95">
        <w:rPr>
          <w:rFonts w:ascii="Times New Roman" w:eastAsia="Times New Roman" w:hAnsi="Times New Roman" w:cs="Times New Roman"/>
          <w:sz w:val="20"/>
          <w:szCs w:val="20"/>
          <w:lang w:bidi="ru-RU"/>
        </w:rPr>
        <w:t>.2 настоящих Правил.</w:t>
      </w:r>
    </w:p>
    <w:p w14:paraId="7969B3C1" w14:textId="77777777" w:rsidR="008640D3" w:rsidRPr="006F0C95" w:rsidRDefault="008640D3" w:rsidP="008640D3">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6721FDF4" w14:textId="77777777" w:rsidR="008640D3" w:rsidRPr="006F0C95" w:rsidRDefault="008640D3" w:rsidP="008640D3">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1E1869D0" w14:textId="77777777" w:rsidR="008640D3" w:rsidRPr="006F0C95" w:rsidRDefault="008640D3" w:rsidP="008640D3">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 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14:paraId="29A000D1" w14:textId="517308FB" w:rsidR="005B4A9B" w:rsidRPr="006F0C95" w:rsidRDefault="005B4A9B" w:rsidP="005B4A9B">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На приусадебных земельных участках содержание скота и птицы допускается лишь в районах усадебной застройки с участком размером не менее 0,1 га. При проектировании МЖД необходимо учитывать требования статьи 3</w:t>
      </w:r>
      <w:r w:rsidR="00706981">
        <w:rPr>
          <w:rFonts w:ascii="Times New Roman" w:eastAsia="Times New Roman" w:hAnsi="Times New Roman" w:cs="Times New Roman"/>
          <w:sz w:val="20"/>
          <w:szCs w:val="20"/>
          <w:lang w:bidi="ru-RU"/>
        </w:rPr>
        <w:t>5</w:t>
      </w:r>
      <w:r w:rsidRPr="006F0C95">
        <w:rPr>
          <w:rFonts w:ascii="Times New Roman" w:eastAsia="Times New Roman" w:hAnsi="Times New Roman" w:cs="Times New Roman"/>
          <w:sz w:val="20"/>
          <w:szCs w:val="20"/>
          <w:lang w:bidi="ru-RU"/>
        </w:rPr>
        <w:t>.2 настоящих правил.</w:t>
      </w:r>
    </w:p>
    <w:p w14:paraId="7A4C2ADD" w14:textId="77777777" w:rsidR="005B4A9B" w:rsidRPr="006F0C95" w:rsidRDefault="005B4A9B" w:rsidP="005B4A9B">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 xml:space="preserve">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w:t>
      </w:r>
      <w:r w:rsidRPr="006F0C95">
        <w:rPr>
          <w:rFonts w:ascii="Times New Roman" w:eastAsia="Times New Roman" w:hAnsi="Times New Roman" w:cs="Times New Roman"/>
          <w:sz w:val="20"/>
          <w:szCs w:val="20"/>
          <w:lang w:bidi="ru-RU"/>
        </w:rPr>
        <w:lastRenderedPageBreak/>
        <w:t>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5715516D" w14:textId="37DD4AA9" w:rsidR="005B4A9B" w:rsidRPr="006F0C95" w:rsidRDefault="005B4A9B" w:rsidP="005B4A9B">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Для строительства объектов в зоне затопления или подтопления необходимо предусматривать мероприятия, предусмотренные статьей 3</w:t>
      </w:r>
      <w:r w:rsidR="009F7762">
        <w:rPr>
          <w:rFonts w:ascii="Times New Roman" w:eastAsia="Times New Roman" w:hAnsi="Times New Roman" w:cs="Times New Roman"/>
          <w:sz w:val="20"/>
          <w:szCs w:val="20"/>
          <w:lang w:bidi="ru-RU"/>
        </w:rPr>
        <w:t>5</w:t>
      </w:r>
      <w:r w:rsidRPr="006F0C95">
        <w:rPr>
          <w:rFonts w:ascii="Times New Roman" w:eastAsia="Times New Roman" w:hAnsi="Times New Roman" w:cs="Times New Roman"/>
          <w:sz w:val="20"/>
          <w:szCs w:val="20"/>
          <w:lang w:bidi="ru-RU"/>
        </w:rPr>
        <w:t>.2 настоящих Правил.</w:t>
      </w:r>
    </w:p>
    <w:p w14:paraId="67E1A739" w14:textId="77777777" w:rsidR="005B4A9B" w:rsidRPr="006F0C95" w:rsidRDefault="005B4A9B" w:rsidP="005B4A9B">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Факт наличия 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14:paraId="56D933BC" w14:textId="77777777" w:rsidR="008640D3" w:rsidRPr="006F0C95" w:rsidRDefault="008640D3" w:rsidP="008640D3">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65A2A111" w14:textId="77777777" w:rsidR="008640D3" w:rsidRPr="006F0C95" w:rsidRDefault="008640D3" w:rsidP="008640D3">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14:paraId="2B09E6FD" w14:textId="77777777" w:rsidR="005B4A9B" w:rsidRPr="006F0C95" w:rsidRDefault="005B4A9B" w:rsidP="005B4A9B">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w:t>
      </w:r>
      <w:r w:rsidRPr="006F0C95">
        <w:rPr>
          <w:sz w:val="20"/>
          <w:szCs w:val="20"/>
        </w:rPr>
        <w:t xml:space="preserve"> </w:t>
      </w:r>
      <w:r w:rsidRPr="006F0C95">
        <w:rPr>
          <w:rFonts w:ascii="Times New Roman" w:eastAsia="Times New Roman" w:hAnsi="Times New Roman" w:cs="Times New Roman"/>
          <w:sz w:val="20"/>
          <w:szCs w:val="20"/>
          <w:lang w:bidi="ru-RU"/>
        </w:rPr>
        <w:t>сужения проезжей части этих улиц, пешеходных проходов, тротуаров.</w:t>
      </w:r>
    </w:p>
    <w:p w14:paraId="35EF3B46" w14:textId="77777777" w:rsidR="008F6E71" w:rsidRPr="006F0C95" w:rsidRDefault="008F6E71" w:rsidP="008F6E71">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p>
    <w:p w14:paraId="35C1AB38" w14:textId="77777777" w:rsidR="008F6E71" w:rsidRPr="006F0C95" w:rsidRDefault="008F6E71" w:rsidP="008F6E71">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обустройство входа с созданием условий для беспрепятственного доступа маломобильных граждан к месту получения услуги (обслуживания);</w:t>
      </w:r>
    </w:p>
    <w:p w14:paraId="61D2656C" w14:textId="77777777" w:rsidR="008F6E71" w:rsidRPr="006F0C95" w:rsidRDefault="008F6E71" w:rsidP="008F6E71">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оборудование площадок для стоянки автомобилей посетителей;</w:t>
      </w:r>
    </w:p>
    <w:p w14:paraId="5F89D785" w14:textId="77777777" w:rsidR="008640D3" w:rsidRPr="006F0C95" w:rsidRDefault="008F6E71" w:rsidP="008F6E71">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соблюдение норм благоустройства, установленных соответствующими муниципальными правовыми актами.</w:t>
      </w:r>
    </w:p>
    <w:p w14:paraId="461DE9C0" w14:textId="5223BC67" w:rsidR="008640D3" w:rsidRPr="006F0C95" w:rsidRDefault="008F6E71" w:rsidP="008F6E71">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статье 3</w:t>
      </w:r>
      <w:r w:rsidR="00706981">
        <w:rPr>
          <w:rFonts w:ascii="Times New Roman" w:eastAsia="Times New Roman" w:hAnsi="Times New Roman" w:cs="Times New Roman"/>
          <w:sz w:val="20"/>
          <w:szCs w:val="20"/>
          <w:lang w:bidi="ru-RU"/>
        </w:rPr>
        <w:t>5</w:t>
      </w:r>
      <w:r w:rsidRPr="006F0C95">
        <w:rPr>
          <w:rFonts w:ascii="Times New Roman" w:eastAsia="Times New Roman" w:hAnsi="Times New Roman" w:cs="Times New Roman"/>
          <w:sz w:val="20"/>
          <w:szCs w:val="20"/>
          <w:lang w:bidi="ru-RU"/>
        </w:rPr>
        <w:t>.2 настоящих Правил.</w:t>
      </w:r>
    </w:p>
    <w:p w14:paraId="049D3BD4" w14:textId="77777777" w:rsidR="008640D3" w:rsidRPr="006F0C95" w:rsidRDefault="008F6E71" w:rsidP="008F6E71">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При отсутствии в материалах проектной документации расчета СЗЗ, СЗЗ принимать в соответствии с СанПиН2.2.1/2.1.1.1200-03 «Санитарно-защитные зоны и санитарная классификация предприятий, сооружений и иных объектов».</w:t>
      </w:r>
    </w:p>
    <w:p w14:paraId="1F0CD5A9" w14:textId="77777777" w:rsidR="008F6E71" w:rsidRPr="006F0C95" w:rsidRDefault="008F6E71" w:rsidP="008F6E71">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4A6D7D39" w14:textId="77777777" w:rsidR="008F6E71" w:rsidRPr="006F0C95" w:rsidRDefault="008F6E71" w:rsidP="008F6E71">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14:paraId="6569E2D3" w14:textId="77777777" w:rsidR="008F6E71" w:rsidRPr="006F0C95" w:rsidRDefault="008F6E71" w:rsidP="008F6E71">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 xml:space="preserve">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 </w:t>
      </w:r>
    </w:p>
    <w:p w14:paraId="2A2FA0CE" w14:textId="77777777" w:rsidR="008F6E71" w:rsidRPr="006F0C95" w:rsidRDefault="008F6E71" w:rsidP="008F6E71">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14:paraId="0038C4C0" w14:textId="77777777" w:rsidR="008F6E71" w:rsidRDefault="008F6E71" w:rsidP="008F6E71">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r w:rsidRPr="006F0C95">
        <w:rPr>
          <w:rFonts w:ascii="Times New Roman" w:eastAsia="Times New Roman" w:hAnsi="Times New Roman" w:cs="Times New Roman"/>
          <w:sz w:val="20"/>
          <w:szCs w:val="20"/>
          <w:lang w:bidi="ru-RU"/>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14:paraId="1CE098EC" w14:textId="77777777" w:rsidR="001B5308" w:rsidRPr="006F0C95" w:rsidRDefault="001B5308" w:rsidP="008F6E71">
      <w:pPr>
        <w:widowControl w:val="0"/>
        <w:tabs>
          <w:tab w:val="left" w:pos="0"/>
        </w:tabs>
        <w:spacing w:after="0" w:line="240" w:lineRule="auto"/>
        <w:ind w:firstLine="709"/>
        <w:jc w:val="both"/>
        <w:rPr>
          <w:rFonts w:ascii="Times New Roman" w:eastAsia="Times New Roman" w:hAnsi="Times New Roman" w:cs="Times New Roman"/>
          <w:sz w:val="20"/>
          <w:szCs w:val="20"/>
          <w:lang w:bidi="ru-RU"/>
        </w:rPr>
      </w:pPr>
    </w:p>
    <w:p w14:paraId="6F575ECA" w14:textId="113D6DED" w:rsidR="00435AD1" w:rsidRPr="00501890" w:rsidRDefault="006C44FF" w:rsidP="002C5306">
      <w:pPr>
        <w:rPr>
          <w:rFonts w:ascii="Times New Roman" w:eastAsia="Times New Roman" w:hAnsi="Times New Roman" w:cs="Times New Roman"/>
          <w:b/>
          <w:bCs/>
          <w:i/>
          <w:sz w:val="24"/>
          <w:szCs w:val="24"/>
          <w:lang w:bidi="ru-RU"/>
        </w:rPr>
      </w:pPr>
      <w:r w:rsidRPr="00612F34">
        <w:rPr>
          <w:rFonts w:ascii="Times New Roman" w:eastAsia="Times New Roman" w:hAnsi="Times New Roman" w:cs="Times New Roman"/>
          <w:color w:val="FF0000"/>
          <w:sz w:val="20"/>
          <w:szCs w:val="20"/>
          <w:lang w:bidi="ru-RU"/>
        </w:rPr>
        <w:br w:type="page"/>
      </w:r>
      <w:bookmarkStart w:id="59" w:name="_Toc157792093"/>
      <w:r w:rsidR="002C5306">
        <w:rPr>
          <w:rFonts w:ascii="Times New Roman" w:eastAsia="Times New Roman" w:hAnsi="Times New Roman" w:cs="Times New Roman"/>
          <w:b/>
          <w:bCs/>
          <w:i/>
          <w:sz w:val="24"/>
          <w:szCs w:val="24"/>
          <w:lang w:bidi="ru-RU"/>
        </w:rPr>
        <w:lastRenderedPageBreak/>
        <w:t>С</w:t>
      </w:r>
      <w:r w:rsidR="00435AD1" w:rsidRPr="00501890">
        <w:rPr>
          <w:rFonts w:ascii="Times New Roman" w:eastAsia="Times New Roman" w:hAnsi="Times New Roman" w:cs="Times New Roman"/>
          <w:b/>
          <w:bCs/>
          <w:i/>
          <w:sz w:val="24"/>
          <w:szCs w:val="24"/>
          <w:lang w:bidi="ru-RU"/>
        </w:rPr>
        <w:t xml:space="preserve">татья </w:t>
      </w:r>
      <w:r>
        <w:rPr>
          <w:rFonts w:ascii="Times New Roman" w:eastAsia="Times New Roman" w:hAnsi="Times New Roman" w:cs="Times New Roman"/>
          <w:b/>
          <w:bCs/>
          <w:i/>
          <w:sz w:val="24"/>
          <w:szCs w:val="24"/>
          <w:lang w:bidi="ru-RU"/>
        </w:rPr>
        <w:t>3</w:t>
      </w:r>
      <w:r w:rsidR="009F7762">
        <w:rPr>
          <w:rFonts w:ascii="Times New Roman" w:eastAsia="Times New Roman" w:hAnsi="Times New Roman" w:cs="Times New Roman"/>
          <w:b/>
          <w:bCs/>
          <w:i/>
          <w:sz w:val="24"/>
          <w:szCs w:val="24"/>
          <w:lang w:bidi="ru-RU"/>
        </w:rPr>
        <w:t>7</w:t>
      </w:r>
      <w:r w:rsidR="00435AD1" w:rsidRPr="00501890">
        <w:rPr>
          <w:rFonts w:ascii="Times New Roman" w:eastAsia="Times New Roman" w:hAnsi="Times New Roman" w:cs="Times New Roman"/>
          <w:b/>
          <w:bCs/>
          <w:i/>
          <w:sz w:val="24"/>
          <w:szCs w:val="24"/>
          <w:lang w:bidi="ru-RU"/>
        </w:rPr>
        <w:t>. Ж-</w:t>
      </w:r>
      <w:r w:rsidR="00435AD1">
        <w:rPr>
          <w:rFonts w:ascii="Times New Roman" w:eastAsia="Times New Roman" w:hAnsi="Times New Roman" w:cs="Times New Roman"/>
          <w:b/>
          <w:bCs/>
          <w:i/>
          <w:sz w:val="24"/>
          <w:szCs w:val="24"/>
          <w:lang w:bidi="ru-RU"/>
        </w:rPr>
        <w:t>2</w:t>
      </w:r>
      <w:r w:rsidR="00435AD1" w:rsidRPr="00501890">
        <w:rPr>
          <w:rFonts w:ascii="Times New Roman" w:eastAsia="Times New Roman" w:hAnsi="Times New Roman" w:cs="Times New Roman"/>
          <w:b/>
          <w:bCs/>
          <w:i/>
          <w:sz w:val="24"/>
          <w:szCs w:val="24"/>
          <w:lang w:bidi="ru-RU"/>
        </w:rPr>
        <w:t xml:space="preserve">. Зона застройки </w:t>
      </w:r>
      <w:r w:rsidR="00435AD1">
        <w:rPr>
          <w:rFonts w:ascii="Times New Roman" w:eastAsia="Times New Roman" w:hAnsi="Times New Roman" w:cs="Times New Roman"/>
          <w:b/>
          <w:bCs/>
          <w:i/>
          <w:sz w:val="24"/>
          <w:szCs w:val="24"/>
          <w:lang w:bidi="ru-RU"/>
        </w:rPr>
        <w:t>малоэтажными жилыми домами</w:t>
      </w:r>
      <w:bookmarkEnd w:id="59"/>
      <w:r w:rsidR="0042612A">
        <w:rPr>
          <w:rFonts w:ascii="Times New Roman" w:eastAsia="Times New Roman" w:hAnsi="Times New Roman" w:cs="Times New Roman"/>
          <w:b/>
          <w:bCs/>
          <w:i/>
          <w:sz w:val="24"/>
          <w:szCs w:val="24"/>
          <w:lang w:bidi="ru-RU"/>
        </w:rPr>
        <w:t xml:space="preserve"> (до 4 этажей, включая мансардный)</w:t>
      </w:r>
    </w:p>
    <w:p w14:paraId="05DC576F" w14:textId="59FD23A4" w:rsidR="00435AD1" w:rsidRPr="00501890" w:rsidRDefault="00435AD1" w:rsidP="00435AD1">
      <w:pPr>
        <w:widowControl w:val="0"/>
        <w:tabs>
          <w:tab w:val="left" w:pos="0"/>
        </w:tabs>
        <w:spacing w:after="0" w:line="240" w:lineRule="auto"/>
        <w:jc w:val="right"/>
        <w:rPr>
          <w:rFonts w:ascii="Times New Roman" w:eastAsia="Times New Roman" w:hAnsi="Times New Roman" w:cs="Times New Roman"/>
          <w:sz w:val="24"/>
          <w:szCs w:val="24"/>
          <w:lang w:bidi="ru-RU"/>
        </w:rPr>
      </w:pPr>
      <w:r w:rsidRPr="00501890">
        <w:rPr>
          <w:rFonts w:ascii="Times New Roman" w:eastAsia="Times New Roman" w:hAnsi="Times New Roman" w:cs="Times New Roman"/>
          <w:sz w:val="24"/>
          <w:szCs w:val="24"/>
          <w:lang w:bidi="ru-RU"/>
        </w:rPr>
        <w:t xml:space="preserve">Таблица </w:t>
      </w:r>
      <w:r w:rsidR="00D72684">
        <w:rPr>
          <w:rFonts w:ascii="Times New Roman" w:eastAsia="Times New Roman" w:hAnsi="Times New Roman" w:cs="Times New Roman"/>
          <w:sz w:val="24"/>
          <w:szCs w:val="24"/>
          <w:lang w:bidi="ru-RU"/>
        </w:rPr>
        <w:t>3</w:t>
      </w:r>
      <w:r w:rsidR="009F7762">
        <w:rPr>
          <w:rFonts w:ascii="Times New Roman" w:eastAsia="Times New Roman" w:hAnsi="Times New Roman" w:cs="Times New Roman"/>
          <w:sz w:val="24"/>
          <w:szCs w:val="24"/>
          <w:lang w:bidi="ru-RU"/>
        </w:rPr>
        <w:t>7</w:t>
      </w:r>
      <w:r w:rsidRPr="00501890">
        <w:rPr>
          <w:rFonts w:ascii="Times New Roman" w:eastAsia="Times New Roman" w:hAnsi="Times New Roman" w:cs="Times New Roman"/>
          <w:sz w:val="24"/>
          <w:szCs w:val="24"/>
          <w:lang w:bidi="ru-RU"/>
        </w:rPr>
        <w:t>.1</w:t>
      </w:r>
    </w:p>
    <w:tbl>
      <w:tblPr>
        <w:tblStyle w:val="TableGridReport2"/>
        <w:tblW w:w="15276" w:type="dxa"/>
        <w:tblLayout w:type="fixed"/>
        <w:tblLook w:val="04A0" w:firstRow="1" w:lastRow="0" w:firstColumn="1" w:lastColumn="0" w:noHBand="0" w:noVBand="1"/>
      </w:tblPr>
      <w:tblGrid>
        <w:gridCol w:w="534"/>
        <w:gridCol w:w="2551"/>
        <w:gridCol w:w="4678"/>
        <w:gridCol w:w="2693"/>
        <w:gridCol w:w="1701"/>
        <w:gridCol w:w="1276"/>
        <w:gridCol w:w="1843"/>
      </w:tblGrid>
      <w:tr w:rsidR="00F01E4D" w:rsidRPr="0011479F" w14:paraId="35BECB6E" w14:textId="77777777" w:rsidTr="000F3938">
        <w:tc>
          <w:tcPr>
            <w:tcW w:w="534" w:type="dxa"/>
            <w:vMerge w:val="restart"/>
            <w:vAlign w:val="center"/>
          </w:tcPr>
          <w:p w14:paraId="7112EE1A"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п/п</w:t>
            </w:r>
          </w:p>
        </w:tc>
        <w:tc>
          <w:tcPr>
            <w:tcW w:w="2551" w:type="dxa"/>
            <w:vMerge w:val="restart"/>
            <w:vAlign w:val="center"/>
          </w:tcPr>
          <w:p w14:paraId="7E453ECC"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Наименование вида разрешенного использования земельного участка (код (числовое обозначение вида разрешенного использования земельного участка и объекта капитального строительства</w:t>
            </w:r>
          </w:p>
        </w:tc>
        <w:tc>
          <w:tcPr>
            <w:tcW w:w="4678" w:type="dxa"/>
            <w:vMerge w:val="restart"/>
            <w:vAlign w:val="center"/>
          </w:tcPr>
          <w:p w14:paraId="418712EB"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Описание вида разрешенного использования земельного участка и объекта капитального строительства</w:t>
            </w:r>
          </w:p>
        </w:tc>
        <w:tc>
          <w:tcPr>
            <w:tcW w:w="7513" w:type="dxa"/>
            <w:gridSpan w:val="4"/>
            <w:vAlign w:val="center"/>
          </w:tcPr>
          <w:p w14:paraId="75ED901E"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01E4D" w:rsidRPr="0011479F" w14:paraId="5CF6D757" w14:textId="77777777" w:rsidTr="00995437">
        <w:tc>
          <w:tcPr>
            <w:tcW w:w="534" w:type="dxa"/>
            <w:vMerge/>
            <w:vAlign w:val="center"/>
          </w:tcPr>
          <w:p w14:paraId="738F109A" w14:textId="77777777" w:rsidR="00F01E4D" w:rsidRPr="0011479F" w:rsidRDefault="00F01E4D" w:rsidP="001D0423">
            <w:pPr>
              <w:widowControl w:val="0"/>
              <w:tabs>
                <w:tab w:val="left" w:pos="0"/>
              </w:tabs>
              <w:spacing w:line="200" w:lineRule="exact"/>
              <w:rPr>
                <w:rFonts w:ascii="Times New Roman" w:eastAsia="Times New Roman" w:hAnsi="Times New Roman"/>
                <w:sz w:val="20"/>
                <w:szCs w:val="20"/>
                <w:lang w:bidi="ru-RU"/>
              </w:rPr>
            </w:pPr>
          </w:p>
        </w:tc>
        <w:tc>
          <w:tcPr>
            <w:tcW w:w="2551" w:type="dxa"/>
            <w:vMerge/>
            <w:vAlign w:val="center"/>
          </w:tcPr>
          <w:p w14:paraId="527CD563" w14:textId="77777777" w:rsidR="00F01E4D" w:rsidRPr="0011479F" w:rsidRDefault="00F01E4D" w:rsidP="001D0423">
            <w:pPr>
              <w:widowControl w:val="0"/>
              <w:tabs>
                <w:tab w:val="left" w:pos="0"/>
              </w:tabs>
              <w:spacing w:line="200" w:lineRule="exact"/>
              <w:rPr>
                <w:rFonts w:ascii="Times New Roman" w:eastAsia="Times New Roman" w:hAnsi="Times New Roman"/>
                <w:sz w:val="20"/>
                <w:szCs w:val="20"/>
                <w:lang w:bidi="ru-RU"/>
              </w:rPr>
            </w:pPr>
          </w:p>
        </w:tc>
        <w:tc>
          <w:tcPr>
            <w:tcW w:w="4678" w:type="dxa"/>
            <w:vMerge/>
            <w:vAlign w:val="center"/>
          </w:tcPr>
          <w:p w14:paraId="1A13111B" w14:textId="77777777" w:rsidR="00F01E4D" w:rsidRPr="0011479F" w:rsidRDefault="00F01E4D" w:rsidP="001D0423">
            <w:pPr>
              <w:widowControl w:val="0"/>
              <w:tabs>
                <w:tab w:val="left" w:pos="0"/>
              </w:tabs>
              <w:spacing w:line="200" w:lineRule="exact"/>
              <w:rPr>
                <w:rFonts w:ascii="Times New Roman" w:eastAsia="Times New Roman" w:hAnsi="Times New Roman"/>
                <w:sz w:val="20"/>
                <w:szCs w:val="20"/>
                <w:lang w:bidi="ru-RU"/>
              </w:rPr>
            </w:pPr>
          </w:p>
        </w:tc>
        <w:tc>
          <w:tcPr>
            <w:tcW w:w="2693" w:type="dxa"/>
            <w:vAlign w:val="center"/>
          </w:tcPr>
          <w:p w14:paraId="6883FFFD"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Предельные (минимальные и (или) максимальные)</w:t>
            </w:r>
            <w:r w:rsidRPr="0011479F">
              <w:rPr>
                <w:rFonts w:ascii="Times New Roman" w:eastAsia="Times New Roman" w:hAnsi="Times New Roman"/>
                <w:sz w:val="20"/>
                <w:szCs w:val="20"/>
                <w:vertAlign w:val="superscript"/>
                <w:lang w:bidi="ru-RU"/>
              </w:rPr>
              <w:t xml:space="preserve"> </w:t>
            </w:r>
            <w:r w:rsidRPr="0011479F">
              <w:rPr>
                <w:rFonts w:ascii="Times New Roman" w:eastAsia="Times New Roman" w:hAnsi="Times New Roman"/>
                <w:sz w:val="20"/>
                <w:szCs w:val="20"/>
                <w:vertAlign w:val="superscript"/>
                <w:lang w:bidi="ru-RU"/>
              </w:rPr>
              <w:footnoteReference w:id="2"/>
            </w:r>
            <w:r w:rsidRPr="0011479F">
              <w:rPr>
                <w:rFonts w:ascii="Times New Roman" w:eastAsia="Times New Roman" w:hAnsi="Times New Roman"/>
                <w:sz w:val="20"/>
                <w:szCs w:val="20"/>
                <w:lang w:bidi="ru-RU"/>
              </w:rPr>
              <w:t xml:space="preserve"> размеры земельных участков, в том числе их площадь, м</w:t>
            </w:r>
            <w:r w:rsidRPr="0011479F">
              <w:rPr>
                <w:rFonts w:ascii="Times New Roman" w:eastAsia="Times New Roman" w:hAnsi="Times New Roman"/>
                <w:sz w:val="20"/>
                <w:szCs w:val="20"/>
                <w:vertAlign w:val="superscript"/>
                <w:lang w:bidi="ru-RU"/>
              </w:rPr>
              <w:t>2</w:t>
            </w:r>
          </w:p>
        </w:tc>
        <w:tc>
          <w:tcPr>
            <w:tcW w:w="1701" w:type="dxa"/>
            <w:vAlign w:val="center"/>
          </w:tcPr>
          <w:p w14:paraId="2B007C2E"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Минимальные отступы от границ земельных участков, м</w:t>
            </w:r>
          </w:p>
        </w:tc>
        <w:tc>
          <w:tcPr>
            <w:tcW w:w="1276" w:type="dxa"/>
            <w:vAlign w:val="center"/>
          </w:tcPr>
          <w:p w14:paraId="4CA8C06F"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Предельное количество этажей</w:t>
            </w:r>
            <w:r w:rsidR="00306DC9">
              <w:rPr>
                <w:rFonts w:ascii="Times New Roman" w:eastAsia="Times New Roman" w:hAnsi="Times New Roman"/>
                <w:sz w:val="20"/>
                <w:szCs w:val="20"/>
                <w:lang w:bidi="ru-RU"/>
              </w:rPr>
              <w:t xml:space="preserve">, </w:t>
            </w:r>
            <w:r w:rsidR="00306DC9" w:rsidRPr="000B60B8">
              <w:rPr>
                <w:rFonts w:ascii="Times New Roman" w:eastAsia="Times New Roman" w:hAnsi="Times New Roman"/>
                <w:sz w:val="20"/>
                <w:szCs w:val="20"/>
                <w:lang w:bidi="ru-RU"/>
              </w:rPr>
              <w:t>(</w:t>
            </w:r>
            <w:r w:rsidR="00306DC9" w:rsidRPr="000B60B8">
              <w:rPr>
                <w:rFonts w:ascii="Times New Roman" w:eastAsia="Times New Roman" w:hAnsi="Times New Roman" w:cs="Times New Roman"/>
                <w:sz w:val="20"/>
                <w:szCs w:val="20"/>
                <w:lang w:eastAsia="ar-SA"/>
              </w:rPr>
              <w:t>максимальная высота зданий от уровня земли до верха перекрытия последнего этажа (или конька кровли, м.)</w:t>
            </w:r>
          </w:p>
        </w:tc>
        <w:tc>
          <w:tcPr>
            <w:tcW w:w="1843" w:type="dxa"/>
            <w:vAlign w:val="center"/>
          </w:tcPr>
          <w:p w14:paraId="00EB465C"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Максимальный процент застройки в границах земельного участка, %</w:t>
            </w:r>
          </w:p>
        </w:tc>
      </w:tr>
      <w:tr w:rsidR="00F01E4D" w:rsidRPr="0011479F" w14:paraId="70EEDF75" w14:textId="77777777" w:rsidTr="000F3938">
        <w:tc>
          <w:tcPr>
            <w:tcW w:w="15276" w:type="dxa"/>
            <w:gridSpan w:val="7"/>
            <w:vAlign w:val="center"/>
          </w:tcPr>
          <w:p w14:paraId="04B00CFC"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Основные виды разрешенного использования земельных участков и объектов капитального строительства</w:t>
            </w:r>
          </w:p>
        </w:tc>
      </w:tr>
      <w:tr w:rsidR="00F01E4D" w:rsidRPr="0011479F" w14:paraId="00A04AA4" w14:textId="77777777" w:rsidTr="00995437">
        <w:tc>
          <w:tcPr>
            <w:tcW w:w="534" w:type="dxa"/>
            <w:vAlign w:val="center"/>
          </w:tcPr>
          <w:p w14:paraId="16FF8963"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1</w:t>
            </w:r>
          </w:p>
        </w:tc>
        <w:tc>
          <w:tcPr>
            <w:tcW w:w="2551" w:type="dxa"/>
            <w:vAlign w:val="center"/>
          </w:tcPr>
          <w:p w14:paraId="6446546F"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Малоэтажная многоквартирная жилая застройка</w:t>
            </w:r>
          </w:p>
          <w:p w14:paraId="79220C60"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(2.1.1)</w:t>
            </w:r>
          </w:p>
        </w:tc>
        <w:tc>
          <w:tcPr>
            <w:tcW w:w="4678" w:type="dxa"/>
            <w:vAlign w:val="center"/>
          </w:tcPr>
          <w:p w14:paraId="2A41A7DA" w14:textId="77777777" w:rsidR="00F01E4D" w:rsidRPr="0011479F" w:rsidRDefault="00F01E4D" w:rsidP="001D0423">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малоэтажных многоквартирных домов (многоквартирные дома высотой до 4 этажей, включая мансардный);</w:t>
            </w:r>
          </w:p>
          <w:p w14:paraId="33D11C1B" w14:textId="77777777" w:rsidR="00F01E4D" w:rsidRPr="0011479F" w:rsidRDefault="00F01E4D" w:rsidP="001D0423">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обустройство спортивных и детских площадок, площадок для отдыха;</w:t>
            </w:r>
          </w:p>
          <w:p w14:paraId="782FFD57" w14:textId="77777777" w:rsidR="00F01E4D" w:rsidRPr="0011479F" w:rsidRDefault="00F01E4D" w:rsidP="001D0423">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693" w:type="dxa"/>
            <w:vAlign w:val="center"/>
          </w:tcPr>
          <w:p w14:paraId="6416E206"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sidR="00517A9E">
              <w:rPr>
                <w:rFonts w:ascii="Times New Roman" w:eastAsia="Times New Roman" w:hAnsi="Times New Roman"/>
                <w:sz w:val="20"/>
                <w:szCs w:val="20"/>
                <w:lang w:bidi="ru-RU"/>
              </w:rPr>
              <w:t>7</w:t>
            </w:r>
            <w:r w:rsidRPr="0011479F">
              <w:rPr>
                <w:rFonts w:ascii="Times New Roman" w:eastAsia="Times New Roman" w:hAnsi="Times New Roman"/>
                <w:sz w:val="20"/>
                <w:szCs w:val="20"/>
                <w:lang w:bidi="ru-RU"/>
              </w:rPr>
              <w:t>00</w:t>
            </w:r>
          </w:p>
          <w:p w14:paraId="5CE9DDEA"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не подлежат установлению</w:t>
            </w:r>
          </w:p>
        </w:tc>
        <w:tc>
          <w:tcPr>
            <w:tcW w:w="1701" w:type="dxa"/>
            <w:vAlign w:val="center"/>
          </w:tcPr>
          <w:p w14:paraId="12F33CC4"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186EEE1E"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72B1B03D" w14:textId="77777777" w:rsidR="00F01E4D"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5 (в том числе 1 подземный)</w:t>
            </w:r>
          </w:p>
          <w:p w14:paraId="25C30EF8" w14:textId="77777777" w:rsidR="00E04E60" w:rsidRPr="0011479F" w:rsidRDefault="00E04E60" w:rsidP="001D04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(25)</w:t>
            </w:r>
          </w:p>
        </w:tc>
        <w:tc>
          <w:tcPr>
            <w:tcW w:w="1843" w:type="dxa"/>
            <w:vAlign w:val="center"/>
          </w:tcPr>
          <w:p w14:paraId="47220ED8" w14:textId="77777777" w:rsidR="00F01E4D" w:rsidRPr="0011479F" w:rsidRDefault="00995437" w:rsidP="001D04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60</w:t>
            </w:r>
          </w:p>
        </w:tc>
      </w:tr>
      <w:tr w:rsidR="00F01E4D" w:rsidRPr="0011479F" w14:paraId="11CA8128" w14:textId="77777777" w:rsidTr="00995437">
        <w:tc>
          <w:tcPr>
            <w:tcW w:w="534" w:type="dxa"/>
            <w:vAlign w:val="center"/>
          </w:tcPr>
          <w:p w14:paraId="205C24B6" w14:textId="77777777" w:rsidR="00F01E4D" w:rsidRPr="0011479F" w:rsidRDefault="0045750C" w:rsidP="001D04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tc>
        <w:tc>
          <w:tcPr>
            <w:tcW w:w="2551" w:type="dxa"/>
            <w:vAlign w:val="center"/>
          </w:tcPr>
          <w:p w14:paraId="09F91743"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Блокированная жилая застройка</w:t>
            </w:r>
          </w:p>
          <w:p w14:paraId="33FE2CB6"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(2.3)</w:t>
            </w:r>
          </w:p>
        </w:tc>
        <w:tc>
          <w:tcPr>
            <w:tcW w:w="4678" w:type="dxa"/>
            <w:vAlign w:val="center"/>
          </w:tcPr>
          <w:p w14:paraId="39060943" w14:textId="77777777" w:rsidR="00F01E4D" w:rsidRPr="0011479F" w:rsidRDefault="00F01E4D" w:rsidP="001D0423">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2693" w:type="dxa"/>
            <w:vAlign w:val="center"/>
          </w:tcPr>
          <w:p w14:paraId="379E27F2" w14:textId="77777777" w:rsidR="00517A9E" w:rsidRDefault="00995437" w:rsidP="00517A9E">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Рмин – </w:t>
            </w:r>
            <w:r w:rsidR="00517A9E">
              <w:rPr>
                <w:rFonts w:ascii="Times New Roman" w:eastAsia="Times New Roman" w:hAnsi="Times New Roman"/>
                <w:sz w:val="20"/>
                <w:szCs w:val="20"/>
                <w:lang w:bidi="ru-RU"/>
              </w:rPr>
              <w:t>200</w:t>
            </w:r>
          </w:p>
          <w:p w14:paraId="496F2D8E" w14:textId="77777777" w:rsidR="00F01E4D" w:rsidRPr="0011479F" w:rsidRDefault="00995437" w:rsidP="00517A9E">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 xml:space="preserve">Рмакс – </w:t>
            </w:r>
            <w:r w:rsidR="00517A9E">
              <w:rPr>
                <w:rFonts w:ascii="Times New Roman" w:eastAsia="Times New Roman" w:hAnsi="Times New Roman"/>
                <w:sz w:val="20"/>
                <w:szCs w:val="20"/>
                <w:lang w:bidi="ru-RU"/>
              </w:rPr>
              <w:t>10</w:t>
            </w:r>
            <w:r>
              <w:rPr>
                <w:rFonts w:ascii="Times New Roman" w:eastAsia="Times New Roman" w:hAnsi="Times New Roman"/>
                <w:sz w:val="20"/>
                <w:szCs w:val="20"/>
                <w:lang w:bidi="ru-RU"/>
              </w:rPr>
              <w:t>00</w:t>
            </w:r>
          </w:p>
        </w:tc>
        <w:tc>
          <w:tcPr>
            <w:tcW w:w="1701" w:type="dxa"/>
            <w:vAlign w:val="center"/>
          </w:tcPr>
          <w:p w14:paraId="493374BB"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56120319"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 от остальных границ участка,</w:t>
            </w:r>
          </w:p>
          <w:p w14:paraId="0C0DB5C5"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0 - от межи с соседними земельными участками, на которых будет осуществляться строительство смежного блока</w:t>
            </w:r>
          </w:p>
        </w:tc>
        <w:tc>
          <w:tcPr>
            <w:tcW w:w="1276" w:type="dxa"/>
            <w:vAlign w:val="center"/>
          </w:tcPr>
          <w:p w14:paraId="0502F853" w14:textId="77777777" w:rsidR="00F01E4D"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w:t>
            </w:r>
          </w:p>
          <w:p w14:paraId="5DFD2CA4" w14:textId="77777777" w:rsidR="00E04E60" w:rsidRPr="0011479F" w:rsidRDefault="00E04E60" w:rsidP="001D04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(9)</w:t>
            </w:r>
          </w:p>
        </w:tc>
        <w:tc>
          <w:tcPr>
            <w:tcW w:w="1843" w:type="dxa"/>
            <w:vAlign w:val="center"/>
          </w:tcPr>
          <w:p w14:paraId="54A67B06" w14:textId="77777777" w:rsidR="00F01E4D" w:rsidRPr="0011479F" w:rsidRDefault="00995437" w:rsidP="001D04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60</w:t>
            </w:r>
          </w:p>
        </w:tc>
      </w:tr>
      <w:tr w:rsidR="00F01E4D" w:rsidRPr="0011479F" w14:paraId="0005F3AD" w14:textId="77777777" w:rsidTr="00995437">
        <w:tc>
          <w:tcPr>
            <w:tcW w:w="534" w:type="dxa"/>
            <w:vAlign w:val="center"/>
          </w:tcPr>
          <w:p w14:paraId="20C98532" w14:textId="77777777" w:rsidR="00F01E4D" w:rsidRPr="0011479F" w:rsidRDefault="0045750C" w:rsidP="001D04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w:t>
            </w:r>
          </w:p>
        </w:tc>
        <w:tc>
          <w:tcPr>
            <w:tcW w:w="2551" w:type="dxa"/>
            <w:vAlign w:val="center"/>
          </w:tcPr>
          <w:p w14:paraId="6E078256"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Хранение автотранспорта</w:t>
            </w:r>
          </w:p>
          <w:p w14:paraId="31201FC5"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(2.7.1)</w:t>
            </w:r>
          </w:p>
        </w:tc>
        <w:tc>
          <w:tcPr>
            <w:tcW w:w="4678" w:type="dxa"/>
            <w:vAlign w:val="center"/>
          </w:tcPr>
          <w:p w14:paraId="386F8C3A" w14:textId="77777777" w:rsidR="00F01E4D" w:rsidRPr="0011479F" w:rsidRDefault="00F01E4D" w:rsidP="001D0423">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Размещение отдельно стоящих и пристроенных гаражей, в том числе подземных, предназначенных для хранения автотранспорта, в том числе с </w:t>
            </w:r>
            <w:r w:rsidRPr="0011479F">
              <w:rPr>
                <w:rFonts w:ascii="Times New Roman" w:eastAsia="Times New Roman" w:hAnsi="Times New Roman"/>
                <w:sz w:val="20"/>
                <w:szCs w:val="20"/>
                <w:lang w:bidi="ru-RU"/>
              </w:rPr>
              <w:lastRenderedPageBreak/>
              <w:t>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693" w:type="dxa"/>
            <w:vAlign w:val="center"/>
          </w:tcPr>
          <w:p w14:paraId="2A6367BC"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lastRenderedPageBreak/>
              <w:t xml:space="preserve">Рмин – </w:t>
            </w:r>
            <w:r w:rsidR="00517A9E">
              <w:rPr>
                <w:rFonts w:ascii="Times New Roman" w:eastAsia="Times New Roman" w:hAnsi="Times New Roman"/>
                <w:sz w:val="20"/>
                <w:szCs w:val="20"/>
                <w:lang w:bidi="ru-RU"/>
              </w:rPr>
              <w:t>15</w:t>
            </w:r>
          </w:p>
          <w:p w14:paraId="428F68E5" w14:textId="77777777" w:rsidR="00F01E4D" w:rsidRPr="0011479F" w:rsidRDefault="00F01E4D" w:rsidP="00995437">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Рмакс – </w:t>
            </w:r>
            <w:r w:rsidR="00A250AE">
              <w:rPr>
                <w:rFonts w:ascii="Times New Roman" w:eastAsia="Times New Roman" w:hAnsi="Times New Roman"/>
                <w:sz w:val="20"/>
                <w:szCs w:val="20"/>
                <w:lang w:bidi="ru-RU"/>
              </w:rPr>
              <w:t>3</w:t>
            </w:r>
            <w:r w:rsidR="00995437">
              <w:rPr>
                <w:rFonts w:ascii="Times New Roman" w:eastAsia="Times New Roman" w:hAnsi="Times New Roman"/>
                <w:sz w:val="20"/>
                <w:szCs w:val="20"/>
                <w:lang w:bidi="ru-RU"/>
              </w:rPr>
              <w:t>00</w:t>
            </w:r>
          </w:p>
        </w:tc>
        <w:tc>
          <w:tcPr>
            <w:tcW w:w="1701" w:type="dxa"/>
            <w:vAlign w:val="center"/>
          </w:tcPr>
          <w:p w14:paraId="12B7EB9E"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34D6B862" w14:textId="77777777" w:rsidR="00F01E4D" w:rsidRPr="0011479F" w:rsidRDefault="00A250AE" w:rsidP="00A250AE">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 xml:space="preserve"> - от остальных </w:t>
            </w:r>
            <w:r w:rsidRPr="0011479F">
              <w:rPr>
                <w:rFonts w:ascii="Times New Roman" w:eastAsia="Times New Roman" w:hAnsi="Times New Roman"/>
                <w:sz w:val="20"/>
                <w:szCs w:val="20"/>
                <w:lang w:bidi="ru-RU"/>
              </w:rPr>
              <w:lastRenderedPageBreak/>
              <w:t>границ участка</w:t>
            </w:r>
          </w:p>
        </w:tc>
        <w:tc>
          <w:tcPr>
            <w:tcW w:w="1276" w:type="dxa"/>
            <w:vAlign w:val="center"/>
          </w:tcPr>
          <w:p w14:paraId="2C6C52FB" w14:textId="77777777" w:rsidR="00F01E4D" w:rsidRDefault="00517A9E" w:rsidP="001D04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lastRenderedPageBreak/>
              <w:t>2</w:t>
            </w:r>
          </w:p>
          <w:p w14:paraId="52B836AF" w14:textId="77777777" w:rsidR="00E04E60" w:rsidRPr="0011479F" w:rsidRDefault="00E04E60" w:rsidP="001D04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(8)</w:t>
            </w:r>
          </w:p>
        </w:tc>
        <w:tc>
          <w:tcPr>
            <w:tcW w:w="1843" w:type="dxa"/>
            <w:vAlign w:val="center"/>
          </w:tcPr>
          <w:p w14:paraId="0016A6B4" w14:textId="77777777" w:rsidR="00F01E4D" w:rsidRPr="0011479F" w:rsidRDefault="00A250AE" w:rsidP="001D04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80</w:t>
            </w:r>
          </w:p>
        </w:tc>
      </w:tr>
      <w:tr w:rsidR="00F01E4D" w:rsidRPr="0011479F" w14:paraId="04130809" w14:textId="77777777" w:rsidTr="00995437">
        <w:tc>
          <w:tcPr>
            <w:tcW w:w="534" w:type="dxa"/>
            <w:vAlign w:val="center"/>
          </w:tcPr>
          <w:p w14:paraId="7F61F4BC" w14:textId="77777777" w:rsidR="00F01E4D" w:rsidRPr="0011479F" w:rsidRDefault="0045750C" w:rsidP="001D04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4</w:t>
            </w:r>
          </w:p>
        </w:tc>
        <w:tc>
          <w:tcPr>
            <w:tcW w:w="2551" w:type="dxa"/>
            <w:vAlign w:val="center"/>
          </w:tcPr>
          <w:p w14:paraId="6BF6C354"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гаражей для собственных нужд</w:t>
            </w:r>
          </w:p>
          <w:p w14:paraId="74B05AD5"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(2.7.2)</w:t>
            </w:r>
          </w:p>
        </w:tc>
        <w:tc>
          <w:tcPr>
            <w:tcW w:w="4678" w:type="dxa"/>
            <w:vAlign w:val="center"/>
          </w:tcPr>
          <w:p w14:paraId="2C999E2F" w14:textId="77777777" w:rsidR="00F01E4D" w:rsidRPr="0011479F" w:rsidRDefault="00F01E4D" w:rsidP="001D0423">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693" w:type="dxa"/>
            <w:vAlign w:val="center"/>
          </w:tcPr>
          <w:p w14:paraId="1C562DD8" w14:textId="77777777" w:rsidR="00F01E4D" w:rsidRPr="0011479F" w:rsidRDefault="00F01E4D" w:rsidP="00A250AE">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Рмин – </w:t>
            </w:r>
            <w:r w:rsidR="00517A9E">
              <w:rPr>
                <w:rFonts w:ascii="Times New Roman" w:eastAsia="Times New Roman" w:hAnsi="Times New Roman"/>
                <w:sz w:val="20"/>
                <w:szCs w:val="20"/>
                <w:lang w:bidi="ru-RU"/>
              </w:rPr>
              <w:t>15</w:t>
            </w:r>
          </w:p>
          <w:p w14:paraId="312976DC" w14:textId="77777777" w:rsidR="00F01E4D" w:rsidRPr="0011479F" w:rsidRDefault="00F01E4D" w:rsidP="00995437">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Рмакс – </w:t>
            </w:r>
            <w:r w:rsidR="00995437">
              <w:rPr>
                <w:rFonts w:ascii="Times New Roman" w:eastAsia="Times New Roman" w:hAnsi="Times New Roman"/>
                <w:sz w:val="20"/>
                <w:szCs w:val="20"/>
                <w:lang w:bidi="ru-RU"/>
              </w:rPr>
              <w:t>100</w:t>
            </w:r>
          </w:p>
        </w:tc>
        <w:tc>
          <w:tcPr>
            <w:tcW w:w="1701" w:type="dxa"/>
            <w:vAlign w:val="center"/>
          </w:tcPr>
          <w:p w14:paraId="1EC1A307"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 xml:space="preserve">1 </w:t>
            </w:r>
            <w:r w:rsidRPr="0073486A">
              <w:rPr>
                <w:rFonts w:ascii="Times New Roman" w:eastAsia="Times New Roman" w:hAnsi="Times New Roman"/>
                <w:sz w:val="20"/>
                <w:szCs w:val="20"/>
                <w:lang w:bidi="ru-RU"/>
              </w:rPr>
              <w:t>- от «красной линии»;</w:t>
            </w:r>
          </w:p>
          <w:p w14:paraId="0597F380" w14:textId="77777777" w:rsidR="00A250AE" w:rsidRPr="0011479F" w:rsidRDefault="00A250AE" w:rsidP="00A250AE">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r w:rsidRPr="0011479F">
              <w:rPr>
                <w:rFonts w:ascii="Times New Roman" w:eastAsia="Times New Roman" w:hAnsi="Times New Roman"/>
                <w:sz w:val="20"/>
                <w:szCs w:val="20"/>
                <w:lang w:bidi="ru-RU"/>
              </w:rPr>
              <w:t xml:space="preserve"> - от остальных границ участка,</w:t>
            </w:r>
          </w:p>
          <w:p w14:paraId="31653291" w14:textId="77777777" w:rsidR="00F01E4D" w:rsidRPr="0011479F" w:rsidRDefault="00A250AE" w:rsidP="00A250AE">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0 - от межи с соседними земельными участками, на которых будет осуществляться строительство смежного блока</w:t>
            </w:r>
            <w:r>
              <w:rPr>
                <w:rFonts w:ascii="Times New Roman" w:eastAsia="Times New Roman" w:hAnsi="Times New Roman"/>
                <w:sz w:val="20"/>
                <w:szCs w:val="20"/>
                <w:lang w:bidi="ru-RU"/>
              </w:rPr>
              <w:t xml:space="preserve"> гаража</w:t>
            </w:r>
          </w:p>
        </w:tc>
        <w:tc>
          <w:tcPr>
            <w:tcW w:w="1276" w:type="dxa"/>
            <w:vAlign w:val="center"/>
          </w:tcPr>
          <w:p w14:paraId="1251BFF1" w14:textId="77777777" w:rsidR="00F01E4D" w:rsidRDefault="00A250AE" w:rsidP="001D04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 xml:space="preserve"> (в том числе 1 подземный)</w:t>
            </w:r>
          </w:p>
          <w:p w14:paraId="653D3D2A" w14:textId="77777777" w:rsidR="00E04E60" w:rsidRPr="0011479F" w:rsidRDefault="00E04E60" w:rsidP="001D04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(5)</w:t>
            </w:r>
          </w:p>
        </w:tc>
        <w:tc>
          <w:tcPr>
            <w:tcW w:w="1843" w:type="dxa"/>
            <w:vAlign w:val="center"/>
          </w:tcPr>
          <w:p w14:paraId="7960726F"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подлежит установлению</w:t>
            </w:r>
          </w:p>
        </w:tc>
      </w:tr>
      <w:tr w:rsidR="001E60D9" w:rsidRPr="0011479F" w14:paraId="1306CEE8" w14:textId="77777777" w:rsidTr="00995437">
        <w:tc>
          <w:tcPr>
            <w:tcW w:w="534" w:type="dxa"/>
            <w:vAlign w:val="center"/>
          </w:tcPr>
          <w:p w14:paraId="6927F08C"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5</w:t>
            </w:r>
          </w:p>
        </w:tc>
        <w:tc>
          <w:tcPr>
            <w:tcW w:w="2551" w:type="dxa"/>
            <w:vAlign w:val="center"/>
          </w:tcPr>
          <w:p w14:paraId="3C441C4D"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Коммунальное обслуживание</w:t>
            </w:r>
          </w:p>
          <w:p w14:paraId="1BFE8FF7"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(3.1)</w:t>
            </w:r>
          </w:p>
        </w:tc>
        <w:tc>
          <w:tcPr>
            <w:tcW w:w="4678" w:type="dxa"/>
            <w:vAlign w:val="center"/>
          </w:tcPr>
          <w:p w14:paraId="0FE5AFFB" w14:textId="77777777" w:rsidR="001E60D9" w:rsidRPr="0011479F" w:rsidRDefault="001E60D9" w:rsidP="001E60D9">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693" w:type="dxa"/>
            <w:vAlign w:val="center"/>
          </w:tcPr>
          <w:p w14:paraId="799CDAF7"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10</w:t>
            </w:r>
          </w:p>
          <w:p w14:paraId="11892B12" w14:textId="77777777" w:rsidR="008E2552"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Pr>
                <w:rFonts w:ascii="Times New Roman" w:eastAsia="Times New Roman" w:hAnsi="Times New Roman"/>
                <w:sz w:val="20"/>
                <w:szCs w:val="20"/>
                <w:lang w:bidi="ru-RU"/>
              </w:rPr>
              <w:t xml:space="preserve"> – 10000, </w:t>
            </w:r>
          </w:p>
          <w:p w14:paraId="56461666" w14:textId="77777777" w:rsidR="001E60D9"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для линейных объектов минимальная, максимальная площади земельных участков не регламентируются</w:t>
            </w:r>
          </w:p>
        </w:tc>
        <w:tc>
          <w:tcPr>
            <w:tcW w:w="1701" w:type="dxa"/>
            <w:vAlign w:val="center"/>
          </w:tcPr>
          <w:p w14:paraId="59D61E1F"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064E67A7" w14:textId="77777777" w:rsidR="001E60D9"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r>
              <w:rPr>
                <w:rFonts w:ascii="Times New Roman" w:eastAsia="Times New Roman" w:hAnsi="Times New Roman"/>
                <w:sz w:val="20"/>
                <w:szCs w:val="20"/>
                <w:lang w:bidi="ru-RU"/>
              </w:rPr>
              <w:t>,</w:t>
            </w:r>
          </w:p>
          <w:p w14:paraId="08EB23B9"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9E01E6">
              <w:rPr>
                <w:rFonts w:ascii="Times New Roman" w:hAnsi="Times New Roman" w:cs="Times New Roman"/>
                <w:sz w:val="20"/>
                <w:szCs w:val="20"/>
              </w:rPr>
              <w:t>для линейных объектов минимальные отступы – не регламентируются</w:t>
            </w:r>
          </w:p>
        </w:tc>
        <w:tc>
          <w:tcPr>
            <w:tcW w:w="1276" w:type="dxa"/>
            <w:vAlign w:val="center"/>
          </w:tcPr>
          <w:p w14:paraId="3FC63092" w14:textId="77777777" w:rsidR="00E04E60" w:rsidRDefault="00E04E60" w:rsidP="00E04E60">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p w14:paraId="31422C01" w14:textId="77777777" w:rsidR="001E60D9" w:rsidRPr="0011479F" w:rsidRDefault="00E04E60" w:rsidP="00E04E60">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(10)</w:t>
            </w:r>
          </w:p>
        </w:tc>
        <w:tc>
          <w:tcPr>
            <w:tcW w:w="1843" w:type="dxa"/>
            <w:vAlign w:val="center"/>
          </w:tcPr>
          <w:p w14:paraId="529EE978"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для 3.1.1 </w:t>
            </w:r>
          </w:p>
          <w:p w14:paraId="356F88E5"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w:t>
            </w:r>
            <w:r w:rsidRPr="0011479F">
              <w:rPr>
                <w:rFonts w:ascii="Times New Roman" w:eastAsia="Times New Roman" w:hAnsi="Times New Roman"/>
                <w:sz w:val="20"/>
                <w:szCs w:val="20"/>
                <w:lang w:bidi="ru-RU"/>
              </w:rPr>
              <w:t>е подлежит установлению</w:t>
            </w:r>
          </w:p>
          <w:p w14:paraId="12E38D0A"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для 3.1.2</w:t>
            </w:r>
          </w:p>
          <w:p w14:paraId="3EA675ED"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60</w:t>
            </w:r>
          </w:p>
        </w:tc>
      </w:tr>
      <w:tr w:rsidR="00F01E4D" w:rsidRPr="0011479F" w14:paraId="39B12C04" w14:textId="77777777" w:rsidTr="00995437">
        <w:tc>
          <w:tcPr>
            <w:tcW w:w="534" w:type="dxa"/>
            <w:vAlign w:val="center"/>
          </w:tcPr>
          <w:p w14:paraId="073C4A8A" w14:textId="77777777" w:rsidR="00F01E4D" w:rsidRPr="0011479F" w:rsidRDefault="0057721C" w:rsidP="001D0423">
            <w:pPr>
              <w:widowControl w:val="0"/>
              <w:tabs>
                <w:tab w:val="left" w:pos="0"/>
              </w:tabs>
              <w:spacing w:line="200" w:lineRule="exact"/>
              <w:jc w:val="center"/>
              <w:rPr>
                <w:rFonts w:ascii="Times New Roman" w:eastAsia="Times New Roman" w:hAnsi="Times New Roman"/>
                <w:sz w:val="20"/>
                <w:szCs w:val="20"/>
                <w:lang w:bidi="ru-RU"/>
              </w:rPr>
            </w:pPr>
            <w:r w:rsidRPr="001B5308">
              <w:rPr>
                <w:rFonts w:ascii="Times New Roman" w:eastAsia="Times New Roman" w:hAnsi="Times New Roman"/>
                <w:sz w:val="20"/>
                <w:szCs w:val="20"/>
                <w:lang w:bidi="ru-RU"/>
              </w:rPr>
              <w:t>6</w:t>
            </w:r>
          </w:p>
        </w:tc>
        <w:tc>
          <w:tcPr>
            <w:tcW w:w="2551" w:type="dxa"/>
            <w:vAlign w:val="center"/>
          </w:tcPr>
          <w:p w14:paraId="2F0442B6"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Земельные участки (территории) общего пользования</w:t>
            </w:r>
          </w:p>
          <w:p w14:paraId="51800AE5"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(12.0)</w:t>
            </w:r>
          </w:p>
        </w:tc>
        <w:tc>
          <w:tcPr>
            <w:tcW w:w="4678" w:type="dxa"/>
            <w:vAlign w:val="center"/>
          </w:tcPr>
          <w:p w14:paraId="382ED7AC" w14:textId="77777777" w:rsidR="00F01E4D" w:rsidRPr="0011479F" w:rsidRDefault="00F01E4D" w:rsidP="001D0423">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693" w:type="dxa"/>
            <w:vAlign w:val="center"/>
          </w:tcPr>
          <w:p w14:paraId="7814AB36" w14:textId="77777777" w:rsidR="00F01E4D" w:rsidRPr="0011479F" w:rsidRDefault="00A83592"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1701" w:type="dxa"/>
            <w:vAlign w:val="center"/>
          </w:tcPr>
          <w:p w14:paraId="4BF92CA1" w14:textId="77777777" w:rsidR="00F01E4D" w:rsidRPr="0011479F" w:rsidRDefault="001E60D9"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подлежит установлению</w:t>
            </w:r>
          </w:p>
        </w:tc>
        <w:tc>
          <w:tcPr>
            <w:tcW w:w="1276" w:type="dxa"/>
            <w:vAlign w:val="center"/>
          </w:tcPr>
          <w:p w14:paraId="3131F9A0"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подлежит установлению</w:t>
            </w:r>
          </w:p>
        </w:tc>
        <w:tc>
          <w:tcPr>
            <w:tcW w:w="1843" w:type="dxa"/>
            <w:vAlign w:val="center"/>
          </w:tcPr>
          <w:p w14:paraId="6542407F"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подлежит установлению</w:t>
            </w:r>
          </w:p>
        </w:tc>
      </w:tr>
      <w:tr w:rsidR="00F01E4D" w:rsidRPr="0011479F" w14:paraId="5C5F3983" w14:textId="77777777" w:rsidTr="000F3938">
        <w:tc>
          <w:tcPr>
            <w:tcW w:w="15276" w:type="dxa"/>
            <w:gridSpan w:val="7"/>
            <w:vAlign w:val="center"/>
          </w:tcPr>
          <w:p w14:paraId="5CF27429" w14:textId="77777777" w:rsidR="00F01E4D" w:rsidRPr="0011479F" w:rsidRDefault="00F01E4D"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Условно разрешенные виды использования земельных участков и объектов капитального строительства</w:t>
            </w:r>
          </w:p>
        </w:tc>
      </w:tr>
      <w:tr w:rsidR="001E60D9" w:rsidRPr="0057721C" w14:paraId="1C69C03A" w14:textId="77777777" w:rsidTr="002C5306">
        <w:tc>
          <w:tcPr>
            <w:tcW w:w="534" w:type="dxa"/>
            <w:vAlign w:val="center"/>
          </w:tcPr>
          <w:p w14:paraId="4C2E30A7" w14:textId="77777777" w:rsidR="001E60D9" w:rsidRPr="0057721C" w:rsidRDefault="001E60D9" w:rsidP="001E60D9">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002FB5">
              <w:rPr>
                <w:rFonts w:ascii="Times New Roman" w:eastAsia="Times New Roman" w:hAnsi="Times New Roman"/>
                <w:sz w:val="20"/>
                <w:szCs w:val="20"/>
                <w:lang w:bidi="ru-RU"/>
              </w:rPr>
              <w:t>7</w:t>
            </w:r>
          </w:p>
        </w:tc>
        <w:tc>
          <w:tcPr>
            <w:tcW w:w="2551" w:type="dxa"/>
          </w:tcPr>
          <w:p w14:paraId="230D5D3F" w14:textId="77777777" w:rsidR="001E60D9" w:rsidRPr="009E01E6" w:rsidRDefault="001E60D9" w:rsidP="001E60D9">
            <w:pPr>
              <w:widowControl w:val="0"/>
              <w:tabs>
                <w:tab w:val="left" w:pos="0"/>
              </w:tabs>
              <w:spacing w:line="200" w:lineRule="exact"/>
              <w:jc w:val="center"/>
              <w:rPr>
                <w:rFonts w:ascii="Times New Roman" w:hAnsi="Times New Roman" w:cs="Times New Roman"/>
                <w:sz w:val="20"/>
                <w:szCs w:val="20"/>
              </w:rPr>
            </w:pPr>
            <w:r w:rsidRPr="009E01E6">
              <w:rPr>
                <w:rFonts w:ascii="Times New Roman" w:hAnsi="Times New Roman" w:cs="Times New Roman"/>
                <w:sz w:val="20"/>
                <w:szCs w:val="20"/>
              </w:rPr>
              <w:t>Дошкольное, начальное и среднее общее образование</w:t>
            </w:r>
          </w:p>
          <w:p w14:paraId="52BF06EA" w14:textId="77777777" w:rsidR="001E60D9" w:rsidRPr="0057721C" w:rsidRDefault="001E60D9" w:rsidP="001E60D9">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9E01E6">
              <w:rPr>
                <w:rFonts w:ascii="Times New Roman" w:hAnsi="Times New Roman" w:cs="Times New Roman"/>
                <w:sz w:val="20"/>
                <w:szCs w:val="20"/>
              </w:rPr>
              <w:t>(3.5.1)</w:t>
            </w:r>
          </w:p>
        </w:tc>
        <w:tc>
          <w:tcPr>
            <w:tcW w:w="4678" w:type="dxa"/>
          </w:tcPr>
          <w:p w14:paraId="05790E5C" w14:textId="77777777" w:rsidR="001E60D9" w:rsidRPr="0057721C" w:rsidRDefault="001E60D9" w:rsidP="001E60D9">
            <w:pPr>
              <w:widowControl w:val="0"/>
              <w:tabs>
                <w:tab w:val="left" w:pos="0"/>
              </w:tabs>
              <w:spacing w:line="200" w:lineRule="exact"/>
              <w:rPr>
                <w:rFonts w:ascii="Times New Roman" w:eastAsia="Times New Roman" w:hAnsi="Times New Roman"/>
                <w:strike/>
                <w:sz w:val="20"/>
                <w:szCs w:val="20"/>
                <w:highlight w:val="yellow"/>
                <w:lang w:bidi="ru-RU"/>
              </w:rPr>
            </w:pPr>
            <w:r w:rsidRPr="009E01E6">
              <w:rPr>
                <w:rFonts w:ascii="Times New Roman"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93" w:type="dxa"/>
            <w:vAlign w:val="center"/>
          </w:tcPr>
          <w:p w14:paraId="1028A09D" w14:textId="77777777" w:rsidR="001E60D9" w:rsidRPr="009E01E6"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9E01E6">
              <w:rPr>
                <w:rFonts w:ascii="Times New Roman" w:eastAsia="Times New Roman" w:hAnsi="Times New Roman"/>
                <w:sz w:val="20"/>
                <w:szCs w:val="20"/>
                <w:lang w:bidi="ru-RU"/>
              </w:rPr>
              <w:t>Р</w:t>
            </w:r>
            <w:r w:rsidRPr="009E01E6">
              <w:rPr>
                <w:rFonts w:ascii="Times New Roman" w:eastAsia="Times New Roman" w:hAnsi="Times New Roman"/>
                <w:sz w:val="20"/>
                <w:szCs w:val="20"/>
                <w:vertAlign w:val="subscript"/>
                <w:lang w:bidi="ru-RU"/>
              </w:rPr>
              <w:t>мин</w:t>
            </w:r>
            <w:r w:rsidRPr="009E01E6">
              <w:rPr>
                <w:rFonts w:ascii="Times New Roman" w:eastAsia="Times New Roman" w:hAnsi="Times New Roman"/>
                <w:sz w:val="20"/>
                <w:szCs w:val="20"/>
                <w:lang w:bidi="ru-RU"/>
              </w:rPr>
              <w:t xml:space="preserve"> – 500</w:t>
            </w:r>
          </w:p>
          <w:p w14:paraId="01A65B90" w14:textId="77777777" w:rsidR="001E60D9" w:rsidRPr="0057721C" w:rsidRDefault="001E60D9" w:rsidP="001E60D9">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E04E60">
              <w:rPr>
                <w:rFonts w:ascii="Times New Roman" w:eastAsia="Times New Roman" w:hAnsi="Times New Roman"/>
                <w:sz w:val="20"/>
                <w:szCs w:val="20"/>
                <w:lang w:bidi="ru-RU"/>
              </w:rPr>
              <w:t>Р</w:t>
            </w:r>
            <w:r w:rsidRPr="00E04E60">
              <w:rPr>
                <w:rFonts w:ascii="Times New Roman" w:eastAsia="Times New Roman" w:hAnsi="Times New Roman"/>
                <w:sz w:val="20"/>
                <w:szCs w:val="20"/>
                <w:vertAlign w:val="subscript"/>
                <w:lang w:bidi="ru-RU"/>
              </w:rPr>
              <w:t>макс</w:t>
            </w:r>
            <w:r w:rsidRPr="009E01E6">
              <w:rPr>
                <w:rFonts w:ascii="Times New Roman" w:eastAsia="Times New Roman" w:hAnsi="Times New Roman"/>
                <w:strike/>
                <w:sz w:val="20"/>
                <w:szCs w:val="20"/>
                <w:lang w:bidi="ru-RU"/>
              </w:rPr>
              <w:t xml:space="preserve"> –</w:t>
            </w:r>
            <w:r w:rsidRPr="009E01E6">
              <w:rPr>
                <w:rFonts w:ascii="Times New Roman" w:eastAsia="Times New Roman" w:hAnsi="Times New Roman"/>
                <w:sz w:val="20"/>
                <w:szCs w:val="20"/>
                <w:lang w:bidi="ru-RU"/>
              </w:rPr>
              <w:t>10000</w:t>
            </w:r>
          </w:p>
        </w:tc>
        <w:tc>
          <w:tcPr>
            <w:tcW w:w="1701" w:type="dxa"/>
            <w:vAlign w:val="center"/>
          </w:tcPr>
          <w:p w14:paraId="66136373" w14:textId="77777777" w:rsidR="0073486A" w:rsidRPr="0073486A" w:rsidRDefault="00651472" w:rsidP="0073486A">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 xml:space="preserve"> 10 </w:t>
            </w:r>
            <w:r w:rsidR="0073486A" w:rsidRPr="0073486A">
              <w:rPr>
                <w:rFonts w:ascii="Times New Roman" w:eastAsia="Times New Roman" w:hAnsi="Times New Roman"/>
                <w:sz w:val="20"/>
                <w:szCs w:val="20"/>
                <w:lang w:bidi="ru-RU"/>
              </w:rPr>
              <w:t>- от «красной линии»;</w:t>
            </w:r>
          </w:p>
          <w:p w14:paraId="10DB1F34" w14:textId="77777777" w:rsidR="00651472" w:rsidRPr="00651472" w:rsidRDefault="001E60D9" w:rsidP="00651472">
            <w:pPr>
              <w:widowControl w:val="0"/>
              <w:tabs>
                <w:tab w:val="left" w:pos="0"/>
              </w:tabs>
              <w:spacing w:line="200" w:lineRule="exact"/>
              <w:jc w:val="center"/>
              <w:rPr>
                <w:rFonts w:ascii="Times New Roman" w:eastAsia="Times New Roman" w:hAnsi="Times New Roman"/>
                <w:sz w:val="20"/>
                <w:szCs w:val="20"/>
                <w:lang w:bidi="ru-RU"/>
              </w:rPr>
            </w:pPr>
            <w:r w:rsidRPr="009E01E6">
              <w:rPr>
                <w:rFonts w:ascii="Times New Roman" w:eastAsia="Times New Roman" w:hAnsi="Times New Roman"/>
                <w:sz w:val="20"/>
                <w:szCs w:val="20"/>
                <w:lang w:bidi="ru-RU"/>
              </w:rPr>
              <w:t>3- от остальных границ участка</w:t>
            </w:r>
          </w:p>
        </w:tc>
        <w:tc>
          <w:tcPr>
            <w:tcW w:w="1276" w:type="dxa"/>
            <w:vAlign w:val="center"/>
          </w:tcPr>
          <w:p w14:paraId="4148C676" w14:textId="77777777" w:rsidR="00E04E60" w:rsidRDefault="00E04E60" w:rsidP="00E04E60">
            <w:pPr>
              <w:widowControl w:val="0"/>
              <w:tabs>
                <w:tab w:val="left" w:pos="0"/>
              </w:tabs>
              <w:spacing w:line="200" w:lineRule="exact"/>
              <w:jc w:val="center"/>
              <w:rPr>
                <w:rFonts w:ascii="Times New Roman" w:eastAsia="Times New Roman" w:hAnsi="Times New Roman"/>
                <w:sz w:val="20"/>
                <w:szCs w:val="20"/>
                <w:lang w:bidi="ru-RU"/>
              </w:rPr>
            </w:pPr>
            <w:r w:rsidRPr="009E01E6">
              <w:rPr>
                <w:rFonts w:ascii="Times New Roman" w:eastAsia="Times New Roman" w:hAnsi="Times New Roman"/>
                <w:sz w:val="20"/>
                <w:szCs w:val="20"/>
                <w:lang w:bidi="ru-RU"/>
              </w:rPr>
              <w:t>3</w:t>
            </w:r>
          </w:p>
          <w:p w14:paraId="1FF27C07" w14:textId="77777777" w:rsidR="001E60D9" w:rsidRPr="0057721C" w:rsidRDefault="00E04E60" w:rsidP="00E04E60">
            <w:pPr>
              <w:widowControl w:val="0"/>
              <w:tabs>
                <w:tab w:val="left" w:pos="0"/>
              </w:tabs>
              <w:spacing w:line="200" w:lineRule="exact"/>
              <w:jc w:val="center"/>
              <w:rPr>
                <w:rFonts w:ascii="Times New Roman" w:eastAsia="Times New Roman" w:hAnsi="Times New Roman"/>
                <w:strike/>
                <w:sz w:val="20"/>
                <w:szCs w:val="20"/>
                <w:highlight w:val="yellow"/>
                <w:lang w:bidi="ru-RU"/>
              </w:rPr>
            </w:pPr>
            <w:r>
              <w:rPr>
                <w:rFonts w:ascii="Times New Roman" w:eastAsia="Times New Roman" w:hAnsi="Times New Roman"/>
                <w:sz w:val="20"/>
                <w:szCs w:val="20"/>
                <w:lang w:bidi="ru-RU"/>
              </w:rPr>
              <w:t>(15)</w:t>
            </w:r>
          </w:p>
        </w:tc>
        <w:tc>
          <w:tcPr>
            <w:tcW w:w="1843" w:type="dxa"/>
            <w:vAlign w:val="center"/>
          </w:tcPr>
          <w:p w14:paraId="348CE63F" w14:textId="77777777" w:rsidR="001E60D9" w:rsidRPr="0057721C" w:rsidRDefault="001E60D9" w:rsidP="001E60D9">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9E01E6">
              <w:rPr>
                <w:rFonts w:ascii="Times New Roman" w:eastAsia="Times New Roman" w:hAnsi="Times New Roman"/>
                <w:sz w:val="20"/>
                <w:szCs w:val="20"/>
                <w:lang w:bidi="ru-RU"/>
              </w:rPr>
              <w:t>40</w:t>
            </w:r>
          </w:p>
        </w:tc>
      </w:tr>
      <w:tr w:rsidR="001E60D9" w:rsidRPr="0057721C" w14:paraId="6F2BCCD9" w14:textId="77777777" w:rsidTr="00F20BCD">
        <w:tc>
          <w:tcPr>
            <w:tcW w:w="534" w:type="dxa"/>
            <w:vAlign w:val="center"/>
          </w:tcPr>
          <w:p w14:paraId="20003389" w14:textId="77777777" w:rsidR="001E60D9" w:rsidRDefault="001E60D9" w:rsidP="001E60D9">
            <w:pPr>
              <w:widowControl w:val="0"/>
              <w:tabs>
                <w:tab w:val="left" w:pos="0"/>
              </w:tabs>
              <w:spacing w:line="200" w:lineRule="exact"/>
              <w:jc w:val="center"/>
              <w:rPr>
                <w:rFonts w:ascii="Times New Roman" w:eastAsia="Times New Roman" w:hAnsi="Times New Roman"/>
                <w:color w:val="FF0000"/>
                <w:sz w:val="20"/>
                <w:szCs w:val="20"/>
                <w:lang w:bidi="ru-RU"/>
              </w:rPr>
            </w:pPr>
            <w:r>
              <w:rPr>
                <w:rFonts w:ascii="Times New Roman" w:eastAsia="Times New Roman" w:hAnsi="Times New Roman"/>
                <w:sz w:val="20"/>
                <w:szCs w:val="20"/>
                <w:lang w:bidi="ru-RU"/>
              </w:rPr>
              <w:t>8</w:t>
            </w:r>
          </w:p>
        </w:tc>
        <w:tc>
          <w:tcPr>
            <w:tcW w:w="2551" w:type="dxa"/>
            <w:vAlign w:val="center"/>
          </w:tcPr>
          <w:p w14:paraId="42C5C6AB"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Магазины</w:t>
            </w:r>
          </w:p>
          <w:p w14:paraId="386354EE" w14:textId="77777777" w:rsidR="001E60D9" w:rsidRPr="00610AF4" w:rsidRDefault="001E60D9" w:rsidP="001E60D9">
            <w:pPr>
              <w:widowControl w:val="0"/>
              <w:tabs>
                <w:tab w:val="left" w:pos="0"/>
              </w:tabs>
              <w:spacing w:line="200" w:lineRule="exact"/>
              <w:jc w:val="center"/>
              <w:rPr>
                <w:rFonts w:ascii="Times New Roman" w:hAnsi="Times New Roman" w:cs="Times New Roman"/>
                <w:color w:val="FF0000"/>
                <w:sz w:val="20"/>
                <w:szCs w:val="20"/>
              </w:rPr>
            </w:pPr>
            <w:r w:rsidRPr="0011479F">
              <w:rPr>
                <w:rFonts w:ascii="Times New Roman" w:eastAsia="Times New Roman" w:hAnsi="Times New Roman"/>
                <w:sz w:val="20"/>
                <w:szCs w:val="20"/>
                <w:lang w:bidi="ru-RU"/>
              </w:rPr>
              <w:t>(4.4)</w:t>
            </w:r>
          </w:p>
        </w:tc>
        <w:tc>
          <w:tcPr>
            <w:tcW w:w="4678" w:type="dxa"/>
            <w:vAlign w:val="center"/>
          </w:tcPr>
          <w:p w14:paraId="55BDFAE3" w14:textId="77777777" w:rsidR="001E60D9" w:rsidRPr="00610AF4" w:rsidRDefault="001E60D9" w:rsidP="001E60D9">
            <w:pPr>
              <w:widowControl w:val="0"/>
              <w:tabs>
                <w:tab w:val="left" w:pos="0"/>
              </w:tabs>
              <w:spacing w:line="200" w:lineRule="exact"/>
              <w:rPr>
                <w:rFonts w:ascii="Times New Roman" w:hAnsi="Times New Roman" w:cs="Times New Roman"/>
                <w:color w:val="FF0000"/>
                <w:sz w:val="20"/>
                <w:szCs w:val="20"/>
              </w:rPr>
            </w:pPr>
            <w:r w:rsidRPr="0011479F">
              <w:rPr>
                <w:rFonts w:ascii="Times New Roman" w:eastAsia="Times New Roman" w:hAnsi="Times New Roman"/>
                <w:sz w:val="20"/>
                <w:szCs w:val="20"/>
                <w:lang w:bidi="ru-RU"/>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693" w:type="dxa"/>
            <w:vAlign w:val="center"/>
          </w:tcPr>
          <w:p w14:paraId="744EBACA" w14:textId="77777777" w:rsidR="001E60D9" w:rsidRPr="003C0655"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мин</w:t>
            </w:r>
            <w:r w:rsidRPr="003C0655">
              <w:rPr>
                <w:rFonts w:ascii="Times New Roman" w:eastAsia="Times New Roman" w:hAnsi="Times New Roman"/>
                <w:sz w:val="20"/>
                <w:szCs w:val="20"/>
                <w:lang w:bidi="ru-RU"/>
              </w:rPr>
              <w:t xml:space="preserve"> – 100</w:t>
            </w:r>
          </w:p>
          <w:p w14:paraId="0B60DFE8" w14:textId="77777777" w:rsidR="001E60D9" w:rsidRPr="00610AF4" w:rsidRDefault="001E60D9" w:rsidP="001E60D9">
            <w:pPr>
              <w:widowControl w:val="0"/>
              <w:tabs>
                <w:tab w:val="left" w:pos="0"/>
              </w:tabs>
              <w:spacing w:line="200" w:lineRule="exact"/>
              <w:jc w:val="center"/>
              <w:rPr>
                <w:rFonts w:ascii="Times New Roman" w:eastAsia="Times New Roman" w:hAnsi="Times New Roman"/>
                <w:color w:val="FF0000"/>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макс</w:t>
            </w:r>
            <w:r w:rsidRPr="003C0655">
              <w:rPr>
                <w:rFonts w:ascii="Times New Roman" w:eastAsia="Times New Roman" w:hAnsi="Times New Roman"/>
                <w:sz w:val="20"/>
                <w:szCs w:val="20"/>
                <w:lang w:bidi="ru-RU"/>
              </w:rPr>
              <w:t xml:space="preserve"> – 5000</w:t>
            </w:r>
          </w:p>
        </w:tc>
        <w:tc>
          <w:tcPr>
            <w:tcW w:w="1701" w:type="dxa"/>
            <w:vAlign w:val="center"/>
          </w:tcPr>
          <w:p w14:paraId="1E7A78F6"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5B7F3940" w14:textId="77777777" w:rsidR="001E60D9" w:rsidRPr="00610AF4" w:rsidRDefault="001E60D9" w:rsidP="001E60D9">
            <w:pPr>
              <w:widowControl w:val="0"/>
              <w:tabs>
                <w:tab w:val="left" w:pos="0"/>
              </w:tabs>
              <w:spacing w:line="200" w:lineRule="exact"/>
              <w:jc w:val="center"/>
              <w:rPr>
                <w:rFonts w:ascii="Times New Roman" w:eastAsia="Times New Roman" w:hAnsi="Times New Roman"/>
                <w:color w:val="FF0000"/>
                <w:sz w:val="20"/>
                <w:szCs w:val="20"/>
                <w:lang w:bidi="ru-RU"/>
              </w:rPr>
            </w:pPr>
            <w:r w:rsidRPr="003C0655">
              <w:rPr>
                <w:rFonts w:ascii="Times New Roman" w:eastAsia="Times New Roman" w:hAnsi="Times New Roman"/>
                <w:sz w:val="20"/>
                <w:szCs w:val="20"/>
                <w:lang w:bidi="ru-RU"/>
              </w:rPr>
              <w:t>3- от остальных границ участка</w:t>
            </w:r>
          </w:p>
        </w:tc>
        <w:tc>
          <w:tcPr>
            <w:tcW w:w="1276" w:type="dxa"/>
            <w:vAlign w:val="center"/>
          </w:tcPr>
          <w:p w14:paraId="3AC43BD2" w14:textId="77777777" w:rsidR="00E04E60" w:rsidRDefault="00E04E60" w:rsidP="00E04E60">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4 (в том числе 1 подземный)</w:t>
            </w:r>
          </w:p>
          <w:p w14:paraId="1537AC87" w14:textId="77777777" w:rsidR="001E60D9" w:rsidRPr="00610AF4" w:rsidRDefault="00E04E60" w:rsidP="00E04E60">
            <w:pPr>
              <w:widowControl w:val="0"/>
              <w:tabs>
                <w:tab w:val="left" w:pos="0"/>
              </w:tabs>
              <w:spacing w:line="200" w:lineRule="exact"/>
              <w:jc w:val="center"/>
              <w:rPr>
                <w:rFonts w:ascii="Times New Roman" w:eastAsia="Times New Roman" w:hAnsi="Times New Roman"/>
                <w:color w:val="FF0000"/>
                <w:sz w:val="20"/>
                <w:szCs w:val="20"/>
                <w:lang w:bidi="ru-RU"/>
              </w:rPr>
            </w:pPr>
            <w:r>
              <w:rPr>
                <w:rFonts w:ascii="Times New Roman" w:eastAsia="Times New Roman" w:hAnsi="Times New Roman"/>
                <w:sz w:val="20"/>
                <w:szCs w:val="20"/>
                <w:lang w:bidi="ru-RU"/>
              </w:rPr>
              <w:t>(15)</w:t>
            </w:r>
          </w:p>
        </w:tc>
        <w:tc>
          <w:tcPr>
            <w:tcW w:w="1843" w:type="dxa"/>
            <w:vAlign w:val="center"/>
          </w:tcPr>
          <w:p w14:paraId="13E2643A" w14:textId="77777777" w:rsidR="001E60D9" w:rsidRPr="00610AF4" w:rsidRDefault="001E60D9" w:rsidP="001E60D9">
            <w:pPr>
              <w:widowControl w:val="0"/>
              <w:tabs>
                <w:tab w:val="left" w:pos="0"/>
              </w:tabs>
              <w:spacing w:line="200" w:lineRule="exact"/>
              <w:jc w:val="center"/>
              <w:rPr>
                <w:rFonts w:ascii="Times New Roman" w:eastAsia="Times New Roman" w:hAnsi="Times New Roman"/>
                <w:color w:val="FF0000"/>
                <w:sz w:val="20"/>
                <w:szCs w:val="20"/>
                <w:lang w:bidi="ru-RU"/>
              </w:rPr>
            </w:pPr>
            <w:r w:rsidRPr="003C0655">
              <w:rPr>
                <w:rFonts w:ascii="Times New Roman" w:eastAsia="Times New Roman" w:hAnsi="Times New Roman"/>
                <w:sz w:val="20"/>
                <w:szCs w:val="20"/>
                <w:lang w:bidi="ru-RU"/>
              </w:rPr>
              <w:t>40</w:t>
            </w:r>
          </w:p>
        </w:tc>
      </w:tr>
      <w:tr w:rsidR="001E60D9" w:rsidRPr="0057721C" w14:paraId="7CF2E840" w14:textId="77777777" w:rsidTr="00F20BCD">
        <w:tc>
          <w:tcPr>
            <w:tcW w:w="534" w:type="dxa"/>
            <w:vAlign w:val="center"/>
          </w:tcPr>
          <w:p w14:paraId="7E5EA17B" w14:textId="77777777" w:rsidR="001E60D9" w:rsidRDefault="001E60D9" w:rsidP="001E60D9">
            <w:pPr>
              <w:widowControl w:val="0"/>
              <w:tabs>
                <w:tab w:val="left" w:pos="0"/>
              </w:tabs>
              <w:spacing w:line="200" w:lineRule="exact"/>
              <w:jc w:val="center"/>
              <w:rPr>
                <w:rFonts w:ascii="Times New Roman" w:eastAsia="Times New Roman" w:hAnsi="Times New Roman"/>
                <w:color w:val="FF0000"/>
                <w:sz w:val="20"/>
                <w:szCs w:val="20"/>
                <w:lang w:bidi="ru-RU"/>
              </w:rPr>
            </w:pPr>
            <w:r>
              <w:rPr>
                <w:rFonts w:ascii="Times New Roman" w:eastAsia="Times New Roman" w:hAnsi="Times New Roman"/>
                <w:sz w:val="20"/>
                <w:szCs w:val="20"/>
                <w:lang w:bidi="ru-RU"/>
              </w:rPr>
              <w:t>9</w:t>
            </w:r>
          </w:p>
        </w:tc>
        <w:tc>
          <w:tcPr>
            <w:tcW w:w="2551" w:type="dxa"/>
            <w:vAlign w:val="center"/>
          </w:tcPr>
          <w:p w14:paraId="0F65E73E"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Общественное питание</w:t>
            </w:r>
          </w:p>
          <w:p w14:paraId="5364FD3B" w14:textId="77777777" w:rsidR="001E60D9" w:rsidRPr="00610AF4" w:rsidRDefault="001E60D9" w:rsidP="001E60D9">
            <w:pPr>
              <w:widowControl w:val="0"/>
              <w:tabs>
                <w:tab w:val="left" w:pos="0"/>
              </w:tabs>
              <w:spacing w:line="200" w:lineRule="exact"/>
              <w:jc w:val="center"/>
              <w:rPr>
                <w:rFonts w:ascii="Times New Roman" w:hAnsi="Times New Roman" w:cs="Times New Roman"/>
                <w:color w:val="FF0000"/>
                <w:sz w:val="20"/>
                <w:szCs w:val="20"/>
              </w:rPr>
            </w:pPr>
            <w:r w:rsidRPr="0011479F">
              <w:rPr>
                <w:rFonts w:ascii="Times New Roman" w:eastAsia="Times New Roman" w:hAnsi="Times New Roman"/>
                <w:sz w:val="20"/>
                <w:szCs w:val="20"/>
                <w:lang w:bidi="ru-RU"/>
              </w:rPr>
              <w:t>(4.6)</w:t>
            </w:r>
          </w:p>
        </w:tc>
        <w:tc>
          <w:tcPr>
            <w:tcW w:w="4678" w:type="dxa"/>
            <w:vAlign w:val="center"/>
          </w:tcPr>
          <w:p w14:paraId="645393C1" w14:textId="77777777" w:rsidR="001E60D9" w:rsidRPr="00610AF4" w:rsidRDefault="001E60D9" w:rsidP="001E60D9">
            <w:pPr>
              <w:widowControl w:val="0"/>
              <w:tabs>
                <w:tab w:val="left" w:pos="0"/>
              </w:tabs>
              <w:spacing w:line="200" w:lineRule="exact"/>
              <w:rPr>
                <w:rFonts w:ascii="Times New Roman" w:hAnsi="Times New Roman" w:cs="Times New Roman"/>
                <w:color w:val="FF0000"/>
                <w:sz w:val="20"/>
                <w:szCs w:val="20"/>
              </w:rPr>
            </w:pPr>
            <w:r w:rsidRPr="0011479F">
              <w:rPr>
                <w:rFonts w:ascii="Times New Roman" w:eastAsia="Times New Roman" w:hAnsi="Times New Roman"/>
                <w:sz w:val="20"/>
                <w:szCs w:val="20"/>
                <w:lang w:bidi="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93" w:type="dxa"/>
            <w:vAlign w:val="center"/>
          </w:tcPr>
          <w:p w14:paraId="75582C5A" w14:textId="77777777" w:rsidR="001E60D9" w:rsidRPr="003C0655"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мин</w:t>
            </w:r>
            <w:r w:rsidRPr="003C0655">
              <w:rPr>
                <w:rFonts w:ascii="Times New Roman" w:eastAsia="Times New Roman" w:hAnsi="Times New Roman"/>
                <w:sz w:val="20"/>
                <w:szCs w:val="20"/>
                <w:lang w:bidi="ru-RU"/>
              </w:rPr>
              <w:t xml:space="preserve"> – 200</w:t>
            </w:r>
          </w:p>
          <w:p w14:paraId="52AA5F59" w14:textId="77777777" w:rsidR="001E60D9" w:rsidRPr="00610AF4" w:rsidRDefault="001E60D9" w:rsidP="001E60D9">
            <w:pPr>
              <w:widowControl w:val="0"/>
              <w:tabs>
                <w:tab w:val="left" w:pos="0"/>
              </w:tabs>
              <w:spacing w:line="200" w:lineRule="exact"/>
              <w:jc w:val="center"/>
              <w:rPr>
                <w:rFonts w:ascii="Times New Roman" w:eastAsia="Times New Roman" w:hAnsi="Times New Roman"/>
                <w:color w:val="FF0000"/>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макс</w:t>
            </w:r>
            <w:r w:rsidRPr="003C0655">
              <w:rPr>
                <w:rFonts w:ascii="Times New Roman" w:eastAsia="Times New Roman" w:hAnsi="Times New Roman"/>
                <w:sz w:val="20"/>
                <w:szCs w:val="20"/>
                <w:lang w:bidi="ru-RU"/>
              </w:rPr>
              <w:t xml:space="preserve"> – 2000</w:t>
            </w:r>
          </w:p>
        </w:tc>
        <w:tc>
          <w:tcPr>
            <w:tcW w:w="1701" w:type="dxa"/>
            <w:vAlign w:val="center"/>
          </w:tcPr>
          <w:p w14:paraId="6D18AD79"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66C3FA7C" w14:textId="77777777" w:rsidR="001E60D9" w:rsidRPr="00610AF4" w:rsidRDefault="001E60D9" w:rsidP="001E60D9">
            <w:pPr>
              <w:widowControl w:val="0"/>
              <w:tabs>
                <w:tab w:val="left" w:pos="0"/>
              </w:tabs>
              <w:spacing w:line="200" w:lineRule="exact"/>
              <w:jc w:val="center"/>
              <w:rPr>
                <w:rFonts w:ascii="Times New Roman" w:eastAsia="Times New Roman" w:hAnsi="Times New Roman"/>
                <w:color w:val="FF0000"/>
                <w:sz w:val="20"/>
                <w:szCs w:val="20"/>
                <w:lang w:bidi="ru-RU"/>
              </w:rPr>
            </w:pPr>
            <w:r w:rsidRPr="003C0655">
              <w:rPr>
                <w:rFonts w:ascii="Times New Roman" w:eastAsia="Times New Roman" w:hAnsi="Times New Roman"/>
                <w:sz w:val="20"/>
                <w:szCs w:val="20"/>
                <w:lang w:bidi="ru-RU"/>
              </w:rPr>
              <w:t>3- от остальных границ участка</w:t>
            </w:r>
          </w:p>
        </w:tc>
        <w:tc>
          <w:tcPr>
            <w:tcW w:w="1276" w:type="dxa"/>
            <w:vAlign w:val="center"/>
          </w:tcPr>
          <w:p w14:paraId="076D46E2" w14:textId="77777777" w:rsidR="001E60D9"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(в том числе 1 подземный)</w:t>
            </w:r>
          </w:p>
          <w:p w14:paraId="06450BCB" w14:textId="77777777" w:rsidR="00E04E60" w:rsidRPr="00610AF4" w:rsidRDefault="00E04E60" w:rsidP="001E60D9">
            <w:pPr>
              <w:widowControl w:val="0"/>
              <w:tabs>
                <w:tab w:val="left" w:pos="0"/>
              </w:tabs>
              <w:spacing w:line="200" w:lineRule="exact"/>
              <w:jc w:val="center"/>
              <w:rPr>
                <w:rFonts w:ascii="Times New Roman" w:eastAsia="Times New Roman" w:hAnsi="Times New Roman"/>
                <w:color w:val="FF0000"/>
                <w:sz w:val="20"/>
                <w:szCs w:val="20"/>
                <w:lang w:bidi="ru-RU"/>
              </w:rPr>
            </w:pPr>
            <w:r>
              <w:rPr>
                <w:rFonts w:ascii="Times New Roman" w:eastAsia="Times New Roman" w:hAnsi="Times New Roman"/>
                <w:sz w:val="20"/>
                <w:szCs w:val="20"/>
                <w:lang w:bidi="ru-RU"/>
              </w:rPr>
              <w:t>(10)</w:t>
            </w:r>
          </w:p>
        </w:tc>
        <w:tc>
          <w:tcPr>
            <w:tcW w:w="1843" w:type="dxa"/>
            <w:vAlign w:val="center"/>
          </w:tcPr>
          <w:p w14:paraId="21E22D5C" w14:textId="77777777" w:rsidR="001E60D9" w:rsidRPr="00610AF4" w:rsidRDefault="001E60D9" w:rsidP="001E60D9">
            <w:pPr>
              <w:widowControl w:val="0"/>
              <w:tabs>
                <w:tab w:val="left" w:pos="0"/>
              </w:tabs>
              <w:spacing w:line="200" w:lineRule="exact"/>
              <w:jc w:val="center"/>
              <w:rPr>
                <w:rFonts w:ascii="Times New Roman" w:eastAsia="Times New Roman" w:hAnsi="Times New Roman"/>
                <w:color w:val="FF0000"/>
                <w:sz w:val="20"/>
                <w:szCs w:val="20"/>
                <w:lang w:bidi="ru-RU"/>
              </w:rPr>
            </w:pPr>
            <w:r w:rsidRPr="003C0655">
              <w:rPr>
                <w:rFonts w:ascii="Times New Roman" w:eastAsia="Times New Roman" w:hAnsi="Times New Roman"/>
                <w:sz w:val="20"/>
                <w:szCs w:val="20"/>
                <w:lang w:bidi="ru-RU"/>
              </w:rPr>
              <w:t>40</w:t>
            </w:r>
          </w:p>
        </w:tc>
      </w:tr>
      <w:tr w:rsidR="00C4611F" w:rsidRPr="0011479F" w14:paraId="087FBA65" w14:textId="77777777" w:rsidTr="002C5306">
        <w:tc>
          <w:tcPr>
            <w:tcW w:w="534" w:type="dxa"/>
            <w:vAlign w:val="center"/>
          </w:tcPr>
          <w:p w14:paraId="0DC4EA8C" w14:textId="77777777" w:rsidR="00C4611F" w:rsidRDefault="00C4611F" w:rsidP="00C4611F">
            <w:pPr>
              <w:widowControl w:val="0"/>
              <w:tabs>
                <w:tab w:val="left" w:pos="0"/>
              </w:tabs>
              <w:spacing w:line="200" w:lineRule="exact"/>
              <w:jc w:val="center"/>
              <w:rPr>
                <w:rFonts w:ascii="Times New Roman" w:eastAsia="Times New Roman" w:hAnsi="Times New Roman"/>
                <w:sz w:val="20"/>
                <w:szCs w:val="20"/>
                <w:lang w:bidi="ru-RU"/>
              </w:rPr>
            </w:pPr>
            <w:r w:rsidRPr="00002FB5">
              <w:rPr>
                <w:rFonts w:ascii="Times New Roman" w:eastAsia="Times New Roman" w:hAnsi="Times New Roman"/>
                <w:sz w:val="20"/>
                <w:szCs w:val="20"/>
                <w:lang w:bidi="ru-RU"/>
              </w:rPr>
              <w:lastRenderedPageBreak/>
              <w:t>10</w:t>
            </w:r>
          </w:p>
        </w:tc>
        <w:tc>
          <w:tcPr>
            <w:tcW w:w="2551" w:type="dxa"/>
          </w:tcPr>
          <w:p w14:paraId="5666A3BF" w14:textId="77777777" w:rsidR="00C4611F" w:rsidRPr="001E60D9" w:rsidRDefault="00C4611F" w:rsidP="00C4611F">
            <w:pPr>
              <w:widowControl w:val="0"/>
              <w:tabs>
                <w:tab w:val="left" w:pos="0"/>
              </w:tabs>
              <w:spacing w:line="200" w:lineRule="exact"/>
              <w:jc w:val="center"/>
              <w:rPr>
                <w:rFonts w:ascii="Times New Roman" w:hAnsi="Times New Roman" w:cs="Times New Roman"/>
                <w:sz w:val="20"/>
                <w:szCs w:val="20"/>
              </w:rPr>
            </w:pPr>
            <w:r w:rsidRPr="001E60D9">
              <w:rPr>
                <w:rFonts w:ascii="Times New Roman" w:hAnsi="Times New Roman" w:cs="Times New Roman"/>
                <w:sz w:val="20"/>
                <w:szCs w:val="20"/>
              </w:rPr>
              <w:t>Обеспечение занятий спортом в помещениях</w:t>
            </w:r>
          </w:p>
          <w:p w14:paraId="3AA4BAA4" w14:textId="77777777" w:rsidR="00C4611F" w:rsidRPr="001E60D9" w:rsidRDefault="00C4611F" w:rsidP="00C4611F">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hAnsi="Times New Roman" w:cs="Times New Roman"/>
                <w:sz w:val="20"/>
                <w:szCs w:val="20"/>
              </w:rPr>
              <w:t>(5.1.2)</w:t>
            </w:r>
          </w:p>
        </w:tc>
        <w:tc>
          <w:tcPr>
            <w:tcW w:w="4678" w:type="dxa"/>
          </w:tcPr>
          <w:p w14:paraId="5C9900C4" w14:textId="77777777" w:rsidR="00C4611F" w:rsidRPr="001E60D9" w:rsidRDefault="00C4611F" w:rsidP="00C4611F">
            <w:pPr>
              <w:widowControl w:val="0"/>
              <w:tabs>
                <w:tab w:val="left" w:pos="0"/>
              </w:tabs>
              <w:spacing w:line="200" w:lineRule="exact"/>
              <w:rPr>
                <w:rFonts w:ascii="Times New Roman" w:eastAsia="Times New Roman" w:hAnsi="Times New Roman"/>
                <w:sz w:val="20"/>
                <w:szCs w:val="20"/>
                <w:lang w:bidi="ru-RU"/>
              </w:rPr>
            </w:pPr>
            <w:r w:rsidRPr="001E60D9">
              <w:rPr>
                <w:rFonts w:ascii="Times New Roman" w:hAnsi="Times New Roman"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2693" w:type="dxa"/>
            <w:vAlign w:val="center"/>
          </w:tcPr>
          <w:p w14:paraId="74BF3B36" w14:textId="77777777" w:rsidR="00C4611F" w:rsidRPr="001E60D9" w:rsidRDefault="00C4611F" w:rsidP="00C4611F">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Р</w:t>
            </w:r>
            <w:r w:rsidRPr="001E60D9">
              <w:rPr>
                <w:rFonts w:ascii="Times New Roman" w:eastAsia="Times New Roman" w:hAnsi="Times New Roman"/>
                <w:sz w:val="20"/>
                <w:szCs w:val="20"/>
                <w:vertAlign w:val="subscript"/>
                <w:lang w:bidi="ru-RU"/>
              </w:rPr>
              <w:t>мин</w:t>
            </w:r>
            <w:r w:rsidRPr="001E60D9">
              <w:rPr>
                <w:rFonts w:ascii="Times New Roman" w:eastAsia="Times New Roman" w:hAnsi="Times New Roman"/>
                <w:sz w:val="20"/>
                <w:szCs w:val="20"/>
                <w:lang w:bidi="ru-RU"/>
              </w:rPr>
              <w:t xml:space="preserve"> – 500</w:t>
            </w:r>
          </w:p>
          <w:p w14:paraId="674F88EA" w14:textId="77777777" w:rsidR="00C4611F" w:rsidRPr="001E60D9" w:rsidRDefault="00C4611F" w:rsidP="00C4611F">
            <w:pPr>
              <w:widowControl w:val="0"/>
              <w:tabs>
                <w:tab w:val="left" w:pos="0"/>
              </w:tabs>
              <w:spacing w:line="200" w:lineRule="exact"/>
              <w:jc w:val="center"/>
              <w:rPr>
                <w:rFonts w:ascii="Times New Roman" w:eastAsia="Times New Roman" w:hAnsi="Times New Roman"/>
                <w:sz w:val="20"/>
                <w:szCs w:val="20"/>
                <w:lang w:bidi="ru-RU"/>
              </w:rPr>
            </w:pPr>
            <w:r w:rsidRPr="00E04E60">
              <w:rPr>
                <w:rFonts w:ascii="Times New Roman" w:eastAsia="Times New Roman" w:hAnsi="Times New Roman"/>
                <w:sz w:val="20"/>
                <w:szCs w:val="20"/>
                <w:lang w:bidi="ru-RU"/>
              </w:rPr>
              <w:t>Р</w:t>
            </w:r>
            <w:r w:rsidRPr="00E04E60">
              <w:rPr>
                <w:rFonts w:ascii="Times New Roman" w:eastAsia="Times New Roman" w:hAnsi="Times New Roman"/>
                <w:sz w:val="20"/>
                <w:szCs w:val="20"/>
                <w:vertAlign w:val="subscript"/>
                <w:lang w:bidi="ru-RU"/>
              </w:rPr>
              <w:t>макс</w:t>
            </w:r>
            <w:r w:rsidRPr="001E60D9">
              <w:rPr>
                <w:rFonts w:ascii="Times New Roman" w:eastAsia="Times New Roman" w:hAnsi="Times New Roman"/>
                <w:strike/>
                <w:sz w:val="20"/>
                <w:szCs w:val="20"/>
                <w:lang w:bidi="ru-RU"/>
              </w:rPr>
              <w:t xml:space="preserve"> –</w:t>
            </w:r>
            <w:r w:rsidRPr="001E60D9">
              <w:rPr>
                <w:rFonts w:ascii="Times New Roman" w:eastAsia="Times New Roman" w:hAnsi="Times New Roman"/>
                <w:sz w:val="20"/>
                <w:szCs w:val="20"/>
                <w:lang w:bidi="ru-RU"/>
              </w:rPr>
              <w:t>5000</w:t>
            </w:r>
          </w:p>
        </w:tc>
        <w:tc>
          <w:tcPr>
            <w:tcW w:w="1701" w:type="dxa"/>
            <w:vAlign w:val="center"/>
          </w:tcPr>
          <w:p w14:paraId="71447469"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6A32E690" w14:textId="77777777" w:rsidR="00C4611F" w:rsidRPr="001E60D9"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3- от остальных границ участка</w:t>
            </w:r>
          </w:p>
        </w:tc>
        <w:tc>
          <w:tcPr>
            <w:tcW w:w="1276" w:type="dxa"/>
            <w:vAlign w:val="center"/>
          </w:tcPr>
          <w:p w14:paraId="3DC41D6C" w14:textId="77777777" w:rsidR="00C4611F" w:rsidRDefault="001E60D9" w:rsidP="00C4611F">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3 (в том числе 1 подземный)</w:t>
            </w:r>
          </w:p>
          <w:p w14:paraId="27A97C6C" w14:textId="77777777" w:rsidR="000B60B8" w:rsidRPr="001E60D9" w:rsidRDefault="000B60B8" w:rsidP="00C4611F">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(15)</w:t>
            </w:r>
          </w:p>
        </w:tc>
        <w:tc>
          <w:tcPr>
            <w:tcW w:w="1843" w:type="dxa"/>
            <w:vAlign w:val="center"/>
          </w:tcPr>
          <w:p w14:paraId="2C16F9F3" w14:textId="77777777" w:rsidR="00C4611F" w:rsidRPr="001E60D9" w:rsidRDefault="00C4611F" w:rsidP="00C4611F">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40</w:t>
            </w:r>
          </w:p>
        </w:tc>
      </w:tr>
      <w:tr w:rsidR="00C4611F" w:rsidRPr="0011479F" w14:paraId="04C81C69" w14:textId="77777777" w:rsidTr="002C5306">
        <w:tc>
          <w:tcPr>
            <w:tcW w:w="534" w:type="dxa"/>
            <w:vAlign w:val="center"/>
          </w:tcPr>
          <w:p w14:paraId="271E6360" w14:textId="77777777" w:rsidR="00C4611F" w:rsidRDefault="00C4611F" w:rsidP="00C4611F">
            <w:pPr>
              <w:widowControl w:val="0"/>
              <w:tabs>
                <w:tab w:val="left" w:pos="0"/>
              </w:tabs>
              <w:spacing w:line="200" w:lineRule="exact"/>
              <w:jc w:val="center"/>
              <w:rPr>
                <w:rFonts w:ascii="Times New Roman" w:eastAsia="Times New Roman" w:hAnsi="Times New Roman"/>
                <w:sz w:val="20"/>
                <w:szCs w:val="20"/>
                <w:lang w:bidi="ru-RU"/>
              </w:rPr>
            </w:pPr>
            <w:r w:rsidRPr="00002FB5">
              <w:rPr>
                <w:rFonts w:ascii="Times New Roman" w:eastAsia="Times New Roman" w:hAnsi="Times New Roman"/>
                <w:sz w:val="20"/>
                <w:szCs w:val="20"/>
                <w:lang w:bidi="ru-RU"/>
              </w:rPr>
              <w:t>11</w:t>
            </w:r>
          </w:p>
        </w:tc>
        <w:tc>
          <w:tcPr>
            <w:tcW w:w="2551" w:type="dxa"/>
          </w:tcPr>
          <w:p w14:paraId="53D71392" w14:textId="77777777" w:rsidR="00C4611F" w:rsidRPr="001E60D9" w:rsidRDefault="00C4611F" w:rsidP="00C4611F">
            <w:pPr>
              <w:widowControl w:val="0"/>
              <w:tabs>
                <w:tab w:val="left" w:pos="0"/>
              </w:tabs>
              <w:spacing w:line="200" w:lineRule="exact"/>
              <w:jc w:val="center"/>
              <w:rPr>
                <w:rFonts w:ascii="Times New Roman" w:hAnsi="Times New Roman" w:cs="Times New Roman"/>
                <w:sz w:val="20"/>
                <w:szCs w:val="20"/>
              </w:rPr>
            </w:pPr>
            <w:r w:rsidRPr="001E60D9">
              <w:rPr>
                <w:rFonts w:ascii="Times New Roman" w:hAnsi="Times New Roman" w:cs="Times New Roman"/>
                <w:sz w:val="20"/>
                <w:szCs w:val="20"/>
              </w:rPr>
              <w:t>Площадки для занятий спортом</w:t>
            </w:r>
          </w:p>
          <w:p w14:paraId="7D169CA1" w14:textId="77777777" w:rsidR="00C4611F" w:rsidRPr="001E60D9" w:rsidRDefault="00C4611F" w:rsidP="00C4611F">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hAnsi="Times New Roman" w:cs="Times New Roman"/>
                <w:sz w:val="20"/>
                <w:szCs w:val="20"/>
              </w:rPr>
              <w:t>(5.1.3)</w:t>
            </w:r>
          </w:p>
        </w:tc>
        <w:tc>
          <w:tcPr>
            <w:tcW w:w="4678" w:type="dxa"/>
          </w:tcPr>
          <w:p w14:paraId="6783CF76" w14:textId="77777777" w:rsidR="00C4611F" w:rsidRPr="001E60D9" w:rsidRDefault="00C4611F" w:rsidP="00C4611F">
            <w:pPr>
              <w:widowControl w:val="0"/>
              <w:tabs>
                <w:tab w:val="left" w:pos="0"/>
              </w:tabs>
              <w:spacing w:line="200" w:lineRule="exact"/>
              <w:rPr>
                <w:rFonts w:ascii="Times New Roman" w:eastAsia="Times New Roman" w:hAnsi="Times New Roman"/>
                <w:sz w:val="20"/>
                <w:szCs w:val="20"/>
                <w:lang w:bidi="ru-RU"/>
              </w:rPr>
            </w:pPr>
            <w:r w:rsidRPr="001E60D9">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93" w:type="dxa"/>
            <w:vAlign w:val="center"/>
          </w:tcPr>
          <w:p w14:paraId="46BACF30" w14:textId="77777777" w:rsidR="00C4611F" w:rsidRDefault="00A83592" w:rsidP="00C4611F">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1701" w:type="dxa"/>
            <w:vAlign w:val="center"/>
          </w:tcPr>
          <w:p w14:paraId="07AB3ECE" w14:textId="77777777" w:rsidR="00C4611F" w:rsidRDefault="001E60D9" w:rsidP="00C4611F">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подлежат установлению</w:t>
            </w:r>
          </w:p>
        </w:tc>
        <w:tc>
          <w:tcPr>
            <w:tcW w:w="1276" w:type="dxa"/>
            <w:vAlign w:val="center"/>
          </w:tcPr>
          <w:p w14:paraId="4F951A8F" w14:textId="77777777" w:rsidR="00C4611F" w:rsidRDefault="001E60D9" w:rsidP="00C4611F">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подлежат установлению</w:t>
            </w:r>
          </w:p>
        </w:tc>
        <w:tc>
          <w:tcPr>
            <w:tcW w:w="1843" w:type="dxa"/>
            <w:vAlign w:val="center"/>
          </w:tcPr>
          <w:p w14:paraId="2628C2DB" w14:textId="77777777" w:rsidR="00C4611F" w:rsidRDefault="001E60D9" w:rsidP="00C4611F">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подлежат установлению</w:t>
            </w:r>
          </w:p>
        </w:tc>
      </w:tr>
      <w:tr w:rsidR="001E60D9" w:rsidRPr="0011479F" w14:paraId="25E84F06" w14:textId="77777777" w:rsidTr="005E24B3">
        <w:tc>
          <w:tcPr>
            <w:tcW w:w="534" w:type="dxa"/>
            <w:vAlign w:val="center"/>
          </w:tcPr>
          <w:p w14:paraId="0BF69B40" w14:textId="77777777" w:rsidR="001E60D9"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57721C">
              <w:rPr>
                <w:rFonts w:ascii="Times New Roman" w:eastAsia="Times New Roman" w:hAnsi="Times New Roman"/>
                <w:sz w:val="20"/>
                <w:szCs w:val="20"/>
                <w:lang w:bidi="ru-RU"/>
              </w:rPr>
              <w:t>1</w:t>
            </w:r>
            <w:r>
              <w:rPr>
                <w:rFonts w:ascii="Times New Roman" w:eastAsia="Times New Roman" w:hAnsi="Times New Roman"/>
                <w:sz w:val="20"/>
                <w:szCs w:val="20"/>
                <w:lang w:bidi="ru-RU"/>
              </w:rPr>
              <w:t>2</w:t>
            </w:r>
          </w:p>
        </w:tc>
        <w:tc>
          <w:tcPr>
            <w:tcW w:w="2551" w:type="dxa"/>
            <w:vAlign w:val="center"/>
          </w:tcPr>
          <w:p w14:paraId="0EAE9515"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Религиозное использование</w:t>
            </w:r>
          </w:p>
          <w:p w14:paraId="5A9A0E42"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(3.7)</w:t>
            </w:r>
          </w:p>
        </w:tc>
        <w:tc>
          <w:tcPr>
            <w:tcW w:w="4678" w:type="dxa"/>
          </w:tcPr>
          <w:p w14:paraId="6321ECB1" w14:textId="77777777" w:rsidR="001E60D9" w:rsidRPr="0011479F" w:rsidRDefault="001E60D9" w:rsidP="001E60D9">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2693" w:type="dxa"/>
            <w:vAlign w:val="center"/>
          </w:tcPr>
          <w:p w14:paraId="27821FAA" w14:textId="77777777" w:rsidR="001E60D9" w:rsidRPr="003C0655"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мин</w:t>
            </w:r>
            <w:r w:rsidRPr="003C0655">
              <w:rPr>
                <w:rFonts w:ascii="Times New Roman" w:eastAsia="Times New Roman" w:hAnsi="Times New Roman"/>
                <w:sz w:val="20"/>
                <w:szCs w:val="20"/>
                <w:lang w:bidi="ru-RU"/>
              </w:rPr>
              <w:t xml:space="preserve"> – 500</w:t>
            </w:r>
          </w:p>
          <w:p w14:paraId="46057CAC"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trike/>
                <w:sz w:val="20"/>
                <w:szCs w:val="20"/>
                <w:lang w:bidi="ru-RU"/>
              </w:rPr>
              <w:t>Р</w:t>
            </w:r>
            <w:r w:rsidRPr="003C0655">
              <w:rPr>
                <w:rFonts w:ascii="Times New Roman" w:eastAsia="Times New Roman" w:hAnsi="Times New Roman"/>
                <w:strike/>
                <w:sz w:val="20"/>
                <w:szCs w:val="20"/>
                <w:vertAlign w:val="subscript"/>
                <w:lang w:bidi="ru-RU"/>
              </w:rPr>
              <w:t>макс</w:t>
            </w:r>
            <w:r w:rsidRPr="003C0655">
              <w:rPr>
                <w:rFonts w:ascii="Times New Roman" w:eastAsia="Times New Roman" w:hAnsi="Times New Roman"/>
                <w:strike/>
                <w:sz w:val="20"/>
                <w:szCs w:val="20"/>
                <w:lang w:bidi="ru-RU"/>
              </w:rPr>
              <w:t xml:space="preserve"> –</w:t>
            </w:r>
            <w:r w:rsidRPr="003C0655">
              <w:rPr>
                <w:rFonts w:ascii="Times New Roman" w:eastAsia="Times New Roman" w:hAnsi="Times New Roman"/>
                <w:sz w:val="20"/>
                <w:szCs w:val="20"/>
                <w:lang w:bidi="ru-RU"/>
              </w:rPr>
              <w:t>5000</w:t>
            </w:r>
          </w:p>
        </w:tc>
        <w:tc>
          <w:tcPr>
            <w:tcW w:w="1701" w:type="dxa"/>
            <w:vAlign w:val="center"/>
          </w:tcPr>
          <w:p w14:paraId="5B8CAA00"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3E62A1D5"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68E74E6E" w14:textId="77777777" w:rsidR="001E60D9"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sidR="0076620A">
              <w:rPr>
                <w:rFonts w:ascii="Times New Roman" w:eastAsia="Times New Roman" w:hAnsi="Times New Roman"/>
                <w:sz w:val="20"/>
                <w:szCs w:val="20"/>
                <w:lang w:bidi="ru-RU"/>
              </w:rPr>
              <w:t>реглам</w:t>
            </w:r>
            <w:r w:rsidR="00E04E60">
              <w:rPr>
                <w:rFonts w:ascii="Times New Roman" w:eastAsia="Times New Roman" w:hAnsi="Times New Roman"/>
                <w:sz w:val="20"/>
                <w:szCs w:val="20"/>
                <w:lang w:bidi="ru-RU"/>
              </w:rPr>
              <w:t>е</w:t>
            </w:r>
            <w:r w:rsidR="0076620A">
              <w:rPr>
                <w:rFonts w:ascii="Times New Roman" w:eastAsia="Times New Roman" w:hAnsi="Times New Roman"/>
                <w:sz w:val="20"/>
                <w:szCs w:val="20"/>
                <w:lang w:bidi="ru-RU"/>
              </w:rPr>
              <w:t>нтируется</w:t>
            </w:r>
          </w:p>
        </w:tc>
        <w:tc>
          <w:tcPr>
            <w:tcW w:w="1843" w:type="dxa"/>
            <w:vAlign w:val="center"/>
          </w:tcPr>
          <w:p w14:paraId="0CB8BAF0" w14:textId="77777777" w:rsidR="001E60D9"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60</w:t>
            </w:r>
          </w:p>
        </w:tc>
      </w:tr>
      <w:tr w:rsidR="00C4611F" w:rsidRPr="0057721C" w14:paraId="2C2F0790" w14:textId="77777777" w:rsidTr="00BF2080">
        <w:tc>
          <w:tcPr>
            <w:tcW w:w="15276" w:type="dxa"/>
            <w:gridSpan w:val="7"/>
            <w:vAlign w:val="center"/>
          </w:tcPr>
          <w:p w14:paraId="5C2C57BE" w14:textId="4A52B1A7" w:rsidR="00C4611F" w:rsidRPr="001E60D9" w:rsidRDefault="00C4611F" w:rsidP="00C4611F">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1E60D9">
              <w:rPr>
                <w:rFonts w:ascii="Times New Roman" w:eastAsia="Times New Roman" w:hAnsi="Times New Roman" w:cs="Times New Roman"/>
                <w:sz w:val="20"/>
                <w:szCs w:val="20"/>
                <w:lang w:bidi="ru-RU"/>
              </w:rPr>
              <w:t xml:space="preserve">Предельные параметры в части озеленения земельного участка принимать в соответствии </w:t>
            </w:r>
            <w:r w:rsidR="00706981">
              <w:rPr>
                <w:rFonts w:ascii="Times New Roman" w:eastAsia="Times New Roman" w:hAnsi="Times New Roman" w:cs="Times New Roman"/>
                <w:sz w:val="20"/>
                <w:szCs w:val="20"/>
                <w:lang w:bidi="ru-RU"/>
              </w:rPr>
              <w:t>со статьей</w:t>
            </w:r>
            <w:r w:rsidRPr="001E60D9">
              <w:rPr>
                <w:rFonts w:ascii="Times New Roman" w:eastAsia="Times New Roman" w:hAnsi="Times New Roman" w:cs="Times New Roman"/>
                <w:sz w:val="20"/>
                <w:szCs w:val="20"/>
                <w:lang w:bidi="ru-RU"/>
              </w:rPr>
              <w:t xml:space="preserve"> 3</w:t>
            </w:r>
            <w:r w:rsidR="00706981">
              <w:rPr>
                <w:rFonts w:ascii="Times New Roman" w:eastAsia="Times New Roman" w:hAnsi="Times New Roman" w:cs="Times New Roman"/>
                <w:sz w:val="20"/>
                <w:szCs w:val="20"/>
                <w:lang w:bidi="ru-RU"/>
              </w:rPr>
              <w:t>5</w:t>
            </w:r>
            <w:r w:rsidRPr="001E60D9">
              <w:rPr>
                <w:rFonts w:ascii="Times New Roman" w:eastAsia="Times New Roman" w:hAnsi="Times New Roman" w:cs="Times New Roman"/>
                <w:sz w:val="20"/>
                <w:szCs w:val="20"/>
                <w:lang w:bidi="ru-RU"/>
              </w:rPr>
              <w:t>.2 настоящих правил.</w:t>
            </w:r>
          </w:p>
        </w:tc>
      </w:tr>
    </w:tbl>
    <w:p w14:paraId="2341FC9A" w14:textId="77777777" w:rsidR="001B5308" w:rsidRDefault="001B5308" w:rsidP="002C5306">
      <w:pPr>
        <w:widowControl w:val="0"/>
        <w:tabs>
          <w:tab w:val="left" w:pos="2520"/>
        </w:tabs>
        <w:overflowPunct w:val="0"/>
        <w:autoSpaceDE w:val="0"/>
        <w:autoSpaceDN w:val="0"/>
        <w:spacing w:after="0" w:line="240" w:lineRule="auto"/>
        <w:jc w:val="center"/>
        <w:rPr>
          <w:rFonts w:ascii="Times New Roman" w:eastAsia="SimSun" w:hAnsi="Times New Roman" w:cs="Times New Roman"/>
          <w:b/>
          <w:color w:val="FF0000"/>
          <w:sz w:val="20"/>
          <w:szCs w:val="20"/>
          <w:lang w:eastAsia="zh-CN" w:bidi="ru-RU"/>
        </w:rPr>
      </w:pPr>
    </w:p>
    <w:p w14:paraId="358458E4" w14:textId="77777777" w:rsidR="00A250AE" w:rsidRDefault="00A250AE" w:rsidP="00A250AE">
      <w:pPr>
        <w:widowControl w:val="0"/>
        <w:tabs>
          <w:tab w:val="left" w:pos="2520"/>
        </w:tabs>
        <w:overflowPunct w:val="0"/>
        <w:autoSpaceDE w:val="0"/>
        <w:autoSpaceDN w:val="0"/>
        <w:spacing w:after="0" w:line="240" w:lineRule="auto"/>
        <w:jc w:val="both"/>
        <w:rPr>
          <w:rFonts w:ascii="Times New Roman" w:eastAsia="Times New Roman" w:hAnsi="Times New Roman"/>
          <w:color w:val="FF0000"/>
          <w:sz w:val="20"/>
          <w:szCs w:val="20"/>
          <w:lang w:bidi="ru-RU"/>
        </w:rPr>
      </w:pPr>
      <w:r w:rsidRPr="00A250AE">
        <w:rPr>
          <w:rFonts w:ascii="Times New Roman" w:eastAsia="Times New Roman" w:hAnsi="Times New Roman"/>
          <w:sz w:val="20"/>
          <w:szCs w:val="20"/>
          <w:lang w:bidi="ru-RU"/>
        </w:rPr>
        <w:t xml:space="preserve">Вспомогательные виды разрешенного использования земельных участков не устанавливаются. </w:t>
      </w:r>
    </w:p>
    <w:p w14:paraId="3152FE77" w14:textId="77777777" w:rsidR="00A250AE" w:rsidRDefault="00A250AE" w:rsidP="002C5306">
      <w:pPr>
        <w:widowControl w:val="0"/>
        <w:tabs>
          <w:tab w:val="left" w:pos="2520"/>
        </w:tabs>
        <w:overflowPunct w:val="0"/>
        <w:autoSpaceDE w:val="0"/>
        <w:autoSpaceDN w:val="0"/>
        <w:spacing w:after="0" w:line="240" w:lineRule="auto"/>
        <w:jc w:val="center"/>
        <w:rPr>
          <w:rFonts w:ascii="Times New Roman" w:eastAsia="SimSun" w:hAnsi="Times New Roman" w:cs="Times New Roman"/>
          <w:b/>
          <w:sz w:val="20"/>
          <w:szCs w:val="20"/>
          <w:lang w:eastAsia="zh-CN" w:bidi="ru-RU"/>
        </w:rPr>
      </w:pPr>
    </w:p>
    <w:p w14:paraId="57F8FAB0" w14:textId="77777777" w:rsidR="002C5306" w:rsidRPr="001B5308" w:rsidRDefault="002C5306" w:rsidP="002C5306">
      <w:pPr>
        <w:widowControl w:val="0"/>
        <w:tabs>
          <w:tab w:val="left" w:pos="2520"/>
        </w:tabs>
        <w:overflowPunct w:val="0"/>
        <w:autoSpaceDE w:val="0"/>
        <w:autoSpaceDN w:val="0"/>
        <w:spacing w:after="0" w:line="240" w:lineRule="auto"/>
        <w:jc w:val="center"/>
        <w:rPr>
          <w:rFonts w:ascii="Times New Roman" w:eastAsia="SimSun" w:hAnsi="Times New Roman" w:cs="Times New Roman"/>
          <w:b/>
          <w:sz w:val="20"/>
          <w:szCs w:val="20"/>
          <w:lang w:eastAsia="zh-CN" w:bidi="ru-RU"/>
        </w:rPr>
      </w:pPr>
      <w:r w:rsidRPr="001B5308">
        <w:rPr>
          <w:rFonts w:ascii="Times New Roman" w:eastAsia="SimSun" w:hAnsi="Times New Roman" w:cs="Times New Roman"/>
          <w:b/>
          <w:sz w:val="20"/>
          <w:szCs w:val="20"/>
          <w:lang w:eastAsia="zh-CN" w:bidi="ru-RU"/>
        </w:rPr>
        <w:t>ВСПОМОГАТЕЛЬНЫЕ ВИДЫ И ПАРАМЕТРЫ РАЗРЕШЕННОГО ИСПОЛЬЗОВАНИЯ ОБЪЕКТОВ КАПИТАЛЬНОГО СТРОИТЕЛЬСТВА</w:t>
      </w:r>
    </w:p>
    <w:p w14:paraId="05B61B84" w14:textId="77777777" w:rsidR="002C5306" w:rsidRPr="001B5308" w:rsidRDefault="002C5306" w:rsidP="002C5306">
      <w:pPr>
        <w:widowControl w:val="0"/>
        <w:autoSpaceDE w:val="0"/>
        <w:autoSpaceDN w:val="0"/>
        <w:spacing w:line="240" w:lineRule="auto"/>
        <w:ind w:right="175" w:firstLine="567"/>
        <w:jc w:val="both"/>
        <w:rPr>
          <w:rFonts w:ascii="Times New Roman" w:eastAsia="SimSun" w:hAnsi="Times New Roman" w:cs="Times New Roman"/>
          <w:sz w:val="24"/>
          <w:szCs w:val="24"/>
          <w:lang w:eastAsia="zh-CN" w:bidi="ru-RU"/>
        </w:rPr>
      </w:pPr>
      <w:r w:rsidRPr="001B5308">
        <w:rPr>
          <w:rFonts w:ascii="Times New Roman" w:eastAsia="SimSun" w:hAnsi="Times New Roman" w:cs="Times New Roman"/>
          <w:sz w:val="24"/>
          <w:szCs w:val="24"/>
          <w:lang w:eastAsia="zh-CN"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tbl>
      <w:tblPr>
        <w:tblW w:w="15163" w:type="dxa"/>
        <w:tblInd w:w="15" w:type="dxa"/>
        <w:tblLayout w:type="fixed"/>
        <w:tblCellMar>
          <w:left w:w="10" w:type="dxa"/>
          <w:right w:w="10" w:type="dxa"/>
        </w:tblCellMar>
        <w:tblLook w:val="04A0" w:firstRow="1" w:lastRow="0" w:firstColumn="1" w:lastColumn="0" w:noHBand="0" w:noVBand="1"/>
      </w:tblPr>
      <w:tblGrid>
        <w:gridCol w:w="3114"/>
        <w:gridCol w:w="6095"/>
        <w:gridCol w:w="5954"/>
      </w:tblGrid>
      <w:tr w:rsidR="002C5306" w:rsidRPr="001B5308" w14:paraId="43AFE296" w14:textId="77777777" w:rsidTr="002C5306">
        <w:trPr>
          <w:trHeight w:val="690"/>
        </w:trPr>
        <w:tc>
          <w:tcPr>
            <w:tcW w:w="3114" w:type="dxa"/>
            <w:tcBorders>
              <w:top w:val="single" w:sz="8" w:space="0" w:color="000000"/>
              <w:left w:val="single" w:sz="8" w:space="0" w:color="000000"/>
              <w:bottom w:val="single" w:sz="4" w:space="0" w:color="auto"/>
              <w:right w:val="nil"/>
            </w:tcBorders>
            <w:vAlign w:val="center"/>
            <w:hideMark/>
          </w:tcPr>
          <w:p w14:paraId="364A47CF" w14:textId="77777777" w:rsidR="002C5306" w:rsidRPr="001B5308" w:rsidRDefault="002C5306" w:rsidP="002C5306">
            <w:pPr>
              <w:widowControl w:val="0"/>
              <w:tabs>
                <w:tab w:val="left" w:pos="2520"/>
              </w:tabs>
              <w:suppressAutoHyphens/>
              <w:overflowPunct w:val="0"/>
              <w:autoSpaceDE w:val="0"/>
              <w:snapToGrid w:val="0"/>
              <w:spacing w:after="0" w:line="240" w:lineRule="auto"/>
              <w:ind w:firstLine="567"/>
              <w:jc w:val="center"/>
              <w:rPr>
                <w:rFonts w:ascii="Times New Roman" w:eastAsia="Times New Roman" w:hAnsi="Times New Roman" w:cs="Times New Roman"/>
                <w:b/>
                <w:sz w:val="20"/>
                <w:szCs w:val="20"/>
                <w:lang w:eastAsia="ar-SA"/>
              </w:rPr>
            </w:pPr>
            <w:r w:rsidRPr="001B5308">
              <w:rPr>
                <w:rFonts w:ascii="Times New Roman" w:eastAsia="Times New Roman" w:hAnsi="Times New Roman" w:cs="Times New Roman"/>
                <w:b/>
                <w:sz w:val="20"/>
                <w:szCs w:val="20"/>
                <w:lang w:eastAsia="ar-SA"/>
              </w:rPr>
              <w:t xml:space="preserve">Виды вспомогательного использования объектов капитального строительства </w:t>
            </w:r>
          </w:p>
        </w:tc>
        <w:tc>
          <w:tcPr>
            <w:tcW w:w="6095" w:type="dxa"/>
            <w:tcBorders>
              <w:top w:val="single" w:sz="8" w:space="0" w:color="000000"/>
              <w:left w:val="single" w:sz="8" w:space="0" w:color="000000"/>
              <w:bottom w:val="single" w:sz="4" w:space="0" w:color="auto"/>
              <w:right w:val="single" w:sz="4" w:space="0" w:color="auto"/>
            </w:tcBorders>
            <w:vAlign w:val="center"/>
            <w:hideMark/>
          </w:tcPr>
          <w:p w14:paraId="5AB19428" w14:textId="77777777" w:rsidR="002C5306" w:rsidRPr="001B5308" w:rsidRDefault="002C5306" w:rsidP="002C5306">
            <w:pPr>
              <w:widowControl w:val="0"/>
              <w:tabs>
                <w:tab w:val="left" w:pos="2520"/>
              </w:tabs>
              <w:suppressAutoHyphens/>
              <w:overflowPunct w:val="0"/>
              <w:autoSpaceDE w:val="0"/>
              <w:snapToGrid w:val="0"/>
              <w:spacing w:after="0" w:line="240" w:lineRule="auto"/>
              <w:ind w:firstLine="567"/>
              <w:jc w:val="center"/>
              <w:rPr>
                <w:rFonts w:ascii="Times New Roman" w:eastAsia="SimSun" w:hAnsi="Times New Roman" w:cs="Times New Roman"/>
                <w:sz w:val="20"/>
                <w:szCs w:val="20"/>
                <w:lang w:eastAsia="zh-CN" w:bidi="ru-RU"/>
              </w:rPr>
            </w:pPr>
            <w:r w:rsidRPr="001B5308">
              <w:rPr>
                <w:rFonts w:ascii="Times New Roman" w:eastAsia="SimSun" w:hAnsi="Times New Roman" w:cs="Times New Roman"/>
                <w:b/>
                <w:sz w:val="20"/>
                <w:szCs w:val="20"/>
                <w:lang w:eastAsia="zh-CN" w:bidi="ru-RU"/>
              </w:rPr>
              <w:t xml:space="preserve">Предельные минимальные/максимальные размеры з/у и объектов капитального строительства </w:t>
            </w:r>
          </w:p>
        </w:tc>
        <w:tc>
          <w:tcPr>
            <w:tcW w:w="5954" w:type="dxa"/>
            <w:tcBorders>
              <w:top w:val="single" w:sz="8" w:space="0" w:color="000000"/>
              <w:left w:val="single" w:sz="4" w:space="0" w:color="auto"/>
              <w:bottom w:val="single" w:sz="4" w:space="0" w:color="auto"/>
              <w:right w:val="single" w:sz="4" w:space="0" w:color="auto"/>
            </w:tcBorders>
            <w:vAlign w:val="center"/>
          </w:tcPr>
          <w:p w14:paraId="698DB911" w14:textId="77777777" w:rsidR="002C5306" w:rsidRPr="001B5308" w:rsidRDefault="002C5306" w:rsidP="002C5306">
            <w:pPr>
              <w:widowControl w:val="0"/>
              <w:tabs>
                <w:tab w:val="left" w:pos="3071"/>
              </w:tabs>
              <w:suppressAutoHyphens/>
              <w:overflowPunct w:val="0"/>
              <w:autoSpaceDE w:val="0"/>
              <w:snapToGrid w:val="0"/>
              <w:spacing w:after="0" w:line="240" w:lineRule="auto"/>
              <w:ind w:right="557" w:firstLine="567"/>
              <w:jc w:val="center"/>
              <w:rPr>
                <w:rFonts w:ascii="Times New Roman" w:eastAsia="Times New Roman" w:hAnsi="Times New Roman" w:cs="Times New Roman"/>
                <w:b/>
                <w:sz w:val="20"/>
                <w:szCs w:val="20"/>
                <w:lang w:eastAsia="ar-SA"/>
              </w:rPr>
            </w:pPr>
            <w:r w:rsidRPr="001B5308">
              <w:rPr>
                <w:rFonts w:ascii="Times New Roman" w:eastAsia="Times New Roman" w:hAnsi="Times New Roman" w:cs="Times New Roman"/>
                <w:b/>
                <w:sz w:val="20"/>
                <w:szCs w:val="20"/>
                <w:lang w:eastAsia="ar-SA"/>
              </w:rPr>
              <w:t>Особые условия реализации регламента</w:t>
            </w:r>
          </w:p>
          <w:p w14:paraId="7D01A8A6" w14:textId="77777777" w:rsidR="002C5306" w:rsidRPr="001B5308" w:rsidRDefault="002C5306" w:rsidP="002C5306">
            <w:pPr>
              <w:widowControl w:val="0"/>
              <w:tabs>
                <w:tab w:val="left" w:pos="3071"/>
              </w:tabs>
              <w:suppressAutoHyphens/>
              <w:overflowPunct w:val="0"/>
              <w:autoSpaceDE w:val="0"/>
              <w:snapToGrid w:val="0"/>
              <w:spacing w:after="0" w:line="240" w:lineRule="auto"/>
              <w:ind w:right="557" w:firstLine="567"/>
              <w:jc w:val="center"/>
              <w:rPr>
                <w:rFonts w:ascii="Times New Roman" w:eastAsia="Times New Roman" w:hAnsi="Times New Roman" w:cs="Times New Roman"/>
                <w:b/>
                <w:sz w:val="20"/>
                <w:szCs w:val="20"/>
                <w:lang w:eastAsia="ar-SA"/>
              </w:rPr>
            </w:pPr>
          </w:p>
        </w:tc>
      </w:tr>
      <w:tr w:rsidR="002C5306" w:rsidRPr="001B5308" w14:paraId="578C1A2D" w14:textId="77777777" w:rsidTr="002C5306">
        <w:trPr>
          <w:trHeight w:val="736"/>
        </w:trPr>
        <w:tc>
          <w:tcPr>
            <w:tcW w:w="3114" w:type="dxa"/>
            <w:tcBorders>
              <w:top w:val="single" w:sz="4" w:space="0" w:color="auto"/>
              <w:left w:val="single" w:sz="8" w:space="0" w:color="000000"/>
              <w:bottom w:val="single" w:sz="4" w:space="0" w:color="000000"/>
              <w:right w:val="nil"/>
            </w:tcBorders>
            <w:vAlign w:val="center"/>
          </w:tcPr>
          <w:p w14:paraId="4D947F1D" w14:textId="77777777" w:rsidR="002C5306" w:rsidRPr="001B5308" w:rsidRDefault="002C5306" w:rsidP="002C5306">
            <w:pPr>
              <w:widowControl w:val="0"/>
              <w:suppressAutoHyphens/>
              <w:overflowPunct w:val="0"/>
              <w:spacing w:after="0" w:line="240" w:lineRule="auto"/>
              <w:ind w:left="127"/>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Объекты хозяйственного назначения:</w:t>
            </w:r>
          </w:p>
          <w:p w14:paraId="54DD6795" w14:textId="77777777" w:rsidR="002C5306" w:rsidRPr="001B5308" w:rsidRDefault="002C5306" w:rsidP="002C5306">
            <w:pPr>
              <w:widowControl w:val="0"/>
              <w:suppressAutoHyphens/>
              <w:overflowPunct w:val="0"/>
              <w:spacing w:after="0" w:line="240" w:lineRule="auto"/>
              <w:ind w:left="127"/>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 хозяйственные постройки,  гаражи, летние кухни, беседки, кладовые, подвалы;</w:t>
            </w:r>
          </w:p>
          <w:p w14:paraId="4CDB961F" w14:textId="77777777" w:rsidR="002C5306" w:rsidRPr="001B5308" w:rsidRDefault="002C5306" w:rsidP="002C5306">
            <w:pPr>
              <w:widowControl w:val="0"/>
              <w:suppressAutoHyphens/>
              <w:overflowPunct w:val="0"/>
              <w:spacing w:after="0" w:line="240" w:lineRule="auto"/>
              <w:ind w:left="127"/>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 сады, огороды, палисадники;</w:t>
            </w:r>
          </w:p>
          <w:p w14:paraId="1F1AF8AF" w14:textId="77777777" w:rsidR="002C5306" w:rsidRPr="001B5308" w:rsidRDefault="002C5306" w:rsidP="002C5306">
            <w:pPr>
              <w:widowControl w:val="0"/>
              <w:suppressAutoHyphens/>
              <w:overflowPunct w:val="0"/>
              <w:spacing w:after="0" w:line="240" w:lineRule="auto"/>
              <w:ind w:left="127"/>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 теплицы, оранжереи индивидуального пользования;</w:t>
            </w:r>
          </w:p>
          <w:p w14:paraId="68C307BF" w14:textId="77777777" w:rsidR="002C5306" w:rsidRPr="001B5308" w:rsidRDefault="002C5306" w:rsidP="002C5306">
            <w:pPr>
              <w:widowControl w:val="0"/>
              <w:suppressAutoHyphens/>
              <w:overflowPunct w:val="0"/>
              <w:spacing w:after="0" w:line="240" w:lineRule="auto"/>
              <w:ind w:left="127"/>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 xml:space="preserve">- бассейны, бани и сауны индивидуального использования; </w:t>
            </w:r>
          </w:p>
          <w:p w14:paraId="1D0D10BE" w14:textId="77777777" w:rsidR="002C5306" w:rsidRPr="001B5308" w:rsidRDefault="002C5306" w:rsidP="002C5306">
            <w:pPr>
              <w:widowControl w:val="0"/>
              <w:suppressAutoHyphens/>
              <w:overflowPunct w:val="0"/>
              <w:spacing w:after="0" w:line="240" w:lineRule="auto"/>
              <w:ind w:left="127"/>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 индивидуальные надворные туалеты гидронепроницаемые выгреба, септики;</w:t>
            </w:r>
          </w:p>
          <w:p w14:paraId="19480126" w14:textId="77777777" w:rsidR="002C5306" w:rsidRPr="001B5308" w:rsidRDefault="002C5306" w:rsidP="002C5306">
            <w:pPr>
              <w:widowControl w:val="0"/>
              <w:suppressAutoHyphens/>
              <w:overflowPunct w:val="0"/>
              <w:spacing w:after="0" w:line="240" w:lineRule="auto"/>
              <w:ind w:left="127"/>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-индивидуальные резервуары для хранения воды, скважины для забора воды, индивидуальные колодцы.</w:t>
            </w:r>
          </w:p>
          <w:p w14:paraId="7A60C427" w14:textId="77777777" w:rsidR="002C5306" w:rsidRPr="001B5308" w:rsidRDefault="002C5306" w:rsidP="002C5306">
            <w:pPr>
              <w:widowControl w:val="0"/>
              <w:suppressAutoHyphens/>
              <w:overflowPunct w:val="0"/>
              <w:spacing w:after="0" w:line="240" w:lineRule="auto"/>
              <w:ind w:left="127"/>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Благоустройство и озеленение.</w:t>
            </w:r>
          </w:p>
          <w:p w14:paraId="6D51F298" w14:textId="77777777" w:rsidR="002C5306" w:rsidRPr="001B5308" w:rsidRDefault="002C5306" w:rsidP="002C5306">
            <w:pPr>
              <w:widowControl w:val="0"/>
              <w:overflowPunct w:val="0"/>
              <w:autoSpaceDE w:val="0"/>
              <w:autoSpaceDN w:val="0"/>
              <w:spacing w:after="0" w:line="240" w:lineRule="auto"/>
              <w:ind w:left="127" w:right="132"/>
              <w:rPr>
                <w:rFonts w:ascii="Times New Roman" w:eastAsia="SimSun" w:hAnsi="Times New Roman" w:cs="Times New Roman"/>
                <w:sz w:val="20"/>
                <w:szCs w:val="20"/>
                <w:lang w:eastAsia="zh-CN" w:bidi="ru-RU"/>
              </w:rPr>
            </w:pPr>
            <w:r w:rsidRPr="001B5308">
              <w:rPr>
                <w:rFonts w:ascii="Times New Roman" w:eastAsia="Times New Roman" w:hAnsi="Times New Roman" w:cs="Times New Roman"/>
                <w:sz w:val="20"/>
                <w:szCs w:val="20"/>
              </w:rPr>
              <w:t>Навесы, террасы.</w:t>
            </w:r>
          </w:p>
        </w:tc>
        <w:tc>
          <w:tcPr>
            <w:tcW w:w="6095" w:type="dxa"/>
            <w:tcBorders>
              <w:top w:val="single" w:sz="4" w:space="0" w:color="auto"/>
              <w:left w:val="single" w:sz="8" w:space="0" w:color="000000"/>
              <w:bottom w:val="single" w:sz="8" w:space="0" w:color="000000"/>
              <w:right w:val="single" w:sz="4" w:space="0" w:color="auto"/>
            </w:tcBorders>
          </w:tcPr>
          <w:p w14:paraId="7BD496BE" w14:textId="77777777" w:rsidR="002C5306" w:rsidRPr="001B5308" w:rsidRDefault="002C5306" w:rsidP="002C5306">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25A7FC06" w14:textId="77777777" w:rsidR="002C5306" w:rsidRPr="001B5308" w:rsidRDefault="002C5306" w:rsidP="002C5306">
            <w:pPr>
              <w:widowControl w:val="0"/>
              <w:suppressAutoHyphens/>
              <w:overflowPunct w:val="0"/>
              <w:spacing w:after="0" w:line="240" w:lineRule="auto"/>
              <w:ind w:left="67" w:right="132" w:firstLine="348"/>
              <w:jc w:val="both"/>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Максимальное количество надземных этажей  – не более  2 этажа,</w:t>
            </w:r>
          </w:p>
          <w:p w14:paraId="387C358A" w14:textId="77777777" w:rsidR="002C5306" w:rsidRPr="001B5308" w:rsidRDefault="002C5306" w:rsidP="002C5306">
            <w:pPr>
              <w:widowControl w:val="0"/>
              <w:suppressAutoHyphens/>
              <w:overflowPunct w:val="0"/>
              <w:spacing w:after="0" w:line="240" w:lineRule="auto"/>
              <w:ind w:left="67" w:right="132" w:firstLine="348"/>
              <w:jc w:val="both"/>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 xml:space="preserve"> -максимальная высота строения - 6 м. </w:t>
            </w:r>
          </w:p>
          <w:p w14:paraId="101ED44A" w14:textId="77777777" w:rsidR="002C5306" w:rsidRPr="001B5308" w:rsidRDefault="002C5306" w:rsidP="002C5306">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 xml:space="preserve">Расстояние от объектов вспомогательного назначения (индивидуальные гаражи, летние кухни, хозяйственные постройки и т.д.) до красных линий улиц и проездов не менее - 5 м. </w:t>
            </w:r>
          </w:p>
          <w:p w14:paraId="09C2D69B" w14:textId="77777777" w:rsidR="002C5306" w:rsidRPr="001B5308" w:rsidRDefault="002C5306" w:rsidP="002C5306">
            <w:pPr>
              <w:widowControl w:val="0"/>
              <w:suppressAutoHyphens/>
              <w:overflowPunct w:val="0"/>
              <w:spacing w:after="0" w:line="240" w:lineRule="auto"/>
              <w:ind w:left="67" w:right="132" w:firstLine="348"/>
              <w:jc w:val="both"/>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12AFA2DF" w14:textId="77777777" w:rsidR="002C5306" w:rsidRPr="001B5308" w:rsidRDefault="002C5306" w:rsidP="002C5306">
            <w:pPr>
              <w:widowControl w:val="0"/>
              <w:suppressAutoHyphens/>
              <w:overflowPunct w:val="0"/>
              <w:spacing w:after="0" w:line="240" w:lineRule="auto"/>
              <w:ind w:left="67" w:right="132" w:firstLine="348"/>
              <w:jc w:val="both"/>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Минимальный отступ от границ соседнего участка до объектов хозяйственного назначения - 1 м., до постройки для содержания скота и птицы - 4 м.</w:t>
            </w:r>
          </w:p>
          <w:p w14:paraId="7707FF14" w14:textId="77777777" w:rsidR="002C5306" w:rsidRPr="001B5308" w:rsidRDefault="002C5306" w:rsidP="002C5306">
            <w:pPr>
              <w:widowControl w:val="0"/>
              <w:suppressAutoHyphens/>
              <w:overflowPunct w:val="0"/>
              <w:spacing w:after="0" w:line="240" w:lineRule="auto"/>
              <w:ind w:left="67" w:right="132" w:firstLine="348"/>
              <w:jc w:val="both"/>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Расстояние:</w:t>
            </w:r>
          </w:p>
          <w:p w14:paraId="08D199B4" w14:textId="77777777" w:rsidR="002C5306" w:rsidRPr="001B5308" w:rsidRDefault="002C5306" w:rsidP="002C5306">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от границ соседнего участка до стволов высокорослых деревьев - 4 м,</w:t>
            </w:r>
          </w:p>
          <w:p w14:paraId="6C02568B" w14:textId="77777777" w:rsidR="002C5306" w:rsidRPr="001B5308" w:rsidRDefault="002C5306" w:rsidP="002C5306">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 xml:space="preserve">от границ соседнего участка до стволов среднерослых деревьев </w:t>
            </w:r>
            <w:r w:rsidRPr="001B5308">
              <w:rPr>
                <w:rFonts w:ascii="Times New Roman" w:eastAsia="SimSun" w:hAnsi="Times New Roman" w:cs="Times New Roman"/>
                <w:sz w:val="20"/>
                <w:szCs w:val="20"/>
                <w:lang w:eastAsia="zh-CN"/>
              </w:rPr>
              <w:lastRenderedPageBreak/>
              <w:t>- 2 м,</w:t>
            </w:r>
          </w:p>
          <w:p w14:paraId="30BF0FA1" w14:textId="77777777" w:rsidR="002C5306" w:rsidRPr="001B5308" w:rsidRDefault="002C5306" w:rsidP="002C5306">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 xml:space="preserve">           от границ соседнего участка до кустарника - 1 м.</w:t>
            </w:r>
          </w:p>
          <w:p w14:paraId="2CC75427" w14:textId="77777777" w:rsidR="002C5306" w:rsidRPr="001B5308" w:rsidRDefault="002C5306" w:rsidP="002C5306">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 xml:space="preserve"> Допускается блокировка хозяйственных построек на смежных приусадебных земельных участках по взаимному (нотариально удостоверенному) согласию домовладельцев при новом строительстве с учетом противопожарных требований.</w:t>
            </w:r>
          </w:p>
          <w:p w14:paraId="75F42CA3" w14:textId="77777777" w:rsidR="002C5306" w:rsidRPr="001B5308" w:rsidRDefault="002C5306" w:rsidP="002C5306">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 xml:space="preserve">Группы сараев должны содержать не более 30 блоков каждая. Площадь застройки сблокированных сараев не должна превышать 800 кв. м. </w:t>
            </w:r>
          </w:p>
          <w:p w14:paraId="33616C91" w14:textId="77777777" w:rsidR="002C5306" w:rsidRPr="001B5308" w:rsidRDefault="002C5306" w:rsidP="002C5306">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14:paraId="3B8EBA30" w14:textId="77777777" w:rsidR="002C5306" w:rsidRPr="001B5308" w:rsidRDefault="002C5306" w:rsidP="002C5306">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 xml:space="preserve"> Допускается блокировка навесов                                                                                                                                         на смежных приусадебных земельных участках по взаимному (нотариально удостоверенному) согласию домовладельцев при новом строительстве с учетом противопожарных требований.</w:t>
            </w:r>
          </w:p>
          <w:p w14:paraId="6D899029" w14:textId="77777777" w:rsidR="002C5306" w:rsidRPr="001B5308" w:rsidRDefault="002C5306" w:rsidP="002C5306">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p>
          <w:p w14:paraId="516C7519" w14:textId="77777777" w:rsidR="002C5306" w:rsidRPr="001B5308" w:rsidRDefault="002C5306" w:rsidP="002C5306">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48D511D4" w14:textId="77777777" w:rsidR="002C5306" w:rsidRPr="001B5308" w:rsidRDefault="002C5306" w:rsidP="002C5306">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Вспомогательные строения, за исключением гаражей, размещать со стороны улиц не допускается.</w:t>
            </w:r>
          </w:p>
          <w:p w14:paraId="3119D260" w14:textId="77777777" w:rsidR="002C5306" w:rsidRPr="001B5308" w:rsidRDefault="002C5306" w:rsidP="002C5306">
            <w:pPr>
              <w:widowControl w:val="0"/>
              <w:suppressAutoHyphens/>
              <w:overflowPunct w:val="0"/>
              <w:spacing w:after="0" w:line="240" w:lineRule="auto"/>
              <w:ind w:left="67"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46A876FB" w14:textId="77777777" w:rsidR="002C5306" w:rsidRPr="001B5308" w:rsidRDefault="002C5306" w:rsidP="002C5306">
            <w:pPr>
              <w:widowControl w:val="0"/>
              <w:suppressAutoHyphens/>
              <w:overflowPunct w:val="0"/>
              <w:spacing w:after="0" w:line="240" w:lineRule="auto"/>
              <w:ind w:left="67" w:right="132" w:firstLine="348"/>
              <w:jc w:val="both"/>
              <w:rPr>
                <w:rFonts w:ascii="Times New Roman" w:eastAsia="Times New Roman" w:hAnsi="Times New Roman" w:cs="Times New Roman"/>
                <w:sz w:val="20"/>
                <w:szCs w:val="20"/>
              </w:rPr>
            </w:pPr>
            <w:r w:rsidRPr="001B5308">
              <w:rPr>
                <w:rFonts w:ascii="Times New Roman" w:eastAsia="SimSun" w:hAnsi="Times New Roman" w:cs="Times New Roman"/>
                <w:sz w:val="20"/>
                <w:szCs w:val="20"/>
                <w:lang w:eastAsia="zh-CN"/>
              </w:rPr>
              <w:t xml:space="preserve">Отмостка должна располагаться в пределах отведенного </w:t>
            </w:r>
            <w:r w:rsidRPr="001B5308">
              <w:rPr>
                <w:rFonts w:ascii="Times New Roman" w:eastAsia="Times New Roman" w:hAnsi="Times New Roman" w:cs="Times New Roman"/>
                <w:sz w:val="20"/>
                <w:szCs w:val="20"/>
              </w:rPr>
              <w:t>(предоставленного)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47E94750" w14:textId="77777777" w:rsidR="002C5306" w:rsidRPr="001B5308" w:rsidRDefault="002C5306" w:rsidP="002C5306">
            <w:pPr>
              <w:widowControl w:val="0"/>
              <w:suppressAutoHyphens/>
              <w:overflowPunct w:val="0"/>
              <w:autoSpaceDE w:val="0"/>
              <w:spacing w:after="0" w:line="240" w:lineRule="auto"/>
              <w:ind w:left="67" w:right="132" w:firstLine="348"/>
              <w:jc w:val="both"/>
              <w:rPr>
                <w:rFonts w:ascii="Times New Roman" w:eastAsia="SimSun" w:hAnsi="Times New Roman" w:cs="Times New Roman"/>
                <w:sz w:val="20"/>
                <w:szCs w:val="20"/>
                <w:lang w:eastAsia="zh-CN" w:bidi="ru-RU"/>
              </w:rPr>
            </w:pPr>
            <w:r w:rsidRPr="001B5308">
              <w:rPr>
                <w:rFonts w:ascii="Times New Roman" w:eastAsia="SimSun" w:hAnsi="Times New Roman" w:cs="Times New Roman"/>
                <w:sz w:val="20"/>
                <w:szCs w:val="20"/>
                <w:lang w:eastAsia="zh-CN"/>
              </w:rPr>
              <w:t xml:space="preserve">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w:t>
            </w:r>
            <w:r w:rsidRPr="001B5308">
              <w:rPr>
                <w:rFonts w:ascii="Times New Roman" w:eastAsia="SimSun" w:hAnsi="Times New Roman" w:cs="Times New Roman"/>
                <w:sz w:val="20"/>
                <w:szCs w:val="20"/>
                <w:lang w:eastAsia="zh-CN"/>
              </w:rPr>
              <w:lastRenderedPageBreak/>
              <w:t>использования земельного участка.</w:t>
            </w:r>
          </w:p>
        </w:tc>
        <w:tc>
          <w:tcPr>
            <w:tcW w:w="5954" w:type="dxa"/>
            <w:vMerge w:val="restart"/>
            <w:tcBorders>
              <w:top w:val="single" w:sz="4" w:space="0" w:color="auto"/>
              <w:left w:val="single" w:sz="4" w:space="0" w:color="auto"/>
              <w:right w:val="single" w:sz="4" w:space="0" w:color="auto"/>
            </w:tcBorders>
          </w:tcPr>
          <w:tbl>
            <w:tblPr>
              <w:tblStyle w:val="af2"/>
              <w:tblpPr w:leftFromText="180" w:rightFromText="180" w:horzAnchor="margin" w:tblpXSpec="center" w:tblpY="528"/>
              <w:tblW w:w="5519" w:type="dxa"/>
              <w:tblLayout w:type="fixed"/>
              <w:tblLook w:val="04A0" w:firstRow="1" w:lastRow="0" w:firstColumn="1" w:lastColumn="0" w:noHBand="0" w:noVBand="1"/>
            </w:tblPr>
            <w:tblGrid>
              <w:gridCol w:w="704"/>
              <w:gridCol w:w="709"/>
              <w:gridCol w:w="709"/>
              <w:gridCol w:w="567"/>
              <w:gridCol w:w="850"/>
              <w:gridCol w:w="567"/>
              <w:gridCol w:w="709"/>
              <w:gridCol w:w="704"/>
            </w:tblGrid>
            <w:tr w:rsidR="002C5306" w:rsidRPr="001B5308" w14:paraId="2DCE2E12" w14:textId="77777777" w:rsidTr="002C5306">
              <w:trPr>
                <w:trHeight w:val="292"/>
              </w:trPr>
              <w:tc>
                <w:tcPr>
                  <w:tcW w:w="704" w:type="dxa"/>
                  <w:hideMark/>
                </w:tcPr>
                <w:p w14:paraId="5B619084" w14:textId="77777777" w:rsidR="002C5306" w:rsidRPr="001B5308" w:rsidRDefault="002C5306" w:rsidP="002C5306">
                  <w:pPr>
                    <w:ind w:left="-113" w:right="-104"/>
                    <w:jc w:val="center"/>
                    <w:textAlignment w:val="baseline"/>
                    <w:rPr>
                      <w:rFonts w:ascii="Times New Roman" w:eastAsia="Times New Roman" w:hAnsi="Times New Roman" w:cs="Times New Roman"/>
                      <w:sz w:val="20"/>
                      <w:szCs w:val="20"/>
                      <w:bdr w:val="none" w:sz="0" w:space="0" w:color="auto" w:frame="1"/>
                      <w:lang w:eastAsia="ru-RU"/>
                    </w:rPr>
                  </w:pPr>
                  <w:r w:rsidRPr="001B5308">
                    <w:rPr>
                      <w:rFonts w:ascii="Times New Roman" w:eastAsia="Times New Roman" w:hAnsi="Times New Roman" w:cs="Times New Roman"/>
                      <w:sz w:val="20"/>
                      <w:szCs w:val="20"/>
                      <w:bdr w:val="none" w:sz="0" w:space="0" w:color="auto" w:frame="1"/>
                      <w:lang w:eastAsia="ru-RU"/>
                    </w:rPr>
                    <w:lastRenderedPageBreak/>
                    <w:t>Норма</w:t>
                  </w:r>
                </w:p>
                <w:p w14:paraId="48F20A98" w14:textId="77777777" w:rsidR="002C5306" w:rsidRPr="001B5308" w:rsidRDefault="002C5306" w:rsidP="002C5306">
                  <w:pPr>
                    <w:ind w:left="-113" w:right="-104"/>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 xml:space="preserve">тивный </w:t>
                  </w:r>
                </w:p>
              </w:tc>
              <w:tc>
                <w:tcPr>
                  <w:tcW w:w="4815" w:type="dxa"/>
                  <w:gridSpan w:val="7"/>
                  <w:hideMark/>
                </w:tcPr>
                <w:p w14:paraId="088D3F9D" w14:textId="77777777" w:rsidR="002C5306" w:rsidRPr="001B5308" w:rsidRDefault="002C5306" w:rsidP="002C5306">
                  <w:pPr>
                    <w:ind w:left="-113" w:right="-104"/>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 xml:space="preserve">Поголовье, шт. не более </w:t>
                  </w:r>
                </w:p>
              </w:tc>
            </w:tr>
            <w:tr w:rsidR="002C5306" w:rsidRPr="001B5308" w14:paraId="5075DE7D" w14:textId="77777777" w:rsidTr="002C5306">
              <w:trPr>
                <w:trHeight w:val="10"/>
              </w:trPr>
              <w:tc>
                <w:tcPr>
                  <w:tcW w:w="704" w:type="dxa"/>
                  <w:hideMark/>
                </w:tcPr>
                <w:p w14:paraId="59CA3FAE" w14:textId="77777777" w:rsidR="002C5306" w:rsidRPr="001B5308" w:rsidRDefault="002C5306" w:rsidP="002C5306">
                  <w:pPr>
                    <w:ind w:left="-113" w:right="-104"/>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 </w:t>
                  </w:r>
                </w:p>
              </w:tc>
              <w:tc>
                <w:tcPr>
                  <w:tcW w:w="709" w:type="dxa"/>
                  <w:hideMark/>
                </w:tcPr>
                <w:p w14:paraId="3EF9D991" w14:textId="77777777" w:rsidR="002C5306" w:rsidRPr="001B5308" w:rsidRDefault="002C5306" w:rsidP="002C5306">
                  <w:pPr>
                    <w:ind w:left="-113" w:right="-104"/>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свиньи</w:t>
                  </w:r>
                </w:p>
              </w:tc>
              <w:tc>
                <w:tcPr>
                  <w:tcW w:w="709" w:type="dxa"/>
                  <w:hideMark/>
                </w:tcPr>
                <w:p w14:paraId="121C63F9" w14:textId="77777777" w:rsidR="002C5306" w:rsidRPr="001B5308" w:rsidRDefault="002C5306" w:rsidP="002C5306">
                  <w:pPr>
                    <w:ind w:left="-113" w:right="-104"/>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коровы, бычки</w:t>
                  </w:r>
                </w:p>
              </w:tc>
              <w:tc>
                <w:tcPr>
                  <w:tcW w:w="567" w:type="dxa"/>
                  <w:hideMark/>
                </w:tcPr>
                <w:p w14:paraId="66340831" w14:textId="77777777" w:rsidR="002C5306" w:rsidRPr="001B5308" w:rsidRDefault="002C5306" w:rsidP="002C5306">
                  <w:pPr>
                    <w:tabs>
                      <w:tab w:val="left" w:pos="792"/>
                    </w:tabs>
                    <w:ind w:left="-113" w:right="-104"/>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овцы, козы</w:t>
                  </w:r>
                </w:p>
              </w:tc>
              <w:tc>
                <w:tcPr>
                  <w:tcW w:w="850" w:type="dxa"/>
                  <w:hideMark/>
                </w:tcPr>
                <w:p w14:paraId="752B3D9A" w14:textId="77777777" w:rsidR="002C5306" w:rsidRPr="001B5308" w:rsidRDefault="002C5306" w:rsidP="002C5306">
                  <w:pPr>
                    <w:ind w:left="-113" w:right="-104"/>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кролики-матки</w:t>
                  </w:r>
                </w:p>
              </w:tc>
              <w:tc>
                <w:tcPr>
                  <w:tcW w:w="567" w:type="dxa"/>
                  <w:hideMark/>
                </w:tcPr>
                <w:p w14:paraId="16E73C2D" w14:textId="77777777" w:rsidR="002C5306" w:rsidRPr="001B5308" w:rsidRDefault="002C5306" w:rsidP="002C5306">
                  <w:pPr>
                    <w:ind w:left="-113" w:right="-104"/>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птица</w:t>
                  </w:r>
                </w:p>
              </w:tc>
              <w:tc>
                <w:tcPr>
                  <w:tcW w:w="709" w:type="dxa"/>
                  <w:hideMark/>
                </w:tcPr>
                <w:p w14:paraId="3FFC4E4F" w14:textId="77777777" w:rsidR="002C5306" w:rsidRPr="001B5308" w:rsidRDefault="002C5306" w:rsidP="002C5306">
                  <w:pPr>
                    <w:ind w:left="-113" w:right="-104"/>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лошади</w:t>
                  </w:r>
                </w:p>
              </w:tc>
              <w:tc>
                <w:tcPr>
                  <w:tcW w:w="704" w:type="dxa"/>
                  <w:hideMark/>
                </w:tcPr>
                <w:p w14:paraId="4D54FCDF" w14:textId="77777777" w:rsidR="002C5306" w:rsidRPr="001B5308" w:rsidRDefault="002C5306" w:rsidP="002C5306">
                  <w:pPr>
                    <w:ind w:left="-113" w:right="-104"/>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нутрии, писцы</w:t>
                  </w:r>
                </w:p>
              </w:tc>
            </w:tr>
            <w:tr w:rsidR="002C5306" w:rsidRPr="001B5308" w14:paraId="2194A376" w14:textId="77777777" w:rsidTr="002C5306">
              <w:trPr>
                <w:trHeight w:val="4"/>
              </w:trPr>
              <w:tc>
                <w:tcPr>
                  <w:tcW w:w="704" w:type="dxa"/>
                  <w:hideMark/>
                </w:tcPr>
                <w:p w14:paraId="54E53554" w14:textId="77777777" w:rsidR="002C5306" w:rsidRPr="001B5308" w:rsidRDefault="002C5306" w:rsidP="002C5306">
                  <w:pPr>
                    <w:ind w:left="-113" w:right="-108"/>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10 м</w:t>
                  </w:r>
                </w:p>
              </w:tc>
              <w:tc>
                <w:tcPr>
                  <w:tcW w:w="709" w:type="dxa"/>
                  <w:hideMark/>
                </w:tcPr>
                <w:p w14:paraId="783BC223"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5</w:t>
                  </w:r>
                </w:p>
              </w:tc>
              <w:tc>
                <w:tcPr>
                  <w:tcW w:w="709" w:type="dxa"/>
                  <w:hideMark/>
                </w:tcPr>
                <w:p w14:paraId="2793A4C3"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5</w:t>
                  </w:r>
                </w:p>
              </w:tc>
              <w:tc>
                <w:tcPr>
                  <w:tcW w:w="567" w:type="dxa"/>
                  <w:hideMark/>
                </w:tcPr>
                <w:p w14:paraId="6624A3FB" w14:textId="77777777" w:rsidR="002C5306" w:rsidRPr="001B5308" w:rsidRDefault="002C5306" w:rsidP="002C5306">
                  <w:pPr>
                    <w:ind w:left="-108" w:right="-108"/>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10</w:t>
                  </w:r>
                </w:p>
              </w:tc>
              <w:tc>
                <w:tcPr>
                  <w:tcW w:w="850" w:type="dxa"/>
                  <w:hideMark/>
                </w:tcPr>
                <w:p w14:paraId="26B3B78A"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10</w:t>
                  </w:r>
                </w:p>
              </w:tc>
              <w:tc>
                <w:tcPr>
                  <w:tcW w:w="567" w:type="dxa"/>
                  <w:hideMark/>
                </w:tcPr>
                <w:p w14:paraId="5794FD6D" w14:textId="77777777" w:rsidR="002C5306" w:rsidRPr="001B5308" w:rsidRDefault="002C5306" w:rsidP="002C5306">
                  <w:pPr>
                    <w:ind w:left="-108" w:right="-108"/>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30</w:t>
                  </w:r>
                </w:p>
              </w:tc>
              <w:tc>
                <w:tcPr>
                  <w:tcW w:w="709" w:type="dxa"/>
                  <w:hideMark/>
                </w:tcPr>
                <w:p w14:paraId="09CB25B4"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5</w:t>
                  </w:r>
                </w:p>
              </w:tc>
              <w:tc>
                <w:tcPr>
                  <w:tcW w:w="704" w:type="dxa"/>
                  <w:hideMark/>
                </w:tcPr>
                <w:p w14:paraId="51721B78"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5</w:t>
                  </w:r>
                </w:p>
              </w:tc>
            </w:tr>
            <w:tr w:rsidR="002C5306" w:rsidRPr="001B5308" w14:paraId="1E3024B2" w14:textId="77777777" w:rsidTr="002C5306">
              <w:trPr>
                <w:trHeight w:val="4"/>
              </w:trPr>
              <w:tc>
                <w:tcPr>
                  <w:tcW w:w="704" w:type="dxa"/>
                  <w:hideMark/>
                </w:tcPr>
                <w:p w14:paraId="5E4FA9AD" w14:textId="77777777" w:rsidR="002C5306" w:rsidRPr="001B5308" w:rsidRDefault="002C5306" w:rsidP="002C5306">
                  <w:pPr>
                    <w:ind w:left="-113" w:right="-108"/>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20 м</w:t>
                  </w:r>
                </w:p>
              </w:tc>
              <w:tc>
                <w:tcPr>
                  <w:tcW w:w="709" w:type="dxa"/>
                  <w:hideMark/>
                </w:tcPr>
                <w:p w14:paraId="312D3A73"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8</w:t>
                  </w:r>
                </w:p>
              </w:tc>
              <w:tc>
                <w:tcPr>
                  <w:tcW w:w="709" w:type="dxa"/>
                  <w:hideMark/>
                </w:tcPr>
                <w:p w14:paraId="2F281722"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8</w:t>
                  </w:r>
                </w:p>
              </w:tc>
              <w:tc>
                <w:tcPr>
                  <w:tcW w:w="567" w:type="dxa"/>
                  <w:hideMark/>
                </w:tcPr>
                <w:p w14:paraId="300C4686" w14:textId="77777777" w:rsidR="002C5306" w:rsidRPr="001B5308" w:rsidRDefault="002C5306" w:rsidP="002C5306">
                  <w:pPr>
                    <w:ind w:left="-108" w:right="-108"/>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15</w:t>
                  </w:r>
                </w:p>
              </w:tc>
              <w:tc>
                <w:tcPr>
                  <w:tcW w:w="850" w:type="dxa"/>
                  <w:hideMark/>
                </w:tcPr>
                <w:p w14:paraId="61FA4DFB"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20</w:t>
                  </w:r>
                </w:p>
              </w:tc>
              <w:tc>
                <w:tcPr>
                  <w:tcW w:w="567" w:type="dxa"/>
                  <w:hideMark/>
                </w:tcPr>
                <w:p w14:paraId="5A8E8513" w14:textId="77777777" w:rsidR="002C5306" w:rsidRPr="001B5308" w:rsidRDefault="002C5306" w:rsidP="002C5306">
                  <w:pPr>
                    <w:ind w:left="-108" w:right="-108"/>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45</w:t>
                  </w:r>
                </w:p>
              </w:tc>
              <w:tc>
                <w:tcPr>
                  <w:tcW w:w="709" w:type="dxa"/>
                  <w:hideMark/>
                </w:tcPr>
                <w:p w14:paraId="28942383"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8</w:t>
                  </w:r>
                </w:p>
              </w:tc>
              <w:tc>
                <w:tcPr>
                  <w:tcW w:w="704" w:type="dxa"/>
                  <w:hideMark/>
                </w:tcPr>
                <w:p w14:paraId="56232ADC"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8</w:t>
                  </w:r>
                </w:p>
              </w:tc>
            </w:tr>
            <w:tr w:rsidR="002C5306" w:rsidRPr="001B5308" w14:paraId="3512360A" w14:textId="77777777" w:rsidTr="002C5306">
              <w:trPr>
                <w:trHeight w:val="26"/>
              </w:trPr>
              <w:tc>
                <w:tcPr>
                  <w:tcW w:w="704" w:type="dxa"/>
                  <w:hideMark/>
                </w:tcPr>
                <w:p w14:paraId="37FC9449" w14:textId="77777777" w:rsidR="002C5306" w:rsidRPr="001B5308" w:rsidRDefault="002C5306" w:rsidP="002C5306">
                  <w:pPr>
                    <w:ind w:left="-113" w:right="-108"/>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30 м</w:t>
                  </w:r>
                </w:p>
              </w:tc>
              <w:tc>
                <w:tcPr>
                  <w:tcW w:w="709" w:type="dxa"/>
                  <w:hideMark/>
                </w:tcPr>
                <w:p w14:paraId="6FD18344"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10</w:t>
                  </w:r>
                </w:p>
              </w:tc>
              <w:tc>
                <w:tcPr>
                  <w:tcW w:w="709" w:type="dxa"/>
                  <w:hideMark/>
                </w:tcPr>
                <w:p w14:paraId="53A5C43C"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10</w:t>
                  </w:r>
                </w:p>
              </w:tc>
              <w:tc>
                <w:tcPr>
                  <w:tcW w:w="567" w:type="dxa"/>
                  <w:hideMark/>
                </w:tcPr>
                <w:p w14:paraId="19660771" w14:textId="77777777" w:rsidR="002C5306" w:rsidRPr="001B5308" w:rsidRDefault="002C5306" w:rsidP="002C5306">
                  <w:pPr>
                    <w:ind w:left="-108" w:right="-108"/>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20</w:t>
                  </w:r>
                </w:p>
              </w:tc>
              <w:tc>
                <w:tcPr>
                  <w:tcW w:w="850" w:type="dxa"/>
                  <w:hideMark/>
                </w:tcPr>
                <w:p w14:paraId="7A384520"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30</w:t>
                  </w:r>
                </w:p>
              </w:tc>
              <w:tc>
                <w:tcPr>
                  <w:tcW w:w="567" w:type="dxa"/>
                  <w:hideMark/>
                </w:tcPr>
                <w:p w14:paraId="5BC0DCFA" w14:textId="77777777" w:rsidR="002C5306" w:rsidRPr="001B5308" w:rsidRDefault="002C5306" w:rsidP="002C5306">
                  <w:pPr>
                    <w:ind w:left="-108" w:right="-108"/>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60</w:t>
                  </w:r>
                </w:p>
              </w:tc>
              <w:tc>
                <w:tcPr>
                  <w:tcW w:w="709" w:type="dxa"/>
                  <w:hideMark/>
                </w:tcPr>
                <w:p w14:paraId="10EA4282"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10</w:t>
                  </w:r>
                </w:p>
              </w:tc>
              <w:tc>
                <w:tcPr>
                  <w:tcW w:w="704" w:type="dxa"/>
                  <w:hideMark/>
                </w:tcPr>
                <w:p w14:paraId="060626FC"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10</w:t>
                  </w:r>
                </w:p>
              </w:tc>
            </w:tr>
            <w:tr w:rsidR="002C5306" w:rsidRPr="001B5308" w14:paraId="7F0FD985" w14:textId="77777777" w:rsidTr="002C5306">
              <w:trPr>
                <w:trHeight w:val="3"/>
              </w:trPr>
              <w:tc>
                <w:tcPr>
                  <w:tcW w:w="704" w:type="dxa"/>
                  <w:hideMark/>
                </w:tcPr>
                <w:p w14:paraId="16AFE2B8" w14:textId="77777777" w:rsidR="002C5306" w:rsidRPr="001B5308" w:rsidRDefault="002C5306" w:rsidP="002C5306">
                  <w:pPr>
                    <w:ind w:left="-113" w:right="-108"/>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40 м</w:t>
                  </w:r>
                </w:p>
              </w:tc>
              <w:tc>
                <w:tcPr>
                  <w:tcW w:w="709" w:type="dxa"/>
                  <w:hideMark/>
                </w:tcPr>
                <w:p w14:paraId="74997273"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15</w:t>
                  </w:r>
                </w:p>
              </w:tc>
              <w:tc>
                <w:tcPr>
                  <w:tcW w:w="709" w:type="dxa"/>
                  <w:hideMark/>
                </w:tcPr>
                <w:p w14:paraId="3DC89C2A"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15</w:t>
                  </w:r>
                </w:p>
              </w:tc>
              <w:tc>
                <w:tcPr>
                  <w:tcW w:w="567" w:type="dxa"/>
                  <w:hideMark/>
                </w:tcPr>
                <w:p w14:paraId="541BD0CC" w14:textId="77777777" w:rsidR="002C5306" w:rsidRPr="001B5308" w:rsidRDefault="002C5306" w:rsidP="002C5306">
                  <w:pPr>
                    <w:ind w:left="-108" w:right="-108"/>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25</w:t>
                  </w:r>
                </w:p>
              </w:tc>
              <w:tc>
                <w:tcPr>
                  <w:tcW w:w="850" w:type="dxa"/>
                  <w:hideMark/>
                </w:tcPr>
                <w:p w14:paraId="4A25FE45"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40</w:t>
                  </w:r>
                </w:p>
              </w:tc>
              <w:tc>
                <w:tcPr>
                  <w:tcW w:w="567" w:type="dxa"/>
                  <w:hideMark/>
                </w:tcPr>
                <w:p w14:paraId="2E9886F1" w14:textId="77777777" w:rsidR="002C5306" w:rsidRPr="001B5308" w:rsidRDefault="002C5306" w:rsidP="002C5306">
                  <w:pPr>
                    <w:ind w:left="-108" w:right="-108"/>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75</w:t>
                  </w:r>
                </w:p>
              </w:tc>
              <w:tc>
                <w:tcPr>
                  <w:tcW w:w="709" w:type="dxa"/>
                  <w:hideMark/>
                </w:tcPr>
                <w:p w14:paraId="2C7D9847"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15</w:t>
                  </w:r>
                </w:p>
              </w:tc>
              <w:tc>
                <w:tcPr>
                  <w:tcW w:w="704" w:type="dxa"/>
                  <w:hideMark/>
                </w:tcPr>
                <w:p w14:paraId="6947B5A1" w14:textId="77777777" w:rsidR="002C5306" w:rsidRPr="001B5308" w:rsidRDefault="002C5306" w:rsidP="002C5306">
                  <w:pPr>
                    <w:ind w:left="127" w:right="132"/>
                    <w:jc w:val="center"/>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bdr w:val="none" w:sz="0" w:space="0" w:color="auto" w:frame="1"/>
                      <w:lang w:eastAsia="ru-RU"/>
                    </w:rPr>
                    <w:t>15</w:t>
                  </w:r>
                </w:p>
              </w:tc>
            </w:tr>
          </w:tbl>
          <w:p w14:paraId="1E18C312" w14:textId="77777777" w:rsidR="002C5306" w:rsidRPr="001B5308" w:rsidRDefault="002C5306" w:rsidP="002C5306">
            <w:pPr>
              <w:widowControl w:val="0"/>
              <w:suppressAutoHyphens/>
              <w:overflowPunct w:val="0"/>
              <w:autoSpaceDE w:val="0"/>
              <w:spacing w:after="0" w:line="240" w:lineRule="auto"/>
              <w:ind w:left="127" w:right="132"/>
              <w:jc w:val="both"/>
              <w:rPr>
                <w:rFonts w:ascii="Times New Roman" w:eastAsia="Times New Roman" w:hAnsi="Times New Roman" w:cs="Times New Roman"/>
                <w:sz w:val="20"/>
                <w:szCs w:val="20"/>
                <w:lang w:eastAsia="ar-SA"/>
              </w:rPr>
            </w:pPr>
            <w:r w:rsidRPr="001B5308">
              <w:rPr>
                <w:rFonts w:ascii="Times New Roman" w:eastAsia="Times New Roman" w:hAnsi="Times New Roman" w:cs="Times New Roman"/>
                <w:sz w:val="20"/>
                <w:szCs w:val="20"/>
                <w:lang w:eastAsia="ar-SA"/>
              </w:rPr>
              <w:t>Нормативные расстояния между ЖД и хозяйственной постройкой для содержания животных:</w:t>
            </w:r>
          </w:p>
          <w:p w14:paraId="370057D7" w14:textId="77777777" w:rsidR="002C5306" w:rsidRPr="001B5308" w:rsidRDefault="002C5306" w:rsidP="002C5306">
            <w:pPr>
              <w:widowControl w:val="0"/>
              <w:suppressAutoHyphens/>
              <w:overflowPunct w:val="0"/>
              <w:autoSpaceDE w:val="0"/>
              <w:spacing w:after="0" w:line="240" w:lineRule="auto"/>
              <w:ind w:left="127" w:right="132"/>
              <w:jc w:val="both"/>
              <w:rPr>
                <w:rFonts w:ascii="Times New Roman" w:eastAsia="Times New Roman" w:hAnsi="Times New Roman" w:cs="Times New Roman"/>
                <w:sz w:val="20"/>
                <w:szCs w:val="20"/>
                <w:lang w:eastAsia="ar-SA"/>
              </w:rPr>
            </w:pPr>
          </w:p>
          <w:p w14:paraId="2336A5D4" w14:textId="77777777" w:rsidR="002C5306" w:rsidRPr="001B5308" w:rsidRDefault="002C5306" w:rsidP="002C5306">
            <w:pPr>
              <w:widowControl w:val="0"/>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r w:rsidRPr="001B5308">
              <w:rPr>
                <w:rFonts w:ascii="Times New Roman" w:eastAsia="SimSun" w:hAnsi="Times New Roman" w:cs="Times New Roman"/>
                <w:sz w:val="20"/>
                <w:szCs w:val="20"/>
                <w:lang w:eastAsia="zh-CN" w:bidi="ru-RU"/>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02847DE0" w14:textId="77777777" w:rsidR="002C5306" w:rsidRPr="001B5308" w:rsidRDefault="002C5306" w:rsidP="002C5306">
            <w:pPr>
              <w:widowControl w:val="0"/>
              <w:tabs>
                <w:tab w:val="left" w:pos="1134"/>
              </w:tabs>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p>
          <w:p w14:paraId="2FDDB545" w14:textId="77777777" w:rsidR="002C5306" w:rsidRPr="001B5308" w:rsidRDefault="002C5306" w:rsidP="002C5306">
            <w:pPr>
              <w:widowControl w:val="0"/>
              <w:tabs>
                <w:tab w:val="left" w:pos="1134"/>
              </w:tabs>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r w:rsidRPr="001B5308">
              <w:rPr>
                <w:rFonts w:ascii="Times New Roman" w:eastAsia="SimSun" w:hAnsi="Times New Roman" w:cs="Times New Roman"/>
                <w:sz w:val="20"/>
                <w:szCs w:val="20"/>
                <w:lang w:eastAsia="zh-CN" w:bidi="ru-RU"/>
              </w:rPr>
              <w:t xml:space="preserve">Размещение вспомогательных объектов, в том числе навесов должно осуществляться с учетом противопожарных требований и </w:t>
            </w:r>
            <w:r w:rsidRPr="001B5308">
              <w:rPr>
                <w:rFonts w:ascii="Times New Roman" w:eastAsia="SimSun" w:hAnsi="Times New Roman" w:cs="Times New Roman"/>
                <w:sz w:val="20"/>
                <w:szCs w:val="20"/>
                <w:lang w:eastAsia="zh-CN" w:bidi="ru-RU"/>
              </w:rPr>
              <w:lastRenderedPageBreak/>
              <w:t xml:space="preserve">соблюдения нормативной продолжительности инсоляции придомовых территорий и жилых помещений, </w:t>
            </w:r>
          </w:p>
          <w:p w14:paraId="677FE910" w14:textId="77777777" w:rsidR="002C5306" w:rsidRPr="001B5308" w:rsidRDefault="002C5306" w:rsidP="002C5306">
            <w:pPr>
              <w:widowControl w:val="0"/>
              <w:suppressAutoHyphens/>
              <w:overflowPunct w:val="0"/>
              <w:autoSpaceDE w:val="0"/>
              <w:spacing w:after="0" w:line="240" w:lineRule="auto"/>
              <w:ind w:left="127" w:right="132"/>
              <w:jc w:val="both"/>
              <w:rPr>
                <w:rFonts w:ascii="Times New Roman" w:eastAsia="Times New Roman" w:hAnsi="Times New Roman" w:cs="Times New Roman"/>
                <w:sz w:val="20"/>
                <w:szCs w:val="20"/>
                <w:lang w:eastAsia="ar-SA"/>
              </w:rPr>
            </w:pPr>
          </w:p>
          <w:p w14:paraId="311D0938" w14:textId="77777777" w:rsidR="002C5306" w:rsidRPr="001B5308" w:rsidRDefault="002C5306" w:rsidP="002C5306">
            <w:pPr>
              <w:widowControl w:val="0"/>
              <w:suppressAutoHyphens/>
              <w:overflowPunct w:val="0"/>
              <w:autoSpaceDE w:val="0"/>
              <w:spacing w:after="0" w:line="240" w:lineRule="auto"/>
              <w:ind w:left="127" w:right="132"/>
              <w:jc w:val="both"/>
              <w:rPr>
                <w:rFonts w:ascii="Times New Roman" w:eastAsia="Times New Roman" w:hAnsi="Times New Roman" w:cs="Times New Roman"/>
                <w:sz w:val="20"/>
                <w:szCs w:val="20"/>
                <w:lang w:eastAsia="ar-SA"/>
              </w:rPr>
            </w:pPr>
            <w:r w:rsidRPr="001B5308">
              <w:rPr>
                <w:rFonts w:ascii="Times New Roman" w:eastAsia="Times New Roman" w:hAnsi="Times New Roman" w:cs="Times New Roman"/>
                <w:sz w:val="20"/>
                <w:szCs w:val="20"/>
                <w:lang w:eastAsia="ar-SA"/>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14:paraId="41F76D3B" w14:textId="77777777" w:rsidR="002C5306" w:rsidRPr="001B5308" w:rsidRDefault="002C5306" w:rsidP="002C5306">
            <w:pPr>
              <w:widowControl w:val="0"/>
              <w:suppressAutoHyphens/>
              <w:overflowPunct w:val="0"/>
              <w:autoSpaceDE w:val="0"/>
              <w:spacing w:after="0" w:line="240" w:lineRule="auto"/>
              <w:ind w:left="127" w:right="132"/>
              <w:jc w:val="both"/>
              <w:rPr>
                <w:rFonts w:ascii="Times New Roman" w:eastAsia="Times New Roman" w:hAnsi="Times New Roman" w:cs="Times New Roman"/>
                <w:sz w:val="20"/>
                <w:szCs w:val="20"/>
                <w:lang w:eastAsia="ar-SA"/>
              </w:rPr>
            </w:pPr>
          </w:p>
          <w:p w14:paraId="4C2639A3" w14:textId="77777777" w:rsidR="002C5306" w:rsidRPr="001B5308" w:rsidRDefault="002C5306" w:rsidP="002C5306">
            <w:pPr>
              <w:widowControl w:val="0"/>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r w:rsidRPr="001B5308">
              <w:rPr>
                <w:rFonts w:ascii="Times New Roman" w:eastAsia="SimSun" w:hAnsi="Times New Roman" w:cs="Times New Roman"/>
                <w:sz w:val="20"/>
                <w:szCs w:val="20"/>
                <w:lang w:eastAsia="zh-CN" w:bidi="ru-RU"/>
              </w:rPr>
              <w:t xml:space="preserve">Подъезды к гаражам-автостоянкам должны быть изолированы от площадок для отдыха и игр детей, спортивных площадок. </w:t>
            </w:r>
          </w:p>
          <w:p w14:paraId="717E0DCF" w14:textId="77777777" w:rsidR="002C5306" w:rsidRPr="001B5308" w:rsidRDefault="002C5306" w:rsidP="002C5306">
            <w:pPr>
              <w:widowControl w:val="0"/>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p>
          <w:p w14:paraId="0BE4B81C" w14:textId="77777777" w:rsidR="002C5306" w:rsidRPr="001B5308" w:rsidRDefault="002C5306" w:rsidP="002C5306">
            <w:pPr>
              <w:widowControl w:val="0"/>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r w:rsidRPr="001B5308">
              <w:rPr>
                <w:rFonts w:ascii="Times New Roman" w:eastAsia="SimSun" w:hAnsi="Times New Roman" w:cs="Times New Roman"/>
                <w:sz w:val="20"/>
                <w:szCs w:val="20"/>
                <w:lang w:eastAsia="zh-CN" w:bidi="ru-RU"/>
              </w:rPr>
              <w:t>Размещение отдельно стоящих гаражей на 1 машино-место и подъездов к ним на придомовой территории многоквартирных домов не допускается.</w:t>
            </w:r>
          </w:p>
          <w:p w14:paraId="6077D207" w14:textId="77777777" w:rsidR="002C5306" w:rsidRPr="001B5308" w:rsidRDefault="002C5306" w:rsidP="002C5306">
            <w:pPr>
              <w:widowControl w:val="0"/>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p>
          <w:p w14:paraId="6FC137CC" w14:textId="77777777" w:rsidR="002C5306" w:rsidRPr="001B5308" w:rsidRDefault="002C5306" w:rsidP="002C5306">
            <w:pPr>
              <w:widowControl w:val="0"/>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r w:rsidRPr="001B5308">
              <w:rPr>
                <w:rFonts w:ascii="Times New Roman" w:eastAsia="SimSun" w:hAnsi="Times New Roman" w:cs="Times New Roman"/>
                <w:sz w:val="20"/>
                <w:szCs w:val="20"/>
                <w:lang w:eastAsia="zh-CN" w:bidi="ru-RU"/>
              </w:rPr>
              <w:t>На территории с жилой застройкой гаражи-стоянки следует размещать в пределах отведенного участка.</w:t>
            </w:r>
          </w:p>
          <w:p w14:paraId="62868478" w14:textId="77777777" w:rsidR="002C5306" w:rsidRPr="001B5308" w:rsidRDefault="002C5306" w:rsidP="002C5306">
            <w:pPr>
              <w:widowControl w:val="0"/>
              <w:suppressAutoHyphens/>
              <w:overflowPunct w:val="0"/>
              <w:autoSpaceDE w:val="0"/>
              <w:spacing w:after="0" w:line="240" w:lineRule="auto"/>
              <w:ind w:left="127" w:right="132"/>
              <w:jc w:val="both"/>
              <w:rPr>
                <w:rFonts w:ascii="Times New Roman" w:eastAsia="SimSun" w:hAnsi="Times New Roman" w:cs="Times New Roman"/>
                <w:sz w:val="20"/>
                <w:szCs w:val="20"/>
                <w:lang w:eastAsia="zh-CN" w:bidi="ru-RU"/>
              </w:rPr>
            </w:pPr>
          </w:p>
          <w:p w14:paraId="5D94D711" w14:textId="77777777" w:rsidR="002C5306" w:rsidRPr="001B5308" w:rsidRDefault="002C5306" w:rsidP="002C5306">
            <w:pPr>
              <w:widowControl w:val="0"/>
              <w:suppressAutoHyphens/>
              <w:overflowPunct w:val="0"/>
              <w:autoSpaceDE w:val="0"/>
              <w:spacing w:after="0" w:line="240" w:lineRule="auto"/>
              <w:ind w:left="127" w:right="132"/>
              <w:jc w:val="both"/>
              <w:rPr>
                <w:rFonts w:ascii="Times New Roman" w:eastAsia="SimSun" w:hAnsi="Times New Roman" w:cs="Times New Roman"/>
                <w:sz w:val="20"/>
                <w:szCs w:val="20"/>
                <w:lang w:eastAsia="zh-CN" w:bidi="ru-RU"/>
              </w:rPr>
            </w:pPr>
            <w:r w:rsidRPr="001B5308">
              <w:rPr>
                <w:rFonts w:ascii="Times New Roman" w:eastAsia="SimSun" w:hAnsi="Times New Roman" w:cs="Times New Roman"/>
                <w:sz w:val="20"/>
                <w:szCs w:val="20"/>
                <w:lang w:eastAsia="zh-CN" w:bidi="ru-RU"/>
              </w:rPr>
              <w:t>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320BA176" w14:textId="77777777" w:rsidR="002C5306" w:rsidRPr="001B5308" w:rsidRDefault="002C5306" w:rsidP="002C5306">
            <w:pPr>
              <w:widowControl w:val="0"/>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p>
          <w:p w14:paraId="033DF022" w14:textId="77777777" w:rsidR="002C5306" w:rsidRPr="001B5308" w:rsidRDefault="002C5306" w:rsidP="002C5306">
            <w:pPr>
              <w:widowControl w:val="0"/>
              <w:overflowPunct w:val="0"/>
              <w:autoSpaceDE w:val="0"/>
              <w:autoSpaceDN w:val="0"/>
              <w:spacing w:after="0" w:line="240" w:lineRule="auto"/>
              <w:ind w:left="127" w:right="132"/>
              <w:jc w:val="both"/>
              <w:rPr>
                <w:rFonts w:ascii="Times New Roman" w:eastAsia="SimSun" w:hAnsi="Times New Roman" w:cs="Times New Roman"/>
                <w:sz w:val="20"/>
                <w:szCs w:val="20"/>
                <w:lang w:eastAsia="zh-CN" w:bidi="ru-RU"/>
              </w:rPr>
            </w:pPr>
            <w:r w:rsidRPr="001B5308">
              <w:rPr>
                <w:rFonts w:ascii="Times New Roman" w:eastAsia="SimSun" w:hAnsi="Times New Roman" w:cs="Times New Roman"/>
                <w:sz w:val="20"/>
                <w:szCs w:val="20"/>
                <w:lang w:eastAsia="zh-CN" w:bidi="ru-RU"/>
              </w:rPr>
              <w:t>При устройстве гаражей (в том числе пристроенных) в цокольном, подвальном этажах жилых домов допускается их проектирование без соблюдения нормативов расчета стоянок автомобилей.</w:t>
            </w:r>
          </w:p>
          <w:p w14:paraId="7A31E7AB" w14:textId="77777777" w:rsidR="002C5306" w:rsidRPr="001B5308" w:rsidRDefault="002C5306" w:rsidP="002C5306">
            <w:pPr>
              <w:shd w:val="clear" w:color="auto" w:fill="FFFFFF"/>
              <w:tabs>
                <w:tab w:val="left" w:pos="3817"/>
              </w:tabs>
              <w:spacing w:after="0" w:line="240" w:lineRule="auto"/>
              <w:ind w:left="127" w:right="132"/>
              <w:jc w:val="both"/>
              <w:textAlignment w:val="baseline"/>
              <w:rPr>
                <w:rFonts w:ascii="Times New Roman" w:eastAsia="Times New Roman" w:hAnsi="Times New Roman" w:cs="Times New Roman"/>
                <w:sz w:val="20"/>
                <w:szCs w:val="20"/>
                <w:lang w:eastAsia="ru-RU"/>
              </w:rPr>
            </w:pPr>
          </w:p>
          <w:p w14:paraId="6791887A" w14:textId="77777777" w:rsidR="002C5306" w:rsidRPr="001B5308" w:rsidRDefault="002C5306" w:rsidP="002C5306">
            <w:pPr>
              <w:shd w:val="clear" w:color="auto" w:fill="FFFFFF"/>
              <w:tabs>
                <w:tab w:val="left" w:pos="3817"/>
              </w:tabs>
              <w:spacing w:after="0" w:line="240" w:lineRule="auto"/>
              <w:ind w:left="127" w:right="132"/>
              <w:jc w:val="both"/>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lang w:eastAsia="ru-RU"/>
              </w:rPr>
              <w:t>Наименьшие расстояния до въездов-выездов стоянок автомобилей рекомендуется принимать:</w:t>
            </w:r>
          </w:p>
          <w:p w14:paraId="552D9CBE" w14:textId="77777777" w:rsidR="002C5306" w:rsidRPr="001B5308" w:rsidRDefault="002C5306" w:rsidP="002C5306">
            <w:pPr>
              <w:shd w:val="clear" w:color="auto" w:fill="FFFFFF"/>
              <w:tabs>
                <w:tab w:val="left" w:pos="3817"/>
              </w:tabs>
              <w:spacing w:after="0" w:line="240" w:lineRule="auto"/>
              <w:ind w:left="127" w:right="132"/>
              <w:jc w:val="both"/>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lang w:eastAsia="ru-RU"/>
              </w:rPr>
              <w:t>- 50 м - от перекрестков магистральных улиц;</w:t>
            </w:r>
          </w:p>
          <w:p w14:paraId="51E2F87E" w14:textId="77777777" w:rsidR="002C5306" w:rsidRPr="001B5308" w:rsidRDefault="002C5306" w:rsidP="002C5306">
            <w:pPr>
              <w:shd w:val="clear" w:color="auto" w:fill="FFFFFF"/>
              <w:tabs>
                <w:tab w:val="left" w:pos="3817"/>
              </w:tabs>
              <w:spacing w:after="0" w:line="240" w:lineRule="auto"/>
              <w:ind w:left="127" w:right="132"/>
              <w:jc w:val="both"/>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lang w:eastAsia="ru-RU"/>
              </w:rPr>
              <w:t>- 20 м - улиц местного значения;</w:t>
            </w:r>
          </w:p>
          <w:p w14:paraId="0B63E0F4" w14:textId="77777777" w:rsidR="002C5306" w:rsidRPr="001B5308" w:rsidRDefault="002C5306" w:rsidP="002C5306">
            <w:pPr>
              <w:shd w:val="clear" w:color="auto" w:fill="FFFFFF"/>
              <w:spacing w:after="0" w:line="240" w:lineRule="auto"/>
              <w:ind w:left="127" w:right="132"/>
              <w:jc w:val="both"/>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lang w:eastAsia="ru-RU"/>
              </w:rPr>
              <w:t>- 30 м - от остановочных пунктов общественного пассажирского транспорта.</w:t>
            </w:r>
          </w:p>
          <w:p w14:paraId="11B9A8B1" w14:textId="77777777" w:rsidR="002C5306" w:rsidRPr="001B5308" w:rsidRDefault="002C5306" w:rsidP="002C5306">
            <w:pPr>
              <w:shd w:val="clear" w:color="auto" w:fill="FFFFFF"/>
              <w:tabs>
                <w:tab w:val="left" w:pos="3817"/>
              </w:tabs>
              <w:spacing w:after="0" w:line="240" w:lineRule="auto"/>
              <w:ind w:left="127" w:right="132"/>
              <w:jc w:val="both"/>
              <w:textAlignment w:val="baseline"/>
              <w:rPr>
                <w:rFonts w:ascii="Times New Roman" w:eastAsia="Times New Roman" w:hAnsi="Times New Roman" w:cs="Times New Roman"/>
                <w:sz w:val="20"/>
                <w:szCs w:val="20"/>
                <w:lang w:eastAsia="ru-RU"/>
              </w:rPr>
            </w:pPr>
          </w:p>
          <w:p w14:paraId="1A893CAF" w14:textId="7962FDBB" w:rsidR="002C5306" w:rsidRPr="001B5308" w:rsidRDefault="002C5306" w:rsidP="002C5306">
            <w:pPr>
              <w:shd w:val="clear" w:color="auto" w:fill="FFFFFF"/>
              <w:tabs>
                <w:tab w:val="left" w:pos="3817"/>
              </w:tabs>
              <w:spacing w:after="0" w:line="240" w:lineRule="auto"/>
              <w:ind w:left="127" w:right="132"/>
              <w:jc w:val="both"/>
              <w:textAlignment w:val="baseline"/>
              <w:rPr>
                <w:rFonts w:ascii="Times New Roman" w:eastAsia="Times New Roman" w:hAnsi="Times New Roman" w:cs="Times New Roman"/>
                <w:sz w:val="20"/>
                <w:szCs w:val="20"/>
                <w:lang w:eastAsia="ru-RU"/>
              </w:rPr>
            </w:pPr>
            <w:r w:rsidRPr="001B5308">
              <w:rPr>
                <w:rFonts w:ascii="Times New Roman" w:eastAsia="Times New Roman" w:hAnsi="Times New Roman" w:cs="Times New Roman"/>
                <w:sz w:val="20"/>
                <w:szCs w:val="20"/>
                <w:lang w:eastAsia="ru-RU"/>
              </w:rPr>
              <w:t xml:space="preserve">Приобъектные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w:t>
            </w:r>
            <w:r w:rsidR="0022113D" w:rsidRPr="0022113D">
              <w:rPr>
                <w:rFonts w:ascii="Times New Roman" w:hAnsi="Times New Roman" w:cs="Times New Roman"/>
                <w:sz w:val="20"/>
                <w:szCs w:val="20"/>
              </w:rPr>
              <w:t>статьи 35.2</w:t>
            </w:r>
            <w:r w:rsidRPr="001B5308">
              <w:rPr>
                <w:rFonts w:ascii="Times New Roman" w:eastAsia="Times New Roman" w:hAnsi="Times New Roman" w:cs="Times New Roman"/>
                <w:sz w:val="20"/>
                <w:szCs w:val="20"/>
                <w:lang w:eastAsia="ru-RU"/>
              </w:rPr>
              <w:t xml:space="preserve"> Правил, с учетом вместимости автостоянки.</w:t>
            </w:r>
          </w:p>
          <w:p w14:paraId="1DE9C9C3" w14:textId="77777777" w:rsidR="002C5306" w:rsidRPr="001B5308" w:rsidRDefault="002C5306" w:rsidP="002C5306">
            <w:pPr>
              <w:shd w:val="clear" w:color="auto" w:fill="FFFFFF"/>
              <w:tabs>
                <w:tab w:val="left" w:pos="3817"/>
              </w:tabs>
              <w:spacing w:after="0" w:line="240" w:lineRule="auto"/>
              <w:ind w:left="127" w:right="132"/>
              <w:jc w:val="both"/>
              <w:textAlignment w:val="baseline"/>
              <w:rPr>
                <w:rFonts w:ascii="Times New Roman" w:eastAsia="Times New Roman" w:hAnsi="Times New Roman" w:cs="Times New Roman"/>
                <w:sz w:val="20"/>
                <w:szCs w:val="20"/>
                <w:lang w:eastAsia="ru-RU"/>
              </w:rPr>
            </w:pPr>
          </w:p>
          <w:p w14:paraId="2CEDFC8E" w14:textId="07DEA0B3" w:rsidR="002C5306" w:rsidRPr="001B5308" w:rsidRDefault="002C5306" w:rsidP="002C5306">
            <w:pPr>
              <w:widowControl w:val="0"/>
              <w:suppressAutoHyphens/>
              <w:overflowPunct w:val="0"/>
              <w:autoSpaceDE w:val="0"/>
              <w:spacing w:after="0" w:line="240" w:lineRule="auto"/>
              <w:ind w:left="127" w:right="132"/>
              <w:jc w:val="both"/>
              <w:rPr>
                <w:rFonts w:ascii="Times New Roman" w:eastAsia="Calibri" w:hAnsi="Times New Roman" w:cs="Times New Roman"/>
                <w:sz w:val="20"/>
                <w:szCs w:val="20"/>
              </w:rPr>
            </w:pPr>
            <w:r w:rsidRPr="001B5308">
              <w:rPr>
                <w:rFonts w:ascii="Times New Roman" w:eastAsia="Calibri" w:hAnsi="Times New Roman" w:cs="Times New Roman"/>
                <w:sz w:val="20"/>
                <w:szCs w:val="20"/>
              </w:rPr>
              <w:t xml:space="preserve">Нормативные значения придомовых площадок принимать в </w:t>
            </w:r>
            <w:r w:rsidRPr="001B5308">
              <w:rPr>
                <w:rFonts w:ascii="Times New Roman" w:eastAsia="Calibri" w:hAnsi="Times New Roman" w:cs="Times New Roman"/>
                <w:sz w:val="20"/>
                <w:szCs w:val="20"/>
              </w:rPr>
              <w:lastRenderedPageBreak/>
              <w:t>соответствии с 3</w:t>
            </w:r>
            <w:r w:rsidR="0022113D">
              <w:rPr>
                <w:rFonts w:ascii="Times New Roman" w:eastAsia="Calibri" w:hAnsi="Times New Roman" w:cs="Times New Roman"/>
                <w:sz w:val="20"/>
                <w:szCs w:val="20"/>
              </w:rPr>
              <w:t>5</w:t>
            </w:r>
            <w:r w:rsidRPr="001B5308">
              <w:rPr>
                <w:rFonts w:ascii="Times New Roman" w:eastAsia="Calibri" w:hAnsi="Times New Roman" w:cs="Times New Roman"/>
                <w:sz w:val="20"/>
                <w:szCs w:val="20"/>
              </w:rPr>
              <w:t>.2 настоящих правил</w:t>
            </w:r>
          </w:p>
          <w:p w14:paraId="40FEAEB3" w14:textId="77777777" w:rsidR="002C5306" w:rsidRPr="001B5308" w:rsidRDefault="002C5306" w:rsidP="002C5306">
            <w:pPr>
              <w:widowControl w:val="0"/>
              <w:suppressAutoHyphens/>
              <w:overflowPunct w:val="0"/>
              <w:autoSpaceDE w:val="0"/>
              <w:autoSpaceDN w:val="0"/>
              <w:spacing w:after="0" w:line="240" w:lineRule="auto"/>
              <w:ind w:left="127" w:right="132"/>
              <w:jc w:val="both"/>
              <w:rPr>
                <w:rFonts w:ascii="Times New Roman" w:eastAsia="Calibri" w:hAnsi="Times New Roman" w:cs="Times New Roman"/>
                <w:sz w:val="20"/>
                <w:szCs w:val="20"/>
                <w:lang w:eastAsia="ar-SA"/>
              </w:rPr>
            </w:pPr>
          </w:p>
          <w:p w14:paraId="0580DE13" w14:textId="77777777" w:rsidR="002C5306" w:rsidRPr="001B5308" w:rsidRDefault="002C5306" w:rsidP="002C5306">
            <w:pPr>
              <w:widowControl w:val="0"/>
              <w:suppressAutoHyphens/>
              <w:overflowPunct w:val="0"/>
              <w:autoSpaceDE w:val="0"/>
              <w:autoSpaceDN w:val="0"/>
              <w:spacing w:after="0" w:line="240" w:lineRule="auto"/>
              <w:ind w:left="127" w:right="132"/>
              <w:jc w:val="both"/>
              <w:rPr>
                <w:rFonts w:ascii="Times New Roman" w:eastAsia="Calibri" w:hAnsi="Times New Roman" w:cs="Times New Roman"/>
                <w:sz w:val="20"/>
                <w:szCs w:val="20"/>
                <w:lang w:eastAsia="ar-SA"/>
              </w:rPr>
            </w:pPr>
            <w:r w:rsidRPr="001B5308">
              <w:rPr>
                <w:rFonts w:ascii="Times New Roman" w:eastAsia="Calibri" w:hAnsi="Times New Roman" w:cs="Times New Roman"/>
                <w:sz w:val="20"/>
                <w:szCs w:val="20"/>
                <w:lang w:eastAsia="ar-SA"/>
              </w:rPr>
              <w:t>Площадки для разгрузки товаров размещать в границах отведенного участка.</w:t>
            </w:r>
          </w:p>
          <w:p w14:paraId="3BD43899" w14:textId="77777777" w:rsidR="002C5306" w:rsidRPr="001B5308" w:rsidRDefault="002C5306" w:rsidP="002C5306">
            <w:pPr>
              <w:widowControl w:val="0"/>
              <w:suppressAutoHyphens/>
              <w:overflowPunct w:val="0"/>
              <w:autoSpaceDE w:val="0"/>
              <w:autoSpaceDN w:val="0"/>
              <w:spacing w:after="0" w:line="240" w:lineRule="auto"/>
              <w:ind w:left="127" w:right="132"/>
              <w:jc w:val="both"/>
              <w:rPr>
                <w:rFonts w:ascii="Times New Roman" w:eastAsia="Times New Roman" w:hAnsi="Times New Roman" w:cs="Times New Roman"/>
                <w:sz w:val="20"/>
                <w:szCs w:val="20"/>
                <w:bdr w:val="none" w:sz="0" w:space="0" w:color="auto" w:frame="1"/>
                <w:lang w:eastAsia="ru-RU"/>
              </w:rPr>
            </w:pPr>
          </w:p>
        </w:tc>
      </w:tr>
      <w:tr w:rsidR="002C5306" w:rsidRPr="001B5308" w14:paraId="6E87C568" w14:textId="77777777" w:rsidTr="002C5306">
        <w:trPr>
          <w:trHeight w:val="736"/>
        </w:trPr>
        <w:tc>
          <w:tcPr>
            <w:tcW w:w="3114" w:type="dxa"/>
            <w:tcBorders>
              <w:top w:val="single" w:sz="4" w:space="0" w:color="auto"/>
              <w:left w:val="single" w:sz="8" w:space="0" w:color="000000"/>
              <w:bottom w:val="single" w:sz="4" w:space="0" w:color="000000"/>
              <w:right w:val="nil"/>
            </w:tcBorders>
            <w:vAlign w:val="center"/>
          </w:tcPr>
          <w:p w14:paraId="34D50CF6" w14:textId="77777777" w:rsidR="002C5306" w:rsidRPr="001B5308" w:rsidRDefault="002C5306" w:rsidP="002C5306">
            <w:pPr>
              <w:widowControl w:val="0"/>
              <w:suppressAutoHyphens/>
              <w:overflowPunct w:val="0"/>
              <w:spacing w:after="0" w:line="240" w:lineRule="auto"/>
              <w:ind w:left="127"/>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lastRenderedPageBreak/>
              <w:t>Отдельно стоящие, встроенные или пристроенные в жилые дома гаражи на одно-два машиноместа на индивидуальный участок.</w:t>
            </w:r>
          </w:p>
          <w:p w14:paraId="6C5F0052" w14:textId="77777777" w:rsidR="002C5306" w:rsidRPr="001B5308" w:rsidRDefault="002C5306" w:rsidP="002C5306">
            <w:pPr>
              <w:widowControl w:val="0"/>
              <w:suppressAutoHyphens/>
              <w:overflowPunct w:val="0"/>
              <w:spacing w:after="0" w:line="240" w:lineRule="auto"/>
              <w:ind w:left="127"/>
              <w:rPr>
                <w:rFonts w:ascii="Times New Roman" w:eastAsia="Times New Roman" w:hAnsi="Times New Roman" w:cs="Times New Roman"/>
                <w:sz w:val="20"/>
                <w:szCs w:val="20"/>
              </w:rPr>
            </w:pPr>
          </w:p>
        </w:tc>
        <w:tc>
          <w:tcPr>
            <w:tcW w:w="6095" w:type="dxa"/>
            <w:tcBorders>
              <w:top w:val="single" w:sz="4" w:space="0" w:color="auto"/>
              <w:left w:val="single" w:sz="8" w:space="0" w:color="000000"/>
              <w:bottom w:val="single" w:sz="8" w:space="0" w:color="000000"/>
              <w:right w:val="single" w:sz="4" w:space="0" w:color="auto"/>
            </w:tcBorders>
          </w:tcPr>
          <w:p w14:paraId="139C4A85"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6DE38630"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Максимальное количество надземных этажей – не более 1 этажа .</w:t>
            </w:r>
          </w:p>
          <w:p w14:paraId="4C9FD047"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 xml:space="preserve">Максимальная высота – до 7 м., высота этажа – до 3м. </w:t>
            </w:r>
          </w:p>
          <w:p w14:paraId="2A0622EA"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Допускается размещать по красной линии без устройства распашных ворот. Допускается делать встроенными в первые этажи жилого дома.</w:t>
            </w:r>
          </w:p>
          <w:p w14:paraId="48762CCB"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Отступ от границ смежного земельного участка -1 м.</w:t>
            </w:r>
          </w:p>
          <w:p w14:paraId="78A15404"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Отступ от границ смежного земельного участка до открытой стоянки – 1 м.</w:t>
            </w:r>
          </w:p>
          <w:p w14:paraId="60210959"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1B5308">
              <w:rPr>
                <w:rFonts w:ascii="Times New Roman" w:eastAsia="Times New Roman" w:hAnsi="Times New Roman" w:cs="Times New Roman"/>
                <w:sz w:val="20"/>
                <w:szCs w:val="20"/>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c>
          <w:tcPr>
            <w:tcW w:w="5954" w:type="dxa"/>
            <w:vMerge/>
            <w:tcBorders>
              <w:top w:val="single" w:sz="4" w:space="0" w:color="auto"/>
              <w:left w:val="single" w:sz="4" w:space="0" w:color="auto"/>
              <w:right w:val="single" w:sz="4" w:space="0" w:color="auto"/>
            </w:tcBorders>
          </w:tcPr>
          <w:p w14:paraId="6E708ABF" w14:textId="77777777" w:rsidR="002C5306" w:rsidRPr="001B5308" w:rsidRDefault="002C5306" w:rsidP="002C5306">
            <w:pPr>
              <w:spacing w:after="0" w:line="240" w:lineRule="auto"/>
              <w:ind w:right="-28"/>
              <w:jc w:val="center"/>
              <w:textAlignment w:val="baseline"/>
              <w:rPr>
                <w:rFonts w:ascii="Times New Roman" w:eastAsia="Times New Roman" w:hAnsi="Times New Roman" w:cs="Times New Roman"/>
                <w:sz w:val="20"/>
                <w:szCs w:val="20"/>
                <w:bdr w:val="none" w:sz="0" w:space="0" w:color="auto" w:frame="1"/>
                <w:lang w:eastAsia="ru-RU"/>
              </w:rPr>
            </w:pPr>
          </w:p>
        </w:tc>
      </w:tr>
      <w:tr w:rsidR="002C5306" w:rsidRPr="001B5308" w14:paraId="113061C2" w14:textId="77777777" w:rsidTr="002C5306">
        <w:trPr>
          <w:trHeight w:val="736"/>
        </w:trPr>
        <w:tc>
          <w:tcPr>
            <w:tcW w:w="3114" w:type="dxa"/>
            <w:tcBorders>
              <w:top w:val="single" w:sz="4" w:space="0" w:color="auto"/>
              <w:left w:val="single" w:sz="8" w:space="0" w:color="000000"/>
              <w:bottom w:val="single" w:sz="4" w:space="0" w:color="000000"/>
              <w:right w:val="nil"/>
            </w:tcBorders>
            <w:vAlign w:val="center"/>
          </w:tcPr>
          <w:p w14:paraId="69AD2914" w14:textId="77777777" w:rsidR="002C5306" w:rsidRPr="001B5308" w:rsidRDefault="002C5306" w:rsidP="002C5306">
            <w:pPr>
              <w:widowControl w:val="0"/>
              <w:suppressAutoHyphens/>
              <w:overflowPunct w:val="0"/>
              <w:spacing w:after="0" w:line="240" w:lineRule="auto"/>
              <w:ind w:left="127"/>
              <w:rPr>
                <w:rFonts w:ascii="Times New Roman" w:eastAsia="Times New Roman" w:hAnsi="Times New Roman" w:cs="Times New Roman"/>
                <w:sz w:val="20"/>
                <w:szCs w:val="20"/>
              </w:rPr>
            </w:pPr>
            <w:r w:rsidRPr="001B5308">
              <w:rPr>
                <w:rFonts w:ascii="Times New Roman" w:eastAsia="SimSun" w:hAnsi="Times New Roman" w:cs="Times New Roman"/>
                <w:sz w:val="20"/>
                <w:szCs w:val="20"/>
                <w:lang w:eastAsia="zh-CN"/>
              </w:rPr>
              <w:t>Надворные туалеты, гидронепроницаемые выгребы, септики.</w:t>
            </w:r>
          </w:p>
        </w:tc>
        <w:tc>
          <w:tcPr>
            <w:tcW w:w="6095" w:type="dxa"/>
            <w:tcBorders>
              <w:top w:val="single" w:sz="4" w:space="0" w:color="auto"/>
              <w:left w:val="single" w:sz="8" w:space="0" w:color="000000"/>
              <w:bottom w:val="single" w:sz="8" w:space="0" w:color="000000"/>
              <w:right w:val="single" w:sz="4" w:space="0" w:color="auto"/>
            </w:tcBorders>
          </w:tcPr>
          <w:p w14:paraId="330DDFAC"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364AA98B"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69570E17"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Надворные туалеты:</w:t>
            </w:r>
          </w:p>
          <w:p w14:paraId="4BC464F7"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 xml:space="preserve">- расстояние от красной линии не менее - 10 м; </w:t>
            </w:r>
          </w:p>
          <w:p w14:paraId="4862450D"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 расстояние от границы смежного земельного участка не менее - 4 м;</w:t>
            </w:r>
          </w:p>
          <w:p w14:paraId="7CFFDE15"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 до стен соседнего дома при отсутствии централизованной канализации - не менее 12 м, до источника водоснабжения (колодца) - не менее 25 м.</w:t>
            </w:r>
          </w:p>
          <w:p w14:paraId="7EF7CE13"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Минимальное расстояние от границ участка до строений::</w:t>
            </w:r>
          </w:p>
          <w:p w14:paraId="03A9B840"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 от септиков до фундаментов зданий, строений, сооружений – не менее 5м., от фильтрующих колодцев – не менее 8 м.;</w:t>
            </w:r>
          </w:p>
          <w:p w14:paraId="210E20C8"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 от септиков и фильтрующих колодцев до границы соседнего земельного участка и красной линии - не менее 5 м. и 7 м. соответственно.</w:t>
            </w:r>
          </w:p>
        </w:tc>
        <w:tc>
          <w:tcPr>
            <w:tcW w:w="5954" w:type="dxa"/>
            <w:vMerge/>
            <w:tcBorders>
              <w:top w:val="single" w:sz="4" w:space="0" w:color="auto"/>
              <w:left w:val="single" w:sz="4" w:space="0" w:color="auto"/>
              <w:right w:val="single" w:sz="4" w:space="0" w:color="auto"/>
            </w:tcBorders>
          </w:tcPr>
          <w:p w14:paraId="360C4E9B" w14:textId="77777777" w:rsidR="002C5306" w:rsidRPr="001B5308" w:rsidRDefault="002C5306" w:rsidP="002C5306">
            <w:pPr>
              <w:spacing w:after="0" w:line="240" w:lineRule="auto"/>
              <w:ind w:right="-28"/>
              <w:jc w:val="center"/>
              <w:textAlignment w:val="baseline"/>
              <w:rPr>
                <w:rFonts w:ascii="Times New Roman" w:eastAsia="Times New Roman" w:hAnsi="Times New Roman" w:cs="Times New Roman"/>
                <w:sz w:val="20"/>
                <w:szCs w:val="20"/>
                <w:bdr w:val="none" w:sz="0" w:space="0" w:color="auto" w:frame="1"/>
                <w:lang w:eastAsia="ru-RU"/>
              </w:rPr>
            </w:pPr>
          </w:p>
        </w:tc>
      </w:tr>
      <w:tr w:rsidR="002C5306" w:rsidRPr="001B5308" w14:paraId="7438DCA9" w14:textId="77777777" w:rsidTr="002C5306">
        <w:trPr>
          <w:trHeight w:val="736"/>
        </w:trPr>
        <w:tc>
          <w:tcPr>
            <w:tcW w:w="3114" w:type="dxa"/>
            <w:tcBorders>
              <w:top w:val="single" w:sz="4" w:space="0" w:color="auto"/>
              <w:left w:val="single" w:sz="8" w:space="0" w:color="000000"/>
              <w:bottom w:val="single" w:sz="4" w:space="0" w:color="000000"/>
              <w:right w:val="nil"/>
            </w:tcBorders>
            <w:vAlign w:val="center"/>
          </w:tcPr>
          <w:p w14:paraId="082313F7" w14:textId="77777777" w:rsidR="002C5306" w:rsidRPr="001B5308" w:rsidRDefault="002C5306" w:rsidP="002C5306">
            <w:pPr>
              <w:widowControl w:val="0"/>
              <w:suppressAutoHyphens/>
              <w:overflowPunct w:val="0"/>
              <w:spacing w:after="0" w:line="240" w:lineRule="auto"/>
              <w:ind w:left="127"/>
              <w:rPr>
                <w:rFonts w:ascii="Times New Roman" w:eastAsia="SimSun" w:hAnsi="Times New Roman" w:cs="Times New Roman"/>
                <w:sz w:val="20"/>
                <w:szCs w:val="20"/>
                <w:lang w:eastAsia="zh-CN"/>
              </w:rPr>
            </w:pPr>
            <w:r w:rsidRPr="001B5308">
              <w:rPr>
                <w:rFonts w:ascii="Times New Roman" w:eastAsia="Times New Roman" w:hAnsi="Times New Roman" w:cs="Times New Roman"/>
                <w:sz w:val="20"/>
                <w:szCs w:val="20"/>
              </w:rPr>
              <w:t>Детские игровые площадки, площадки отдыха, занятия физкультурой и спортом, хозяйственные площадки.</w:t>
            </w:r>
          </w:p>
        </w:tc>
        <w:tc>
          <w:tcPr>
            <w:tcW w:w="6095" w:type="dxa"/>
            <w:tcBorders>
              <w:top w:val="single" w:sz="4" w:space="0" w:color="auto"/>
              <w:left w:val="single" w:sz="8" w:space="0" w:color="000000"/>
              <w:bottom w:val="single" w:sz="8" w:space="0" w:color="000000"/>
              <w:right w:val="single" w:sz="4" w:space="0" w:color="auto"/>
            </w:tcBorders>
          </w:tcPr>
          <w:p w14:paraId="44C19EF5"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52FBE7A2"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p>
        </w:tc>
        <w:tc>
          <w:tcPr>
            <w:tcW w:w="5954" w:type="dxa"/>
            <w:vMerge/>
            <w:tcBorders>
              <w:top w:val="single" w:sz="4" w:space="0" w:color="auto"/>
              <w:left w:val="single" w:sz="4" w:space="0" w:color="auto"/>
              <w:right w:val="single" w:sz="4" w:space="0" w:color="auto"/>
            </w:tcBorders>
          </w:tcPr>
          <w:p w14:paraId="24F20865" w14:textId="77777777" w:rsidR="002C5306" w:rsidRPr="001B5308" w:rsidRDefault="002C5306" w:rsidP="002C5306">
            <w:pPr>
              <w:spacing w:after="0" w:line="240" w:lineRule="auto"/>
              <w:ind w:right="-28"/>
              <w:jc w:val="center"/>
              <w:textAlignment w:val="baseline"/>
              <w:rPr>
                <w:rFonts w:ascii="Times New Roman" w:eastAsia="Times New Roman" w:hAnsi="Times New Roman" w:cs="Times New Roman"/>
                <w:sz w:val="20"/>
                <w:szCs w:val="20"/>
                <w:bdr w:val="none" w:sz="0" w:space="0" w:color="auto" w:frame="1"/>
                <w:lang w:eastAsia="ru-RU"/>
              </w:rPr>
            </w:pPr>
          </w:p>
        </w:tc>
      </w:tr>
      <w:tr w:rsidR="002C5306" w:rsidRPr="001B5308" w14:paraId="7239CD48" w14:textId="77777777" w:rsidTr="002C5306">
        <w:trPr>
          <w:trHeight w:val="736"/>
        </w:trPr>
        <w:tc>
          <w:tcPr>
            <w:tcW w:w="3114" w:type="dxa"/>
            <w:tcBorders>
              <w:top w:val="single" w:sz="4" w:space="0" w:color="auto"/>
              <w:left w:val="single" w:sz="8" w:space="0" w:color="000000"/>
              <w:bottom w:val="single" w:sz="4" w:space="0" w:color="000000"/>
              <w:right w:val="nil"/>
            </w:tcBorders>
            <w:vAlign w:val="center"/>
          </w:tcPr>
          <w:p w14:paraId="447634A8" w14:textId="77777777" w:rsidR="002C5306" w:rsidRPr="001B5308" w:rsidRDefault="002C5306" w:rsidP="002C5306">
            <w:pPr>
              <w:widowControl w:val="0"/>
              <w:suppressAutoHyphens/>
              <w:overflowPunct w:val="0"/>
              <w:spacing w:after="0" w:line="240" w:lineRule="auto"/>
              <w:ind w:left="127"/>
              <w:rPr>
                <w:rFonts w:ascii="Times New Roman" w:eastAsia="Times New Roman" w:hAnsi="Times New Roman" w:cs="Times New Roman"/>
                <w:sz w:val="20"/>
                <w:szCs w:val="20"/>
              </w:rPr>
            </w:pPr>
            <w:r w:rsidRPr="001B5308">
              <w:rPr>
                <w:rFonts w:ascii="Times New Roman" w:eastAsia="SimSun" w:hAnsi="Times New Roman" w:cs="Times New Roman"/>
                <w:sz w:val="20"/>
                <w:szCs w:val="20"/>
                <w:lang w:eastAsia="zh-CN"/>
              </w:rPr>
              <w:lastRenderedPageBreak/>
              <w:t>Площадки для сбора твердых бытовых отходов.</w:t>
            </w:r>
          </w:p>
        </w:tc>
        <w:tc>
          <w:tcPr>
            <w:tcW w:w="6095" w:type="dxa"/>
            <w:tcBorders>
              <w:top w:val="single" w:sz="4" w:space="0" w:color="auto"/>
              <w:left w:val="single" w:sz="8" w:space="0" w:color="000000"/>
              <w:bottom w:val="single" w:sz="8" w:space="0" w:color="000000"/>
              <w:right w:val="single" w:sz="4" w:space="0" w:color="auto"/>
            </w:tcBorders>
          </w:tcPr>
          <w:p w14:paraId="05CEF537"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Минимальная/максимальная площадь земельных участков – 20/50 кв.м. (принимать в соответствии с основным видом разрешенного использования земельного участка).</w:t>
            </w:r>
          </w:p>
          <w:p w14:paraId="6FA1ECD6"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3207ADE0"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Общее количество контейнеров не более 5 шт.</w:t>
            </w:r>
          </w:p>
          <w:p w14:paraId="6BA64603"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Высота  ограждения площадок - не более 2 м.</w:t>
            </w:r>
          </w:p>
          <w:p w14:paraId="64D8C08C"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c>
          <w:tcPr>
            <w:tcW w:w="5954" w:type="dxa"/>
            <w:vMerge/>
            <w:tcBorders>
              <w:top w:val="single" w:sz="4" w:space="0" w:color="auto"/>
              <w:left w:val="single" w:sz="4" w:space="0" w:color="auto"/>
              <w:right w:val="single" w:sz="4" w:space="0" w:color="auto"/>
            </w:tcBorders>
          </w:tcPr>
          <w:p w14:paraId="6A5FA495" w14:textId="77777777" w:rsidR="002C5306" w:rsidRPr="001B5308" w:rsidRDefault="002C5306" w:rsidP="002C5306">
            <w:pPr>
              <w:spacing w:after="0" w:line="240" w:lineRule="auto"/>
              <w:ind w:right="-28"/>
              <w:jc w:val="center"/>
              <w:textAlignment w:val="baseline"/>
              <w:rPr>
                <w:rFonts w:ascii="Times New Roman" w:eastAsia="Times New Roman" w:hAnsi="Times New Roman" w:cs="Times New Roman"/>
                <w:sz w:val="20"/>
                <w:szCs w:val="20"/>
                <w:bdr w:val="none" w:sz="0" w:space="0" w:color="auto" w:frame="1"/>
                <w:lang w:eastAsia="ru-RU"/>
              </w:rPr>
            </w:pPr>
          </w:p>
        </w:tc>
      </w:tr>
      <w:tr w:rsidR="002C5306" w:rsidRPr="001B5308" w14:paraId="2DAC20CD" w14:textId="77777777" w:rsidTr="002C5306">
        <w:trPr>
          <w:trHeight w:val="736"/>
        </w:trPr>
        <w:tc>
          <w:tcPr>
            <w:tcW w:w="3114" w:type="dxa"/>
            <w:tcBorders>
              <w:top w:val="single" w:sz="4" w:space="0" w:color="auto"/>
              <w:left w:val="single" w:sz="8" w:space="0" w:color="000000"/>
              <w:bottom w:val="single" w:sz="4" w:space="0" w:color="000000"/>
              <w:right w:val="nil"/>
            </w:tcBorders>
            <w:vAlign w:val="center"/>
          </w:tcPr>
          <w:p w14:paraId="2E85253D" w14:textId="77777777" w:rsidR="002C5306" w:rsidRPr="001B5308" w:rsidRDefault="002C5306" w:rsidP="002C5306">
            <w:pPr>
              <w:widowControl w:val="0"/>
              <w:suppressAutoHyphens/>
              <w:overflowPunct w:val="0"/>
              <w:spacing w:after="0" w:line="240" w:lineRule="auto"/>
              <w:ind w:left="127"/>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6095" w:type="dxa"/>
            <w:tcBorders>
              <w:top w:val="single" w:sz="4" w:space="0" w:color="auto"/>
              <w:left w:val="single" w:sz="8" w:space="0" w:color="000000"/>
              <w:bottom w:val="single" w:sz="8" w:space="0" w:color="000000"/>
              <w:right w:val="single" w:sz="4" w:space="0" w:color="auto"/>
            </w:tcBorders>
          </w:tcPr>
          <w:p w14:paraId="44F26628"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2245F3EF" w14:textId="77777777" w:rsidR="002C5306" w:rsidRPr="001B5308" w:rsidRDefault="002C5306" w:rsidP="002C5306">
            <w:pPr>
              <w:widowControl w:val="0"/>
              <w:suppressAutoHyphens/>
              <w:overflowPunct w:val="0"/>
              <w:autoSpaceDE w:val="0"/>
              <w:spacing w:after="0" w:line="240" w:lineRule="auto"/>
              <w:ind w:left="132" w:right="132" w:firstLine="348"/>
              <w:jc w:val="both"/>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Расстояние от фундаментов зданий и сооружений :</w:t>
            </w:r>
          </w:p>
          <w:p w14:paraId="70ABE4C6" w14:textId="77777777" w:rsidR="002C5306" w:rsidRPr="001B5308" w:rsidRDefault="002C5306" w:rsidP="002C5306">
            <w:pPr>
              <w:widowControl w:val="0"/>
              <w:suppressAutoHyphens/>
              <w:overflowPunct w:val="0"/>
              <w:autoSpaceDE w:val="0"/>
              <w:spacing w:after="0" w:line="240" w:lineRule="auto"/>
              <w:ind w:left="132" w:right="132" w:firstLine="348"/>
              <w:jc w:val="both"/>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 водопровод и напорная канализация -5 м,</w:t>
            </w:r>
          </w:p>
          <w:p w14:paraId="0D746EAD" w14:textId="77777777" w:rsidR="002C5306" w:rsidRPr="001B5308" w:rsidRDefault="002C5306" w:rsidP="002C5306">
            <w:pPr>
              <w:widowControl w:val="0"/>
              <w:suppressAutoHyphens/>
              <w:overflowPunct w:val="0"/>
              <w:autoSpaceDE w:val="0"/>
              <w:spacing w:after="0" w:line="240" w:lineRule="auto"/>
              <w:ind w:left="132" w:right="132" w:firstLine="348"/>
              <w:jc w:val="both"/>
              <w:rPr>
                <w:rFonts w:ascii="Times New Roman" w:eastAsia="Times New Roman" w:hAnsi="Times New Roman" w:cs="Times New Roman"/>
                <w:sz w:val="20"/>
                <w:szCs w:val="20"/>
              </w:rPr>
            </w:pPr>
            <w:r w:rsidRPr="001B5308">
              <w:rPr>
                <w:rFonts w:ascii="Times New Roman" w:eastAsia="Times New Roman" w:hAnsi="Times New Roman" w:cs="Times New Roman"/>
                <w:sz w:val="20"/>
                <w:szCs w:val="20"/>
              </w:rPr>
              <w:t>- самотечная канализация (бытовая и дождевая)-3м.</w:t>
            </w:r>
          </w:p>
          <w:p w14:paraId="46C6A84E" w14:textId="77777777" w:rsidR="002C5306" w:rsidRPr="001B5308" w:rsidRDefault="002C5306" w:rsidP="002C5306">
            <w:pPr>
              <w:widowControl w:val="0"/>
              <w:suppressAutoHyphens/>
              <w:overflowPunct w:val="0"/>
              <w:spacing w:after="0" w:line="240" w:lineRule="auto"/>
              <w:ind w:left="132" w:right="132" w:firstLine="348"/>
              <w:jc w:val="both"/>
              <w:rPr>
                <w:rFonts w:ascii="Times New Roman" w:eastAsia="SimSun" w:hAnsi="Times New Roman" w:cs="Times New Roman"/>
                <w:sz w:val="20"/>
                <w:szCs w:val="20"/>
                <w:lang w:eastAsia="zh-CN"/>
              </w:rPr>
            </w:pPr>
            <w:r w:rsidRPr="001B5308">
              <w:rPr>
                <w:rFonts w:ascii="Times New Roman" w:eastAsia="SimSun" w:hAnsi="Times New Roman" w:cs="Times New Roman"/>
                <w:sz w:val="20"/>
                <w:szCs w:val="20"/>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c>
          <w:tcPr>
            <w:tcW w:w="5954" w:type="dxa"/>
            <w:vMerge/>
            <w:tcBorders>
              <w:top w:val="single" w:sz="4" w:space="0" w:color="auto"/>
              <w:left w:val="single" w:sz="4" w:space="0" w:color="auto"/>
              <w:right w:val="single" w:sz="4" w:space="0" w:color="auto"/>
            </w:tcBorders>
          </w:tcPr>
          <w:p w14:paraId="4E33A0C9" w14:textId="77777777" w:rsidR="002C5306" w:rsidRPr="001B5308" w:rsidRDefault="002C5306" w:rsidP="002C5306">
            <w:pPr>
              <w:spacing w:after="0" w:line="240" w:lineRule="auto"/>
              <w:ind w:right="-28"/>
              <w:jc w:val="center"/>
              <w:textAlignment w:val="baseline"/>
              <w:rPr>
                <w:rFonts w:ascii="Times New Roman" w:eastAsia="Times New Roman" w:hAnsi="Times New Roman" w:cs="Times New Roman"/>
                <w:sz w:val="20"/>
                <w:szCs w:val="20"/>
                <w:bdr w:val="none" w:sz="0" w:space="0" w:color="auto" w:frame="1"/>
                <w:lang w:eastAsia="ru-RU"/>
              </w:rPr>
            </w:pPr>
          </w:p>
        </w:tc>
      </w:tr>
    </w:tbl>
    <w:p w14:paraId="3F7333E3" w14:textId="77777777" w:rsidR="002C5306" w:rsidRPr="001B5308" w:rsidRDefault="002C5306" w:rsidP="002C5306">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1B5308">
        <w:rPr>
          <w:rFonts w:ascii="Times New Roman" w:eastAsia="Times New Roman" w:hAnsi="Times New Roman" w:cs="Times New Roman"/>
          <w:sz w:val="24"/>
          <w:szCs w:val="24"/>
          <w:shd w:val="clear" w:color="auto" w:fill="FFFFFF"/>
          <w:lang w:eastAsia="ar-SA"/>
        </w:rPr>
        <w:t>Примечание:</w:t>
      </w:r>
    </w:p>
    <w:p w14:paraId="419A5605" w14:textId="77777777" w:rsidR="002C5306" w:rsidRPr="001B5308" w:rsidRDefault="002C5306" w:rsidP="002C5306">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1B5308">
        <w:rPr>
          <w:rFonts w:ascii="Times New Roman" w:eastAsia="Times New Roman" w:hAnsi="Times New Roman" w:cs="Times New Roman"/>
          <w:sz w:val="24"/>
          <w:szCs w:val="24"/>
          <w:shd w:val="clear" w:color="auto" w:fill="FFFFFF"/>
          <w:lang w:eastAsia="ar-SA"/>
        </w:rPr>
        <w:t>Иные объекты вспомогательного назначения устанавливаются в составе проектной документации</w:t>
      </w:r>
      <w:r w:rsidR="0047325C" w:rsidRPr="001B5308">
        <w:rPr>
          <w:rFonts w:ascii="Times New Roman" w:eastAsia="Times New Roman" w:hAnsi="Times New Roman" w:cs="Times New Roman"/>
          <w:sz w:val="24"/>
          <w:szCs w:val="24"/>
          <w:shd w:val="clear" w:color="auto" w:fill="FFFFFF"/>
          <w:lang w:eastAsia="ar-SA"/>
        </w:rPr>
        <w:t>.</w:t>
      </w:r>
    </w:p>
    <w:p w14:paraId="58E2CD64" w14:textId="400677A4" w:rsidR="002C5306" w:rsidRPr="001B5308" w:rsidRDefault="002C5306" w:rsidP="002C5306">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1B5308">
        <w:rPr>
          <w:rFonts w:ascii="Times New Roman" w:eastAsia="Times New Roman" w:hAnsi="Times New Roman" w:cs="Times New Roman"/>
          <w:sz w:val="24"/>
          <w:szCs w:val="24"/>
          <w:shd w:val="clear" w:color="auto" w:fill="FFFFFF"/>
          <w:lang w:eastAsia="ar-SA"/>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w:t>
      </w:r>
      <w:r w:rsidR="0047325C" w:rsidRPr="001B5308">
        <w:rPr>
          <w:rFonts w:ascii="Times New Roman" w:eastAsia="Times New Roman" w:hAnsi="Times New Roman" w:cs="Times New Roman"/>
          <w:sz w:val="24"/>
          <w:szCs w:val="24"/>
          <w:shd w:val="clear" w:color="auto" w:fill="FFFFFF"/>
          <w:lang w:eastAsia="ar-SA"/>
        </w:rPr>
        <w:t>3</w:t>
      </w:r>
      <w:r w:rsidR="0022113D">
        <w:rPr>
          <w:rFonts w:ascii="Times New Roman" w:eastAsia="Times New Roman" w:hAnsi="Times New Roman" w:cs="Times New Roman"/>
          <w:sz w:val="24"/>
          <w:szCs w:val="24"/>
          <w:shd w:val="clear" w:color="auto" w:fill="FFFFFF"/>
          <w:lang w:eastAsia="ar-SA"/>
        </w:rPr>
        <w:t>5</w:t>
      </w:r>
      <w:r w:rsidR="0047325C" w:rsidRPr="001B5308">
        <w:rPr>
          <w:rFonts w:ascii="Times New Roman" w:eastAsia="Times New Roman" w:hAnsi="Times New Roman" w:cs="Times New Roman"/>
          <w:sz w:val="24"/>
          <w:szCs w:val="24"/>
          <w:shd w:val="clear" w:color="auto" w:fill="FFFFFF"/>
          <w:lang w:eastAsia="ar-SA"/>
        </w:rPr>
        <w:t>.1</w:t>
      </w:r>
      <w:r w:rsidRPr="001B5308">
        <w:rPr>
          <w:rFonts w:ascii="Times New Roman" w:eastAsia="Times New Roman" w:hAnsi="Times New Roman" w:cs="Times New Roman"/>
          <w:sz w:val="24"/>
          <w:szCs w:val="24"/>
          <w:shd w:val="clear" w:color="auto" w:fill="FFFFFF"/>
          <w:lang w:eastAsia="ar-SA"/>
        </w:rPr>
        <w:t xml:space="preserve"> настоящих Правил. </w:t>
      </w:r>
    </w:p>
    <w:p w14:paraId="0FEE4B6D" w14:textId="77777777" w:rsidR="002C5306" w:rsidRPr="001B5308" w:rsidRDefault="002C5306" w:rsidP="002C5306">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ru-RU"/>
        </w:rPr>
      </w:pPr>
      <w:r w:rsidRPr="001B5308">
        <w:rPr>
          <w:rFonts w:ascii="Times New Roman" w:eastAsia="Times New Roman" w:hAnsi="Times New Roman" w:cs="Times New Roman"/>
          <w:sz w:val="24"/>
          <w:szCs w:val="24"/>
          <w:lang w:eastAsia="ru-RU"/>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w:t>
      </w:r>
    </w:p>
    <w:p w14:paraId="43D03CC2" w14:textId="77777777" w:rsidR="002C5306" w:rsidRPr="001B5308" w:rsidRDefault="002C5306" w:rsidP="002C5306">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ru-RU"/>
        </w:rPr>
      </w:pPr>
      <w:r w:rsidRPr="001B5308">
        <w:rPr>
          <w:rFonts w:ascii="Times New Roman" w:eastAsia="Times New Roman" w:hAnsi="Times New Roman" w:cs="Times New Roman"/>
          <w:sz w:val="24"/>
          <w:szCs w:val="24"/>
          <w:lang w:eastAsia="ru-RU"/>
        </w:rPr>
        <w:t xml:space="preserve">Размещение некапитальных торговых объектов на территории </w:t>
      </w:r>
      <w:r w:rsidR="000C27A3">
        <w:rPr>
          <w:rFonts w:ascii="Times New Roman" w:eastAsia="Times New Roman" w:hAnsi="Times New Roman" w:cs="Times New Roman"/>
          <w:sz w:val="24"/>
          <w:szCs w:val="24"/>
          <w:lang w:eastAsia="ru-RU"/>
        </w:rPr>
        <w:t>Лосевского сельского</w:t>
      </w:r>
      <w:r w:rsidRPr="001B5308">
        <w:rPr>
          <w:rFonts w:ascii="Times New Roman" w:eastAsia="Times New Roman" w:hAnsi="Times New Roman" w:cs="Times New Roman"/>
          <w:sz w:val="24"/>
          <w:szCs w:val="24"/>
          <w:lang w:eastAsia="ru-RU"/>
        </w:rPr>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26B7C61B" w14:textId="77777777" w:rsidR="002C5306" w:rsidRPr="001B5308" w:rsidRDefault="002C5306" w:rsidP="0047325C">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1B5308">
        <w:rPr>
          <w:rFonts w:ascii="Times New Roman" w:eastAsia="Times New Roman" w:hAnsi="Times New Roman" w:cs="Times New Roman"/>
          <w:sz w:val="24"/>
          <w:szCs w:val="24"/>
          <w:lang w:eastAsia="ar-SA"/>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7337B54D" w14:textId="77777777" w:rsidR="002C5306" w:rsidRPr="001B5308" w:rsidRDefault="002C5306" w:rsidP="002C5306">
      <w:pPr>
        <w:widowControl w:val="0"/>
        <w:tabs>
          <w:tab w:val="left" w:pos="0"/>
        </w:tabs>
        <w:spacing w:after="0" w:line="240" w:lineRule="auto"/>
        <w:ind w:firstLine="709"/>
        <w:jc w:val="both"/>
        <w:rPr>
          <w:rFonts w:ascii="Times New Roman" w:eastAsia="Times New Roman" w:hAnsi="Times New Roman" w:cs="Times New Roman"/>
          <w:b/>
          <w:sz w:val="24"/>
          <w:szCs w:val="24"/>
          <w:lang w:bidi="ru-RU"/>
        </w:rPr>
      </w:pPr>
      <w:r w:rsidRPr="001B5308">
        <w:rPr>
          <w:rFonts w:ascii="Times New Roman" w:eastAsia="Times New Roman" w:hAnsi="Times New Roman" w:cs="Times New Roman"/>
          <w:b/>
          <w:sz w:val="24"/>
          <w:szCs w:val="24"/>
          <w:lang w:bidi="ru-RU"/>
        </w:rPr>
        <w:t>Иные требования.</w:t>
      </w:r>
    </w:p>
    <w:p w14:paraId="3B332D5B" w14:textId="5753D641"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lastRenderedPageBreak/>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3</w:t>
      </w:r>
      <w:r w:rsidR="0022113D">
        <w:rPr>
          <w:rFonts w:ascii="Times New Roman" w:eastAsia="Times New Roman" w:hAnsi="Times New Roman" w:cs="Times New Roman"/>
          <w:sz w:val="24"/>
          <w:szCs w:val="24"/>
          <w:lang w:bidi="ru-RU"/>
        </w:rPr>
        <w:t>5</w:t>
      </w:r>
      <w:r w:rsidRPr="002C5306">
        <w:rPr>
          <w:rFonts w:ascii="Times New Roman" w:eastAsia="Times New Roman" w:hAnsi="Times New Roman" w:cs="Times New Roman"/>
          <w:sz w:val="24"/>
          <w:szCs w:val="24"/>
          <w:lang w:bidi="ru-RU"/>
        </w:rPr>
        <w:t>.2 настоящих Правил.</w:t>
      </w:r>
    </w:p>
    <w:p w14:paraId="355FC291" w14:textId="77777777"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35B80B98" w14:textId="77777777"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70A194AB" w14:textId="77777777"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 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14:paraId="01D144C8" w14:textId="77777777"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На приусадебных земельных участках содержание скота и птицы допускается лишь в районах усадебной застройки с участком размером не менее 0,1 га. При проектировании МЖД необходимо учитывать требования статьи 36.2 настоящих правил.</w:t>
      </w:r>
    </w:p>
    <w:p w14:paraId="54486C6B" w14:textId="77777777"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797434D0" w14:textId="70008D1B"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Для строительства объектов в зоне затопления или подтопления необходимо предусматривать мероприятия, предусмотренные статьей 3</w:t>
      </w:r>
      <w:r w:rsidR="0022113D">
        <w:rPr>
          <w:rFonts w:ascii="Times New Roman" w:eastAsia="Times New Roman" w:hAnsi="Times New Roman" w:cs="Times New Roman"/>
          <w:sz w:val="24"/>
          <w:szCs w:val="24"/>
          <w:lang w:bidi="ru-RU"/>
        </w:rPr>
        <w:t>5</w:t>
      </w:r>
      <w:r w:rsidRPr="002C5306">
        <w:rPr>
          <w:rFonts w:ascii="Times New Roman" w:eastAsia="Times New Roman" w:hAnsi="Times New Roman" w:cs="Times New Roman"/>
          <w:sz w:val="24"/>
          <w:szCs w:val="24"/>
          <w:lang w:bidi="ru-RU"/>
        </w:rPr>
        <w:t>.2 настоящих Правил.</w:t>
      </w:r>
    </w:p>
    <w:p w14:paraId="7A1B0EA3" w14:textId="77777777"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Факт наличия 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14:paraId="7B0D85D0" w14:textId="77777777"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50D36D7B" w14:textId="77777777"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14:paraId="5A1BD755" w14:textId="77777777"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w:t>
      </w:r>
      <w:r w:rsidRPr="002C5306">
        <w:rPr>
          <w:sz w:val="24"/>
          <w:szCs w:val="24"/>
        </w:rPr>
        <w:t xml:space="preserve"> </w:t>
      </w:r>
      <w:r w:rsidRPr="002C5306">
        <w:rPr>
          <w:rFonts w:ascii="Times New Roman" w:eastAsia="Times New Roman" w:hAnsi="Times New Roman" w:cs="Times New Roman"/>
          <w:sz w:val="24"/>
          <w:szCs w:val="24"/>
          <w:lang w:bidi="ru-RU"/>
        </w:rPr>
        <w:t>сужения проезжей части этих улиц, пешеходных проходов, тротуаров.</w:t>
      </w:r>
    </w:p>
    <w:p w14:paraId="7920B4F0" w14:textId="77777777"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p>
    <w:p w14:paraId="76CA4BF4" w14:textId="77777777"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обустройство входа с созданием условий для беспрепятственного доступа маломобильных граждан к месту получения услуги (обслуживания);</w:t>
      </w:r>
    </w:p>
    <w:p w14:paraId="49D0B7B7" w14:textId="77777777"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оборудование площадок для стоянки автомобилей посетителей;</w:t>
      </w:r>
    </w:p>
    <w:p w14:paraId="6724CCDB" w14:textId="77777777"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соблюдение норм благоустройства, установленных соответствующими муниципальными правовыми актами.</w:t>
      </w:r>
    </w:p>
    <w:p w14:paraId="09D3E48C" w14:textId="039CB51E"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w:t>
      </w:r>
      <w:r w:rsidRPr="002C5306">
        <w:rPr>
          <w:rFonts w:ascii="Times New Roman" w:eastAsia="Times New Roman" w:hAnsi="Times New Roman" w:cs="Times New Roman"/>
          <w:sz w:val="24"/>
          <w:szCs w:val="24"/>
          <w:lang w:bidi="ru-RU"/>
        </w:rPr>
        <w:lastRenderedPageBreak/>
        <w:t>статье 3</w:t>
      </w:r>
      <w:r w:rsidR="0022113D">
        <w:rPr>
          <w:rFonts w:ascii="Times New Roman" w:eastAsia="Times New Roman" w:hAnsi="Times New Roman" w:cs="Times New Roman"/>
          <w:sz w:val="24"/>
          <w:szCs w:val="24"/>
          <w:lang w:bidi="ru-RU"/>
        </w:rPr>
        <w:t>5</w:t>
      </w:r>
      <w:r w:rsidRPr="002C5306">
        <w:rPr>
          <w:rFonts w:ascii="Times New Roman" w:eastAsia="Times New Roman" w:hAnsi="Times New Roman" w:cs="Times New Roman"/>
          <w:sz w:val="24"/>
          <w:szCs w:val="24"/>
          <w:lang w:bidi="ru-RU"/>
        </w:rPr>
        <w:t>.2 настоящих Правил.</w:t>
      </w:r>
    </w:p>
    <w:p w14:paraId="20F3936C" w14:textId="77777777"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При отсутствии в материалах проектной документации расчета СЗЗ, СЗЗ принимать в соответствии с СанПиН2.2.1/2.1.1.1200-03 «Санитарно-защитные зоны и санитарная классификация предприятий, сооружений и иных объектов».</w:t>
      </w:r>
    </w:p>
    <w:p w14:paraId="3B6B516E" w14:textId="77777777"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1F1FAF79" w14:textId="77777777"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14:paraId="1D9B6583" w14:textId="77777777"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 xml:space="preserve">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 </w:t>
      </w:r>
    </w:p>
    <w:p w14:paraId="6D92210A" w14:textId="77777777" w:rsidR="002C5306" w:rsidRPr="002C5306" w:rsidRDefault="002C5306" w:rsidP="002C5306">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14:paraId="1A0A5D4B" w14:textId="77777777" w:rsidR="002F161E" w:rsidRDefault="002C5306" w:rsidP="00FF75EA">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r w:rsidRPr="002C5306">
        <w:rPr>
          <w:rFonts w:ascii="Times New Roman" w:eastAsia="Times New Roman" w:hAnsi="Times New Roman" w:cs="Times New Roman"/>
          <w:sz w:val="24"/>
          <w:szCs w:val="24"/>
          <w:lang w:bidi="ru-RU"/>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14:paraId="1AA9C603" w14:textId="77777777" w:rsidR="00FF75EA" w:rsidRDefault="00FF75EA" w:rsidP="00FF75EA">
      <w:pPr>
        <w:widowControl w:val="0"/>
        <w:tabs>
          <w:tab w:val="left" w:pos="0"/>
        </w:tabs>
        <w:spacing w:after="0" w:line="240" w:lineRule="auto"/>
        <w:ind w:firstLine="709"/>
        <w:jc w:val="both"/>
        <w:rPr>
          <w:rFonts w:ascii="Times New Roman" w:eastAsia="Times New Roman" w:hAnsi="Times New Roman" w:cs="Times New Roman"/>
          <w:sz w:val="24"/>
          <w:szCs w:val="24"/>
          <w:lang w:bidi="ru-RU"/>
        </w:rPr>
      </w:pPr>
    </w:p>
    <w:p w14:paraId="7E1E2AAA" w14:textId="0A5EA351" w:rsidR="00B56ECD" w:rsidRPr="00683987" w:rsidRDefault="00B56ECD" w:rsidP="008042FE">
      <w:pPr>
        <w:keepNext/>
        <w:keepLines/>
        <w:widowControl w:val="0"/>
        <w:spacing w:after="0" w:line="240" w:lineRule="auto"/>
        <w:jc w:val="both"/>
        <w:outlineLvl w:val="1"/>
        <w:rPr>
          <w:rFonts w:ascii="Times New Roman" w:eastAsia="Times New Roman" w:hAnsi="Times New Roman" w:cs="Times New Roman"/>
          <w:b/>
          <w:bCs/>
          <w:i/>
          <w:sz w:val="24"/>
          <w:szCs w:val="24"/>
          <w:lang w:bidi="ru-RU"/>
        </w:rPr>
      </w:pPr>
      <w:bookmarkStart w:id="60" w:name="_Toc157792097"/>
      <w:r w:rsidRPr="00683987">
        <w:rPr>
          <w:rFonts w:ascii="Times New Roman" w:eastAsia="Times New Roman" w:hAnsi="Times New Roman" w:cs="Times New Roman"/>
          <w:b/>
          <w:bCs/>
          <w:i/>
          <w:sz w:val="24"/>
          <w:szCs w:val="24"/>
          <w:lang w:bidi="ru-RU"/>
        </w:rPr>
        <w:t xml:space="preserve">Статья </w:t>
      </w:r>
      <w:r w:rsidR="00BC6618">
        <w:rPr>
          <w:rFonts w:ascii="Times New Roman" w:eastAsia="Times New Roman" w:hAnsi="Times New Roman" w:cs="Times New Roman"/>
          <w:b/>
          <w:bCs/>
          <w:i/>
          <w:sz w:val="24"/>
          <w:szCs w:val="24"/>
          <w:lang w:bidi="ru-RU"/>
        </w:rPr>
        <w:t>3</w:t>
      </w:r>
      <w:r w:rsidR="000832C6">
        <w:rPr>
          <w:rFonts w:ascii="Times New Roman" w:eastAsia="Times New Roman" w:hAnsi="Times New Roman" w:cs="Times New Roman"/>
          <w:b/>
          <w:bCs/>
          <w:i/>
          <w:sz w:val="24"/>
          <w:szCs w:val="24"/>
          <w:lang w:bidi="ru-RU"/>
        </w:rPr>
        <w:t>8</w:t>
      </w:r>
      <w:r w:rsidRPr="00683987">
        <w:rPr>
          <w:rFonts w:ascii="Times New Roman" w:eastAsia="Times New Roman" w:hAnsi="Times New Roman" w:cs="Times New Roman"/>
          <w:b/>
          <w:bCs/>
          <w:i/>
          <w:sz w:val="24"/>
          <w:szCs w:val="24"/>
          <w:lang w:bidi="ru-RU"/>
        </w:rPr>
        <w:t>. ОД-1. Зона делового, общественного и коммерческого назначения</w:t>
      </w:r>
      <w:bookmarkEnd w:id="60"/>
    </w:p>
    <w:p w14:paraId="6657CA32" w14:textId="13097DAD" w:rsidR="00B56ECD" w:rsidRPr="00683987" w:rsidRDefault="00B56ECD" w:rsidP="008042FE">
      <w:pPr>
        <w:widowControl w:val="0"/>
        <w:tabs>
          <w:tab w:val="left" w:pos="0"/>
        </w:tabs>
        <w:spacing w:after="0" w:line="240" w:lineRule="auto"/>
        <w:jc w:val="right"/>
        <w:rPr>
          <w:rFonts w:ascii="Times New Roman" w:eastAsia="Times New Roman" w:hAnsi="Times New Roman" w:cs="Times New Roman"/>
          <w:sz w:val="24"/>
          <w:szCs w:val="24"/>
          <w:lang w:bidi="ru-RU"/>
        </w:rPr>
      </w:pPr>
      <w:r w:rsidRPr="00683987">
        <w:rPr>
          <w:rFonts w:ascii="Times New Roman" w:eastAsia="Times New Roman" w:hAnsi="Times New Roman" w:cs="Times New Roman"/>
          <w:sz w:val="24"/>
          <w:szCs w:val="24"/>
          <w:lang w:bidi="ru-RU"/>
        </w:rPr>
        <w:t xml:space="preserve">Таблица </w:t>
      </w:r>
      <w:r w:rsidR="00BC6618">
        <w:rPr>
          <w:rFonts w:ascii="Times New Roman" w:eastAsia="Times New Roman" w:hAnsi="Times New Roman" w:cs="Times New Roman"/>
          <w:sz w:val="24"/>
          <w:szCs w:val="24"/>
          <w:lang w:bidi="ru-RU"/>
        </w:rPr>
        <w:t>3</w:t>
      </w:r>
      <w:r w:rsidR="0022113D">
        <w:rPr>
          <w:rFonts w:ascii="Times New Roman" w:eastAsia="Times New Roman" w:hAnsi="Times New Roman" w:cs="Times New Roman"/>
          <w:sz w:val="24"/>
          <w:szCs w:val="24"/>
          <w:lang w:bidi="ru-RU"/>
        </w:rPr>
        <w:t>8</w:t>
      </w:r>
      <w:r w:rsidRPr="00683987">
        <w:rPr>
          <w:rFonts w:ascii="Times New Roman" w:eastAsia="Times New Roman" w:hAnsi="Times New Roman" w:cs="Times New Roman"/>
          <w:sz w:val="24"/>
          <w:szCs w:val="24"/>
          <w:lang w:bidi="ru-RU"/>
        </w:rPr>
        <w:t>.1</w:t>
      </w:r>
    </w:p>
    <w:tbl>
      <w:tblPr>
        <w:tblStyle w:val="TableGridReport1"/>
        <w:tblW w:w="15276" w:type="dxa"/>
        <w:tblLayout w:type="fixed"/>
        <w:tblLook w:val="04A0" w:firstRow="1" w:lastRow="0" w:firstColumn="1" w:lastColumn="0" w:noHBand="0" w:noVBand="1"/>
      </w:tblPr>
      <w:tblGrid>
        <w:gridCol w:w="534"/>
        <w:gridCol w:w="2551"/>
        <w:gridCol w:w="4678"/>
        <w:gridCol w:w="2835"/>
        <w:gridCol w:w="1559"/>
        <w:gridCol w:w="1276"/>
        <w:gridCol w:w="1843"/>
      </w:tblGrid>
      <w:tr w:rsidR="00075DB7" w:rsidRPr="0011479F" w14:paraId="04581F58" w14:textId="77777777" w:rsidTr="000E564C">
        <w:tc>
          <w:tcPr>
            <w:tcW w:w="534" w:type="dxa"/>
            <w:vMerge w:val="restart"/>
            <w:vAlign w:val="center"/>
          </w:tcPr>
          <w:p w14:paraId="50F4C58B" w14:textId="77777777" w:rsidR="00075DB7" w:rsidRPr="0011479F" w:rsidRDefault="00075DB7"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п/п</w:t>
            </w:r>
          </w:p>
        </w:tc>
        <w:tc>
          <w:tcPr>
            <w:tcW w:w="2551" w:type="dxa"/>
            <w:vMerge w:val="restart"/>
            <w:vAlign w:val="center"/>
          </w:tcPr>
          <w:p w14:paraId="594B361E" w14:textId="77777777" w:rsidR="00075DB7" w:rsidRPr="0011479F" w:rsidRDefault="00075DB7"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Наименование вида разрешенного использования земельного участка (код (числовое обозначение вида разрешенного использования земельного участка и объекта капитального строительства</w:t>
            </w:r>
          </w:p>
        </w:tc>
        <w:tc>
          <w:tcPr>
            <w:tcW w:w="4678" w:type="dxa"/>
            <w:vMerge w:val="restart"/>
            <w:vAlign w:val="center"/>
          </w:tcPr>
          <w:p w14:paraId="356807D2" w14:textId="77777777" w:rsidR="00075DB7" w:rsidRPr="0011479F" w:rsidRDefault="00075DB7"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Описание вида разрешенного использования земельного участка и объекта капитального строительства</w:t>
            </w:r>
          </w:p>
        </w:tc>
        <w:tc>
          <w:tcPr>
            <w:tcW w:w="7513" w:type="dxa"/>
            <w:gridSpan w:val="4"/>
            <w:vAlign w:val="center"/>
          </w:tcPr>
          <w:p w14:paraId="7300E4D8" w14:textId="77777777" w:rsidR="00075DB7" w:rsidRPr="0011479F" w:rsidRDefault="00075DB7"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5DB7" w:rsidRPr="0011479F" w14:paraId="1A8205CE" w14:textId="77777777" w:rsidTr="000E564C">
        <w:tc>
          <w:tcPr>
            <w:tcW w:w="534" w:type="dxa"/>
            <w:vMerge/>
            <w:vAlign w:val="center"/>
          </w:tcPr>
          <w:p w14:paraId="43B72399" w14:textId="77777777" w:rsidR="00075DB7" w:rsidRPr="0011479F" w:rsidRDefault="00075DB7" w:rsidP="001D0423">
            <w:pPr>
              <w:widowControl w:val="0"/>
              <w:tabs>
                <w:tab w:val="left" w:pos="0"/>
              </w:tabs>
              <w:spacing w:line="200" w:lineRule="exact"/>
              <w:rPr>
                <w:rFonts w:ascii="Times New Roman" w:eastAsia="Times New Roman" w:hAnsi="Times New Roman"/>
                <w:sz w:val="20"/>
                <w:szCs w:val="20"/>
                <w:lang w:bidi="ru-RU"/>
              </w:rPr>
            </w:pPr>
          </w:p>
        </w:tc>
        <w:tc>
          <w:tcPr>
            <w:tcW w:w="2551" w:type="dxa"/>
            <w:vMerge/>
            <w:vAlign w:val="center"/>
          </w:tcPr>
          <w:p w14:paraId="63DD7A00" w14:textId="77777777" w:rsidR="00075DB7" w:rsidRPr="0011479F" w:rsidRDefault="00075DB7" w:rsidP="001D0423">
            <w:pPr>
              <w:widowControl w:val="0"/>
              <w:tabs>
                <w:tab w:val="left" w:pos="0"/>
              </w:tabs>
              <w:spacing w:line="200" w:lineRule="exact"/>
              <w:rPr>
                <w:rFonts w:ascii="Times New Roman" w:eastAsia="Times New Roman" w:hAnsi="Times New Roman"/>
                <w:sz w:val="20"/>
                <w:szCs w:val="20"/>
                <w:lang w:bidi="ru-RU"/>
              </w:rPr>
            </w:pPr>
          </w:p>
        </w:tc>
        <w:tc>
          <w:tcPr>
            <w:tcW w:w="4678" w:type="dxa"/>
            <w:vMerge/>
            <w:vAlign w:val="center"/>
          </w:tcPr>
          <w:p w14:paraId="429E2E89" w14:textId="77777777" w:rsidR="00075DB7" w:rsidRPr="0011479F" w:rsidRDefault="00075DB7" w:rsidP="001D0423">
            <w:pPr>
              <w:widowControl w:val="0"/>
              <w:tabs>
                <w:tab w:val="left" w:pos="0"/>
              </w:tabs>
              <w:spacing w:line="200" w:lineRule="exact"/>
              <w:rPr>
                <w:rFonts w:ascii="Times New Roman" w:eastAsia="Times New Roman" w:hAnsi="Times New Roman"/>
                <w:sz w:val="20"/>
                <w:szCs w:val="20"/>
                <w:lang w:bidi="ru-RU"/>
              </w:rPr>
            </w:pPr>
          </w:p>
        </w:tc>
        <w:tc>
          <w:tcPr>
            <w:tcW w:w="2835" w:type="dxa"/>
            <w:vAlign w:val="center"/>
          </w:tcPr>
          <w:p w14:paraId="496C241F" w14:textId="77777777" w:rsidR="00075DB7" w:rsidRPr="0011479F" w:rsidRDefault="00075DB7"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Предельные (минимальные и (или) максимальные)</w:t>
            </w:r>
            <w:r w:rsidRPr="0011479F">
              <w:rPr>
                <w:rFonts w:ascii="Times New Roman" w:eastAsia="Times New Roman" w:hAnsi="Times New Roman"/>
                <w:sz w:val="20"/>
                <w:szCs w:val="20"/>
                <w:vertAlign w:val="superscript"/>
                <w:lang w:bidi="ru-RU"/>
              </w:rPr>
              <w:t xml:space="preserve"> </w:t>
            </w:r>
            <w:r w:rsidRPr="0011479F">
              <w:rPr>
                <w:rFonts w:ascii="Times New Roman" w:eastAsia="Times New Roman" w:hAnsi="Times New Roman"/>
                <w:sz w:val="20"/>
                <w:szCs w:val="20"/>
                <w:vertAlign w:val="superscript"/>
                <w:lang w:bidi="ru-RU"/>
              </w:rPr>
              <w:footnoteReference w:id="3"/>
            </w:r>
            <w:r w:rsidRPr="0011479F">
              <w:rPr>
                <w:rFonts w:ascii="Times New Roman" w:eastAsia="Times New Roman" w:hAnsi="Times New Roman"/>
                <w:sz w:val="20"/>
                <w:szCs w:val="20"/>
                <w:lang w:bidi="ru-RU"/>
              </w:rPr>
              <w:t xml:space="preserve"> размеры земельных участков, в том числе их площадь, м</w:t>
            </w:r>
            <w:r w:rsidRPr="0011479F">
              <w:rPr>
                <w:rFonts w:ascii="Times New Roman" w:eastAsia="Times New Roman" w:hAnsi="Times New Roman"/>
                <w:sz w:val="20"/>
                <w:szCs w:val="20"/>
                <w:vertAlign w:val="superscript"/>
                <w:lang w:bidi="ru-RU"/>
              </w:rPr>
              <w:t>2</w:t>
            </w:r>
          </w:p>
        </w:tc>
        <w:tc>
          <w:tcPr>
            <w:tcW w:w="1559" w:type="dxa"/>
            <w:vAlign w:val="center"/>
          </w:tcPr>
          <w:p w14:paraId="54B297BF" w14:textId="77777777" w:rsidR="00075DB7" w:rsidRPr="0011479F" w:rsidRDefault="00075DB7"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Минимальные отступы от границ земельных участков, м</w:t>
            </w:r>
          </w:p>
        </w:tc>
        <w:tc>
          <w:tcPr>
            <w:tcW w:w="1276" w:type="dxa"/>
            <w:vAlign w:val="center"/>
          </w:tcPr>
          <w:p w14:paraId="62745619" w14:textId="77777777" w:rsidR="00075DB7" w:rsidRDefault="00075DB7"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Предельное количество этажей</w:t>
            </w:r>
            <w:r w:rsidR="000B60B8">
              <w:rPr>
                <w:rFonts w:ascii="Times New Roman" w:eastAsia="Times New Roman" w:hAnsi="Times New Roman"/>
                <w:sz w:val="20"/>
                <w:szCs w:val="20"/>
                <w:lang w:bidi="ru-RU"/>
              </w:rPr>
              <w:t>,</w:t>
            </w:r>
          </w:p>
          <w:p w14:paraId="2417E383" w14:textId="77777777" w:rsidR="000B60B8" w:rsidRPr="0011479F" w:rsidRDefault="000B60B8" w:rsidP="001D0423">
            <w:pPr>
              <w:widowControl w:val="0"/>
              <w:tabs>
                <w:tab w:val="left" w:pos="0"/>
              </w:tabs>
              <w:spacing w:line="200" w:lineRule="exact"/>
              <w:jc w:val="center"/>
              <w:rPr>
                <w:rFonts w:ascii="Times New Roman" w:eastAsia="Times New Roman" w:hAnsi="Times New Roman"/>
                <w:sz w:val="20"/>
                <w:szCs w:val="20"/>
                <w:lang w:bidi="ru-RU"/>
              </w:rPr>
            </w:pPr>
            <w:r w:rsidRPr="000B60B8">
              <w:rPr>
                <w:rFonts w:ascii="Times New Roman" w:eastAsia="Times New Roman" w:hAnsi="Times New Roman"/>
                <w:sz w:val="20"/>
                <w:szCs w:val="20"/>
                <w:lang w:bidi="ru-RU"/>
              </w:rPr>
              <w:t>(</w:t>
            </w:r>
            <w:r w:rsidRPr="000B60B8">
              <w:rPr>
                <w:rFonts w:ascii="Times New Roman" w:eastAsia="Times New Roman" w:hAnsi="Times New Roman" w:cs="Times New Roman"/>
                <w:sz w:val="20"/>
                <w:szCs w:val="20"/>
                <w:lang w:eastAsia="ar-SA"/>
              </w:rPr>
              <w:t>максимальная высота зданий от уровня земли до верха перекрытия последнего этажа (или конька кровли, м.)</w:t>
            </w:r>
          </w:p>
        </w:tc>
        <w:tc>
          <w:tcPr>
            <w:tcW w:w="1843" w:type="dxa"/>
            <w:vAlign w:val="center"/>
          </w:tcPr>
          <w:p w14:paraId="437FD7AE" w14:textId="77777777" w:rsidR="00075DB7" w:rsidRPr="0011479F" w:rsidRDefault="00075DB7"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Максимальный процент застройки в границах земельного участка, %</w:t>
            </w:r>
          </w:p>
        </w:tc>
      </w:tr>
      <w:tr w:rsidR="00075DB7" w:rsidRPr="0011479F" w14:paraId="7C510F5C" w14:textId="77777777" w:rsidTr="000E564C">
        <w:tc>
          <w:tcPr>
            <w:tcW w:w="15276" w:type="dxa"/>
            <w:gridSpan w:val="7"/>
            <w:vAlign w:val="center"/>
          </w:tcPr>
          <w:p w14:paraId="09257047" w14:textId="77777777" w:rsidR="00075DB7" w:rsidRPr="0011479F" w:rsidRDefault="00075DB7"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Основные виды разрешенного использования земельных участков и объектов капитального строительства</w:t>
            </w:r>
          </w:p>
        </w:tc>
      </w:tr>
      <w:tr w:rsidR="001E60D9" w:rsidRPr="0011479F" w14:paraId="21631A31" w14:textId="77777777" w:rsidTr="000E564C">
        <w:tc>
          <w:tcPr>
            <w:tcW w:w="534" w:type="dxa"/>
            <w:vAlign w:val="center"/>
          </w:tcPr>
          <w:p w14:paraId="4CC725C5"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p>
        </w:tc>
        <w:tc>
          <w:tcPr>
            <w:tcW w:w="2551" w:type="dxa"/>
            <w:vAlign w:val="center"/>
          </w:tcPr>
          <w:p w14:paraId="0F00DF65"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Коммунальное обслуживание</w:t>
            </w:r>
          </w:p>
          <w:p w14:paraId="2F86DD97"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(3.1)</w:t>
            </w:r>
          </w:p>
        </w:tc>
        <w:tc>
          <w:tcPr>
            <w:tcW w:w="4678" w:type="dxa"/>
            <w:vAlign w:val="center"/>
          </w:tcPr>
          <w:p w14:paraId="63EFB0A9" w14:textId="77777777" w:rsidR="001E60D9" w:rsidRPr="0011479F" w:rsidRDefault="001E60D9" w:rsidP="001E60D9">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w:t>
            </w:r>
            <w:r w:rsidRPr="0011479F">
              <w:rPr>
                <w:rFonts w:ascii="Times New Roman" w:eastAsia="Times New Roman" w:hAnsi="Times New Roman"/>
                <w:sz w:val="20"/>
                <w:szCs w:val="20"/>
                <w:lang w:bidi="ru-RU"/>
              </w:rPr>
              <w:lastRenderedPageBreak/>
              <w:t>содержание видов разрешенного использования с кодами 3.1.1-3.1.2</w:t>
            </w:r>
          </w:p>
        </w:tc>
        <w:tc>
          <w:tcPr>
            <w:tcW w:w="2835" w:type="dxa"/>
            <w:vAlign w:val="center"/>
          </w:tcPr>
          <w:p w14:paraId="7D59362E"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lastRenderedPageBreak/>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10</w:t>
            </w:r>
          </w:p>
          <w:p w14:paraId="62808D67" w14:textId="77777777" w:rsidR="008E2552"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Pr>
                <w:rFonts w:ascii="Times New Roman" w:eastAsia="Times New Roman" w:hAnsi="Times New Roman"/>
                <w:sz w:val="20"/>
                <w:szCs w:val="20"/>
                <w:lang w:bidi="ru-RU"/>
              </w:rPr>
              <w:t xml:space="preserve"> – 10000, </w:t>
            </w:r>
          </w:p>
          <w:p w14:paraId="78BD8AA5" w14:textId="77777777" w:rsidR="001E60D9"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 xml:space="preserve">для линейных объектов минимальная, максимальная </w:t>
            </w:r>
            <w:r>
              <w:rPr>
                <w:rFonts w:ascii="Times New Roman" w:eastAsia="Times New Roman" w:hAnsi="Times New Roman"/>
                <w:sz w:val="20"/>
                <w:szCs w:val="20"/>
                <w:lang w:bidi="ru-RU"/>
              </w:rPr>
              <w:lastRenderedPageBreak/>
              <w:t>площади земельных участков не регламентируются</w:t>
            </w:r>
          </w:p>
        </w:tc>
        <w:tc>
          <w:tcPr>
            <w:tcW w:w="1559" w:type="dxa"/>
            <w:vAlign w:val="center"/>
          </w:tcPr>
          <w:p w14:paraId="1A7CE12B"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lastRenderedPageBreak/>
              <w:t>5- от «красной линии»;</w:t>
            </w:r>
          </w:p>
          <w:p w14:paraId="43D6E099" w14:textId="77777777" w:rsidR="001E60D9"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3- от остальных </w:t>
            </w:r>
            <w:r w:rsidRPr="0011479F">
              <w:rPr>
                <w:rFonts w:ascii="Times New Roman" w:eastAsia="Times New Roman" w:hAnsi="Times New Roman"/>
                <w:sz w:val="20"/>
                <w:szCs w:val="20"/>
                <w:lang w:bidi="ru-RU"/>
              </w:rPr>
              <w:lastRenderedPageBreak/>
              <w:t>границ участка</w:t>
            </w:r>
            <w:r>
              <w:rPr>
                <w:rFonts w:ascii="Times New Roman" w:eastAsia="Times New Roman" w:hAnsi="Times New Roman"/>
                <w:sz w:val="20"/>
                <w:szCs w:val="20"/>
                <w:lang w:bidi="ru-RU"/>
              </w:rPr>
              <w:t>,</w:t>
            </w:r>
          </w:p>
          <w:p w14:paraId="25732D58"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9E01E6">
              <w:rPr>
                <w:rFonts w:ascii="Times New Roman" w:hAnsi="Times New Roman" w:cs="Times New Roman"/>
                <w:sz w:val="20"/>
                <w:szCs w:val="20"/>
              </w:rPr>
              <w:t>для линейных объектов минимальные отступы – не регламентируются</w:t>
            </w:r>
          </w:p>
        </w:tc>
        <w:tc>
          <w:tcPr>
            <w:tcW w:w="1276" w:type="dxa"/>
            <w:vAlign w:val="center"/>
          </w:tcPr>
          <w:p w14:paraId="4E9F41B0" w14:textId="77777777" w:rsidR="000B60B8" w:rsidRDefault="000B60B8" w:rsidP="000B60B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lastRenderedPageBreak/>
              <w:t>2</w:t>
            </w:r>
          </w:p>
          <w:p w14:paraId="4EA7EA08" w14:textId="77777777" w:rsidR="001E60D9" w:rsidRPr="002C5306" w:rsidRDefault="000B60B8" w:rsidP="000B60B8">
            <w:pPr>
              <w:widowControl w:val="0"/>
              <w:tabs>
                <w:tab w:val="left" w:pos="0"/>
              </w:tabs>
              <w:spacing w:line="200" w:lineRule="exact"/>
              <w:jc w:val="center"/>
              <w:rPr>
                <w:rFonts w:ascii="Times New Roman" w:eastAsia="Times New Roman" w:hAnsi="Times New Roman"/>
                <w:sz w:val="20"/>
                <w:szCs w:val="20"/>
                <w:highlight w:val="yellow"/>
                <w:lang w:bidi="ru-RU"/>
              </w:rPr>
            </w:pPr>
            <w:r>
              <w:rPr>
                <w:rFonts w:ascii="Times New Roman" w:eastAsia="Times New Roman" w:hAnsi="Times New Roman"/>
                <w:sz w:val="20"/>
                <w:szCs w:val="20"/>
                <w:lang w:bidi="ru-RU"/>
              </w:rPr>
              <w:t>(10)</w:t>
            </w:r>
          </w:p>
        </w:tc>
        <w:tc>
          <w:tcPr>
            <w:tcW w:w="1843" w:type="dxa"/>
            <w:vAlign w:val="center"/>
          </w:tcPr>
          <w:p w14:paraId="1ACA20BB"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для 3.1.1 </w:t>
            </w:r>
          </w:p>
          <w:p w14:paraId="57566805"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w:t>
            </w:r>
            <w:r w:rsidRPr="0011479F">
              <w:rPr>
                <w:rFonts w:ascii="Times New Roman" w:eastAsia="Times New Roman" w:hAnsi="Times New Roman"/>
                <w:sz w:val="20"/>
                <w:szCs w:val="20"/>
                <w:lang w:bidi="ru-RU"/>
              </w:rPr>
              <w:t>е подлежит установлению</w:t>
            </w:r>
          </w:p>
          <w:p w14:paraId="28E16999"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для 3.1.2</w:t>
            </w:r>
          </w:p>
          <w:p w14:paraId="6A9CEDFE"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lastRenderedPageBreak/>
              <w:t>60</w:t>
            </w:r>
          </w:p>
        </w:tc>
      </w:tr>
      <w:tr w:rsidR="00075DB7" w:rsidRPr="0011479F" w14:paraId="531FF4E9" w14:textId="77777777" w:rsidTr="000E564C">
        <w:tc>
          <w:tcPr>
            <w:tcW w:w="534" w:type="dxa"/>
            <w:vAlign w:val="center"/>
          </w:tcPr>
          <w:p w14:paraId="71F0995F" w14:textId="77777777" w:rsidR="00075DB7" w:rsidRPr="0011479F" w:rsidRDefault="00A519E9" w:rsidP="001D04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tc>
        <w:tc>
          <w:tcPr>
            <w:tcW w:w="2551" w:type="dxa"/>
            <w:vAlign w:val="center"/>
          </w:tcPr>
          <w:p w14:paraId="3638CDF8" w14:textId="77777777" w:rsidR="00075DB7" w:rsidRPr="001E60D9" w:rsidRDefault="00075DB7" w:rsidP="001D0423">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Социальное обслуживание</w:t>
            </w:r>
          </w:p>
          <w:p w14:paraId="3C4271B2" w14:textId="77777777" w:rsidR="00075DB7" w:rsidRPr="001E60D9" w:rsidRDefault="00075DB7" w:rsidP="001D0423">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(3.2)</w:t>
            </w:r>
          </w:p>
        </w:tc>
        <w:tc>
          <w:tcPr>
            <w:tcW w:w="4678" w:type="dxa"/>
            <w:vAlign w:val="center"/>
          </w:tcPr>
          <w:p w14:paraId="5C1081E5" w14:textId="77777777" w:rsidR="00075DB7" w:rsidRPr="001E60D9" w:rsidRDefault="00075DB7" w:rsidP="001D0423">
            <w:pPr>
              <w:widowControl w:val="0"/>
              <w:tabs>
                <w:tab w:val="left" w:pos="0"/>
              </w:tabs>
              <w:spacing w:line="200" w:lineRule="exact"/>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2835" w:type="dxa"/>
            <w:vAlign w:val="center"/>
          </w:tcPr>
          <w:p w14:paraId="00540BEE" w14:textId="77777777" w:rsidR="001E5C88" w:rsidRPr="001E60D9" w:rsidRDefault="001E5C88" w:rsidP="001E5C88">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 xml:space="preserve">Рмин – </w:t>
            </w:r>
            <w:r w:rsidR="00A67678" w:rsidRPr="001E60D9">
              <w:rPr>
                <w:rFonts w:ascii="Times New Roman" w:eastAsia="Times New Roman" w:hAnsi="Times New Roman"/>
                <w:sz w:val="20"/>
                <w:szCs w:val="20"/>
                <w:lang w:bidi="ru-RU"/>
              </w:rPr>
              <w:t>4</w:t>
            </w:r>
            <w:r w:rsidRPr="001E60D9">
              <w:rPr>
                <w:rFonts w:ascii="Times New Roman" w:eastAsia="Times New Roman" w:hAnsi="Times New Roman"/>
                <w:sz w:val="20"/>
                <w:szCs w:val="20"/>
                <w:lang w:bidi="ru-RU"/>
              </w:rPr>
              <w:t>00</w:t>
            </w:r>
          </w:p>
          <w:p w14:paraId="335A65DB" w14:textId="77777777" w:rsidR="00075DB7" w:rsidRPr="001E60D9" w:rsidRDefault="001E5C88" w:rsidP="00A67678">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 xml:space="preserve">Рмакс – </w:t>
            </w:r>
            <w:r w:rsidR="00A67678" w:rsidRPr="001E60D9">
              <w:rPr>
                <w:rFonts w:ascii="Times New Roman" w:eastAsia="Times New Roman" w:hAnsi="Times New Roman"/>
                <w:sz w:val="20"/>
                <w:szCs w:val="20"/>
                <w:lang w:bidi="ru-RU"/>
              </w:rPr>
              <w:t>5000</w:t>
            </w:r>
          </w:p>
        </w:tc>
        <w:tc>
          <w:tcPr>
            <w:tcW w:w="1559" w:type="dxa"/>
            <w:vAlign w:val="center"/>
          </w:tcPr>
          <w:p w14:paraId="2E024579"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282FFCB0" w14:textId="77777777" w:rsidR="00075DB7" w:rsidRPr="001E60D9" w:rsidRDefault="001E5C88" w:rsidP="001E5C88">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3- от остальных границ участка</w:t>
            </w:r>
          </w:p>
        </w:tc>
        <w:tc>
          <w:tcPr>
            <w:tcW w:w="1276" w:type="dxa"/>
            <w:vAlign w:val="center"/>
          </w:tcPr>
          <w:p w14:paraId="53FDBB96" w14:textId="77777777" w:rsidR="00075DB7" w:rsidRDefault="00075DB7" w:rsidP="001D0423">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3</w:t>
            </w:r>
          </w:p>
          <w:p w14:paraId="4812468E" w14:textId="77777777" w:rsidR="000B60B8" w:rsidRPr="001E60D9" w:rsidRDefault="000B60B8" w:rsidP="001D04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(15)</w:t>
            </w:r>
          </w:p>
        </w:tc>
        <w:tc>
          <w:tcPr>
            <w:tcW w:w="1843" w:type="dxa"/>
            <w:vAlign w:val="center"/>
          </w:tcPr>
          <w:p w14:paraId="00297FFE" w14:textId="77777777" w:rsidR="00075DB7" w:rsidRPr="001E60D9" w:rsidRDefault="002C5306" w:rsidP="001D0423">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40</w:t>
            </w:r>
          </w:p>
        </w:tc>
      </w:tr>
      <w:tr w:rsidR="001E60D9" w:rsidRPr="0011479F" w14:paraId="173AF729" w14:textId="77777777" w:rsidTr="000E564C">
        <w:tc>
          <w:tcPr>
            <w:tcW w:w="534" w:type="dxa"/>
            <w:vAlign w:val="center"/>
          </w:tcPr>
          <w:p w14:paraId="0C036CFC"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w:t>
            </w:r>
          </w:p>
        </w:tc>
        <w:tc>
          <w:tcPr>
            <w:tcW w:w="2551" w:type="dxa"/>
            <w:vAlign w:val="center"/>
          </w:tcPr>
          <w:p w14:paraId="7A78B558"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Бытовое обслуживание</w:t>
            </w:r>
          </w:p>
          <w:p w14:paraId="03D1DAD9"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(3.3)</w:t>
            </w:r>
          </w:p>
        </w:tc>
        <w:tc>
          <w:tcPr>
            <w:tcW w:w="4678" w:type="dxa"/>
            <w:vAlign w:val="center"/>
          </w:tcPr>
          <w:p w14:paraId="24C55D46" w14:textId="77777777" w:rsidR="001E60D9" w:rsidRPr="0011479F" w:rsidRDefault="001E60D9" w:rsidP="001E60D9">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835" w:type="dxa"/>
            <w:vAlign w:val="center"/>
          </w:tcPr>
          <w:p w14:paraId="429800E0" w14:textId="77777777" w:rsidR="001E60D9" w:rsidRPr="003C0655"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мин</w:t>
            </w:r>
            <w:r w:rsidRPr="003C0655">
              <w:rPr>
                <w:rFonts w:ascii="Times New Roman" w:eastAsia="Times New Roman" w:hAnsi="Times New Roman"/>
                <w:sz w:val="20"/>
                <w:szCs w:val="20"/>
                <w:lang w:bidi="ru-RU"/>
              </w:rPr>
              <w:t xml:space="preserve"> – 200</w:t>
            </w:r>
          </w:p>
          <w:p w14:paraId="5C665EED"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макс</w:t>
            </w:r>
            <w:r w:rsidRPr="003C0655">
              <w:rPr>
                <w:rFonts w:ascii="Times New Roman" w:eastAsia="Times New Roman" w:hAnsi="Times New Roman"/>
                <w:sz w:val="20"/>
                <w:szCs w:val="20"/>
                <w:lang w:bidi="ru-RU"/>
              </w:rPr>
              <w:t xml:space="preserve"> – 2000</w:t>
            </w:r>
          </w:p>
        </w:tc>
        <w:tc>
          <w:tcPr>
            <w:tcW w:w="1559" w:type="dxa"/>
            <w:vAlign w:val="center"/>
          </w:tcPr>
          <w:p w14:paraId="5E5483DC"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6B537FFD"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от остальных границ участка</w:t>
            </w:r>
          </w:p>
        </w:tc>
        <w:tc>
          <w:tcPr>
            <w:tcW w:w="1276" w:type="dxa"/>
            <w:vAlign w:val="center"/>
          </w:tcPr>
          <w:p w14:paraId="7D61EA6B" w14:textId="77777777" w:rsidR="001E60D9"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(в том числе 1 подземный)</w:t>
            </w:r>
          </w:p>
          <w:p w14:paraId="306AFF16" w14:textId="77777777" w:rsidR="000B60B8" w:rsidRPr="002C5306" w:rsidRDefault="000B60B8" w:rsidP="001E60D9">
            <w:pPr>
              <w:widowControl w:val="0"/>
              <w:tabs>
                <w:tab w:val="left" w:pos="0"/>
              </w:tabs>
              <w:spacing w:line="200" w:lineRule="exact"/>
              <w:jc w:val="center"/>
              <w:rPr>
                <w:rFonts w:ascii="Times New Roman" w:eastAsia="Times New Roman" w:hAnsi="Times New Roman"/>
                <w:sz w:val="20"/>
                <w:szCs w:val="20"/>
                <w:highlight w:val="yellow"/>
                <w:lang w:bidi="ru-RU"/>
              </w:rPr>
            </w:pPr>
            <w:r>
              <w:rPr>
                <w:rFonts w:ascii="Times New Roman" w:eastAsia="Times New Roman" w:hAnsi="Times New Roman"/>
                <w:sz w:val="20"/>
                <w:szCs w:val="20"/>
                <w:lang w:bidi="ru-RU"/>
              </w:rPr>
              <w:t>(15)</w:t>
            </w:r>
          </w:p>
        </w:tc>
        <w:tc>
          <w:tcPr>
            <w:tcW w:w="1843" w:type="dxa"/>
            <w:vAlign w:val="center"/>
          </w:tcPr>
          <w:p w14:paraId="13C8BE58"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40</w:t>
            </w:r>
          </w:p>
        </w:tc>
      </w:tr>
      <w:tr w:rsidR="001E60D9" w:rsidRPr="0011479F" w14:paraId="70CA9107" w14:textId="77777777" w:rsidTr="000E564C">
        <w:tc>
          <w:tcPr>
            <w:tcW w:w="534" w:type="dxa"/>
            <w:vAlign w:val="center"/>
          </w:tcPr>
          <w:p w14:paraId="4C28946B"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4</w:t>
            </w:r>
          </w:p>
        </w:tc>
        <w:tc>
          <w:tcPr>
            <w:tcW w:w="2551" w:type="dxa"/>
            <w:vAlign w:val="center"/>
          </w:tcPr>
          <w:p w14:paraId="4BD2B35F"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Амбулаторно- поликлиническое обслуживание</w:t>
            </w:r>
          </w:p>
          <w:p w14:paraId="6D382FEE"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(3.4.1)</w:t>
            </w:r>
          </w:p>
        </w:tc>
        <w:tc>
          <w:tcPr>
            <w:tcW w:w="4678" w:type="dxa"/>
            <w:vAlign w:val="center"/>
          </w:tcPr>
          <w:p w14:paraId="1F93B74C" w14:textId="77777777" w:rsidR="001E60D9" w:rsidRPr="0011479F" w:rsidRDefault="001E60D9" w:rsidP="001E60D9">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835" w:type="dxa"/>
            <w:vAlign w:val="center"/>
          </w:tcPr>
          <w:p w14:paraId="00EB9F94" w14:textId="77777777" w:rsidR="001E60D9"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Рмин – 200</w:t>
            </w:r>
          </w:p>
          <w:p w14:paraId="6A559062"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E5C88">
              <w:rPr>
                <w:rFonts w:ascii="Times New Roman" w:eastAsia="Times New Roman" w:hAnsi="Times New Roman"/>
                <w:sz w:val="20"/>
                <w:szCs w:val="20"/>
                <w:lang w:bidi="ru-RU"/>
              </w:rPr>
              <w:t xml:space="preserve">Рмакс – </w:t>
            </w:r>
            <w:r>
              <w:rPr>
                <w:rFonts w:ascii="Times New Roman" w:eastAsia="Times New Roman" w:hAnsi="Times New Roman"/>
                <w:sz w:val="20"/>
                <w:szCs w:val="20"/>
                <w:lang w:bidi="ru-RU"/>
              </w:rPr>
              <w:t>15000</w:t>
            </w:r>
          </w:p>
        </w:tc>
        <w:tc>
          <w:tcPr>
            <w:tcW w:w="1559" w:type="dxa"/>
            <w:vAlign w:val="center"/>
          </w:tcPr>
          <w:p w14:paraId="6F90F277"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26B2B5FE"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30FCA75E" w14:textId="77777777" w:rsidR="001E60D9"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4</w:t>
            </w:r>
            <w:r w:rsidRPr="003C0655">
              <w:rPr>
                <w:rFonts w:ascii="Times New Roman" w:eastAsia="Times New Roman" w:hAnsi="Times New Roman"/>
                <w:sz w:val="20"/>
                <w:szCs w:val="20"/>
                <w:lang w:bidi="ru-RU"/>
              </w:rPr>
              <w:t xml:space="preserve"> (в том числе 1 подземный)</w:t>
            </w:r>
          </w:p>
          <w:p w14:paraId="67AD8FAC" w14:textId="77777777" w:rsidR="000B60B8" w:rsidRPr="002C5306" w:rsidRDefault="000B60B8" w:rsidP="001E60D9">
            <w:pPr>
              <w:widowControl w:val="0"/>
              <w:tabs>
                <w:tab w:val="left" w:pos="0"/>
              </w:tabs>
              <w:spacing w:line="200" w:lineRule="exact"/>
              <w:jc w:val="center"/>
              <w:rPr>
                <w:rFonts w:ascii="Times New Roman" w:eastAsia="Times New Roman" w:hAnsi="Times New Roman"/>
                <w:sz w:val="20"/>
                <w:szCs w:val="20"/>
                <w:highlight w:val="yellow"/>
                <w:lang w:bidi="ru-RU"/>
              </w:rPr>
            </w:pPr>
            <w:r>
              <w:rPr>
                <w:rFonts w:ascii="Times New Roman" w:eastAsia="Times New Roman" w:hAnsi="Times New Roman"/>
                <w:sz w:val="20"/>
                <w:szCs w:val="20"/>
                <w:lang w:bidi="ru-RU"/>
              </w:rPr>
              <w:t>(25)</w:t>
            </w:r>
          </w:p>
        </w:tc>
        <w:tc>
          <w:tcPr>
            <w:tcW w:w="1843" w:type="dxa"/>
            <w:vAlign w:val="center"/>
          </w:tcPr>
          <w:p w14:paraId="086DA11D"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40</w:t>
            </w:r>
          </w:p>
        </w:tc>
      </w:tr>
      <w:tr w:rsidR="00F75748" w:rsidRPr="0011479F" w14:paraId="0B5E55B1" w14:textId="77777777" w:rsidTr="000E564C">
        <w:tc>
          <w:tcPr>
            <w:tcW w:w="534" w:type="dxa"/>
            <w:vAlign w:val="center"/>
          </w:tcPr>
          <w:p w14:paraId="262A9BED" w14:textId="77777777" w:rsidR="00F75748" w:rsidRPr="0011479F" w:rsidRDefault="00002FB5"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5</w:t>
            </w:r>
          </w:p>
        </w:tc>
        <w:tc>
          <w:tcPr>
            <w:tcW w:w="2551" w:type="dxa"/>
            <w:vAlign w:val="center"/>
          </w:tcPr>
          <w:p w14:paraId="4BAC999B"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Обеспечение научной деятельности</w:t>
            </w:r>
          </w:p>
          <w:p w14:paraId="378DA63A"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(3.9)</w:t>
            </w:r>
          </w:p>
        </w:tc>
        <w:tc>
          <w:tcPr>
            <w:tcW w:w="4678" w:type="dxa"/>
            <w:vAlign w:val="center"/>
          </w:tcPr>
          <w:p w14:paraId="502ECD85" w14:textId="77777777" w:rsidR="00F75748" w:rsidRPr="0011479F" w:rsidRDefault="00F75748" w:rsidP="00F75748">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2835" w:type="dxa"/>
            <w:vAlign w:val="center"/>
          </w:tcPr>
          <w:p w14:paraId="2E8F47FA" w14:textId="77777777" w:rsidR="00F75748" w:rsidRPr="003C0655"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мин</w:t>
            </w:r>
            <w:r w:rsidRPr="003C0655">
              <w:rPr>
                <w:rFonts w:ascii="Times New Roman" w:eastAsia="Times New Roman" w:hAnsi="Times New Roman"/>
                <w:sz w:val="20"/>
                <w:szCs w:val="20"/>
                <w:lang w:bidi="ru-RU"/>
              </w:rPr>
              <w:t xml:space="preserve"> – 200</w:t>
            </w:r>
          </w:p>
          <w:p w14:paraId="49C9016F"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макс</w:t>
            </w:r>
            <w:r w:rsidRPr="003C0655">
              <w:rPr>
                <w:rFonts w:ascii="Times New Roman" w:eastAsia="Times New Roman" w:hAnsi="Times New Roman"/>
                <w:sz w:val="20"/>
                <w:szCs w:val="20"/>
                <w:lang w:bidi="ru-RU"/>
              </w:rPr>
              <w:t xml:space="preserve"> – 2000</w:t>
            </w:r>
          </w:p>
        </w:tc>
        <w:tc>
          <w:tcPr>
            <w:tcW w:w="1559" w:type="dxa"/>
            <w:vAlign w:val="center"/>
          </w:tcPr>
          <w:p w14:paraId="3F48E155"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69F943D5"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от остальных границ участка</w:t>
            </w:r>
          </w:p>
        </w:tc>
        <w:tc>
          <w:tcPr>
            <w:tcW w:w="1276" w:type="dxa"/>
            <w:vAlign w:val="center"/>
          </w:tcPr>
          <w:p w14:paraId="1AAC26EF" w14:textId="77777777" w:rsidR="00F75748"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r w:rsidRPr="003C0655">
              <w:rPr>
                <w:rFonts w:ascii="Times New Roman" w:eastAsia="Times New Roman" w:hAnsi="Times New Roman"/>
                <w:sz w:val="20"/>
                <w:szCs w:val="20"/>
                <w:lang w:bidi="ru-RU"/>
              </w:rPr>
              <w:t xml:space="preserve"> (в том числе 1 подземный)</w:t>
            </w:r>
          </w:p>
          <w:p w14:paraId="595E6F85" w14:textId="77777777" w:rsidR="000B60B8" w:rsidRPr="002C5306" w:rsidRDefault="000B60B8" w:rsidP="00F75748">
            <w:pPr>
              <w:widowControl w:val="0"/>
              <w:tabs>
                <w:tab w:val="left" w:pos="0"/>
              </w:tabs>
              <w:spacing w:line="200" w:lineRule="exact"/>
              <w:jc w:val="center"/>
              <w:rPr>
                <w:rFonts w:ascii="Times New Roman" w:eastAsia="Times New Roman" w:hAnsi="Times New Roman"/>
                <w:sz w:val="20"/>
                <w:szCs w:val="20"/>
                <w:highlight w:val="yellow"/>
                <w:lang w:bidi="ru-RU"/>
              </w:rPr>
            </w:pPr>
            <w:r>
              <w:rPr>
                <w:rFonts w:ascii="Times New Roman" w:eastAsia="Times New Roman" w:hAnsi="Times New Roman"/>
                <w:sz w:val="20"/>
                <w:szCs w:val="20"/>
                <w:lang w:bidi="ru-RU"/>
              </w:rPr>
              <w:t>(10)</w:t>
            </w:r>
          </w:p>
        </w:tc>
        <w:tc>
          <w:tcPr>
            <w:tcW w:w="1843" w:type="dxa"/>
            <w:vAlign w:val="center"/>
          </w:tcPr>
          <w:p w14:paraId="16E93336"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40</w:t>
            </w:r>
          </w:p>
        </w:tc>
      </w:tr>
      <w:tr w:rsidR="00F75748" w:rsidRPr="0011479F" w14:paraId="4CC90C49" w14:textId="77777777" w:rsidTr="000E564C">
        <w:tc>
          <w:tcPr>
            <w:tcW w:w="534" w:type="dxa"/>
            <w:vAlign w:val="center"/>
          </w:tcPr>
          <w:p w14:paraId="3D0A2E2F" w14:textId="77777777" w:rsidR="00F75748" w:rsidRPr="0011479F" w:rsidRDefault="00002FB5"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w:t>
            </w:r>
          </w:p>
        </w:tc>
        <w:tc>
          <w:tcPr>
            <w:tcW w:w="2551" w:type="dxa"/>
            <w:vAlign w:val="center"/>
          </w:tcPr>
          <w:p w14:paraId="4A9A9478"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Ветеринарное обслуживание</w:t>
            </w:r>
          </w:p>
          <w:p w14:paraId="273E9FCE"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(3.10)</w:t>
            </w:r>
          </w:p>
        </w:tc>
        <w:tc>
          <w:tcPr>
            <w:tcW w:w="4678" w:type="dxa"/>
            <w:vAlign w:val="center"/>
          </w:tcPr>
          <w:p w14:paraId="28855E01" w14:textId="77777777" w:rsidR="00F75748" w:rsidRPr="0011479F" w:rsidRDefault="00F75748" w:rsidP="00F75748">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2835" w:type="dxa"/>
            <w:vAlign w:val="center"/>
          </w:tcPr>
          <w:p w14:paraId="1F7420BC" w14:textId="77777777" w:rsidR="00F75748" w:rsidRPr="003C0655"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мин</w:t>
            </w:r>
            <w:r w:rsidRPr="003C0655">
              <w:rPr>
                <w:rFonts w:ascii="Times New Roman" w:eastAsia="Times New Roman" w:hAnsi="Times New Roman"/>
                <w:sz w:val="20"/>
                <w:szCs w:val="20"/>
                <w:lang w:bidi="ru-RU"/>
              </w:rPr>
              <w:t xml:space="preserve"> – 200</w:t>
            </w:r>
          </w:p>
          <w:p w14:paraId="45189401"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макс</w:t>
            </w:r>
            <w:r w:rsidRPr="003C0655">
              <w:rPr>
                <w:rFonts w:ascii="Times New Roman" w:eastAsia="Times New Roman" w:hAnsi="Times New Roman"/>
                <w:sz w:val="20"/>
                <w:szCs w:val="20"/>
                <w:lang w:bidi="ru-RU"/>
              </w:rPr>
              <w:t xml:space="preserve"> – 2000</w:t>
            </w:r>
          </w:p>
        </w:tc>
        <w:tc>
          <w:tcPr>
            <w:tcW w:w="1559" w:type="dxa"/>
            <w:vAlign w:val="center"/>
          </w:tcPr>
          <w:p w14:paraId="5AF2BDAF"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2D63BBD1"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от остальных границ участка</w:t>
            </w:r>
          </w:p>
        </w:tc>
        <w:tc>
          <w:tcPr>
            <w:tcW w:w="1276" w:type="dxa"/>
            <w:vAlign w:val="center"/>
          </w:tcPr>
          <w:p w14:paraId="66290136" w14:textId="77777777" w:rsidR="00F75748"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r w:rsidRPr="003C0655">
              <w:rPr>
                <w:rFonts w:ascii="Times New Roman" w:eastAsia="Times New Roman" w:hAnsi="Times New Roman"/>
                <w:sz w:val="20"/>
                <w:szCs w:val="20"/>
                <w:lang w:bidi="ru-RU"/>
              </w:rPr>
              <w:t xml:space="preserve"> (в том числе 1 подземный)</w:t>
            </w:r>
          </w:p>
          <w:p w14:paraId="4E206EF9" w14:textId="77777777" w:rsidR="000B60B8" w:rsidRPr="002C5306" w:rsidRDefault="000B60B8" w:rsidP="00F75748">
            <w:pPr>
              <w:widowControl w:val="0"/>
              <w:tabs>
                <w:tab w:val="left" w:pos="0"/>
              </w:tabs>
              <w:spacing w:line="200" w:lineRule="exact"/>
              <w:jc w:val="center"/>
              <w:rPr>
                <w:rFonts w:ascii="Times New Roman" w:eastAsia="Times New Roman" w:hAnsi="Times New Roman"/>
                <w:sz w:val="20"/>
                <w:szCs w:val="20"/>
                <w:highlight w:val="yellow"/>
                <w:lang w:bidi="ru-RU"/>
              </w:rPr>
            </w:pPr>
            <w:r>
              <w:rPr>
                <w:rFonts w:ascii="Times New Roman" w:eastAsia="Times New Roman" w:hAnsi="Times New Roman"/>
                <w:sz w:val="20"/>
                <w:szCs w:val="20"/>
                <w:lang w:bidi="ru-RU"/>
              </w:rPr>
              <w:t>(10)</w:t>
            </w:r>
          </w:p>
        </w:tc>
        <w:tc>
          <w:tcPr>
            <w:tcW w:w="1843" w:type="dxa"/>
            <w:vAlign w:val="center"/>
          </w:tcPr>
          <w:p w14:paraId="4D4E380C"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40</w:t>
            </w:r>
          </w:p>
        </w:tc>
      </w:tr>
      <w:tr w:rsidR="00F75748" w:rsidRPr="0011479F" w14:paraId="136EFA16" w14:textId="77777777" w:rsidTr="000E564C">
        <w:tc>
          <w:tcPr>
            <w:tcW w:w="534" w:type="dxa"/>
            <w:vAlign w:val="center"/>
          </w:tcPr>
          <w:p w14:paraId="57E923E3" w14:textId="77777777" w:rsidR="00F75748" w:rsidRPr="0011479F" w:rsidRDefault="00002FB5"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7</w:t>
            </w:r>
          </w:p>
        </w:tc>
        <w:tc>
          <w:tcPr>
            <w:tcW w:w="2551" w:type="dxa"/>
            <w:vAlign w:val="center"/>
          </w:tcPr>
          <w:p w14:paraId="26128D5D"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Деловое управление</w:t>
            </w:r>
          </w:p>
          <w:p w14:paraId="30C5F0B8"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(4.1)</w:t>
            </w:r>
          </w:p>
        </w:tc>
        <w:tc>
          <w:tcPr>
            <w:tcW w:w="4678" w:type="dxa"/>
            <w:vAlign w:val="center"/>
          </w:tcPr>
          <w:p w14:paraId="34B084B5" w14:textId="77777777" w:rsidR="00F75748" w:rsidRPr="0011479F" w:rsidRDefault="00F75748" w:rsidP="00F75748">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835" w:type="dxa"/>
            <w:vAlign w:val="center"/>
          </w:tcPr>
          <w:p w14:paraId="72DFE0A1" w14:textId="77777777" w:rsidR="00F75748" w:rsidRPr="003C0655"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мин</w:t>
            </w:r>
            <w:r w:rsidRPr="003C0655">
              <w:rPr>
                <w:rFonts w:ascii="Times New Roman" w:eastAsia="Times New Roman" w:hAnsi="Times New Roman"/>
                <w:sz w:val="20"/>
                <w:szCs w:val="20"/>
                <w:lang w:bidi="ru-RU"/>
              </w:rPr>
              <w:t xml:space="preserve"> – 200</w:t>
            </w:r>
          </w:p>
          <w:p w14:paraId="11B96844"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макс</w:t>
            </w:r>
            <w:r w:rsidRPr="003C0655">
              <w:rPr>
                <w:rFonts w:ascii="Times New Roman" w:eastAsia="Times New Roman" w:hAnsi="Times New Roman"/>
                <w:sz w:val="20"/>
                <w:szCs w:val="20"/>
                <w:lang w:bidi="ru-RU"/>
              </w:rPr>
              <w:t xml:space="preserve"> – 2000</w:t>
            </w:r>
          </w:p>
        </w:tc>
        <w:tc>
          <w:tcPr>
            <w:tcW w:w="1559" w:type="dxa"/>
            <w:vAlign w:val="center"/>
          </w:tcPr>
          <w:p w14:paraId="10E1C236"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3FE44C5C"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от остальных границ участка</w:t>
            </w:r>
          </w:p>
        </w:tc>
        <w:tc>
          <w:tcPr>
            <w:tcW w:w="1276" w:type="dxa"/>
            <w:vAlign w:val="center"/>
          </w:tcPr>
          <w:p w14:paraId="34524ED9" w14:textId="77777777" w:rsidR="00F75748"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r w:rsidRPr="003C0655">
              <w:rPr>
                <w:rFonts w:ascii="Times New Roman" w:eastAsia="Times New Roman" w:hAnsi="Times New Roman"/>
                <w:sz w:val="20"/>
                <w:szCs w:val="20"/>
                <w:lang w:bidi="ru-RU"/>
              </w:rPr>
              <w:t xml:space="preserve"> (в том числе 1 подземный)</w:t>
            </w:r>
          </w:p>
          <w:p w14:paraId="54A7A41C" w14:textId="77777777" w:rsidR="000B60B8" w:rsidRPr="0011479F" w:rsidRDefault="000B60B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(10)</w:t>
            </w:r>
          </w:p>
        </w:tc>
        <w:tc>
          <w:tcPr>
            <w:tcW w:w="1843" w:type="dxa"/>
            <w:vAlign w:val="center"/>
          </w:tcPr>
          <w:p w14:paraId="3E4FB8BD" w14:textId="77777777" w:rsidR="00F75748" w:rsidRPr="002C5306" w:rsidRDefault="00F75748" w:rsidP="00F75748">
            <w:pPr>
              <w:widowControl w:val="0"/>
              <w:tabs>
                <w:tab w:val="left" w:pos="0"/>
              </w:tabs>
              <w:spacing w:line="200" w:lineRule="exact"/>
              <w:jc w:val="center"/>
              <w:rPr>
                <w:rFonts w:ascii="Times New Roman" w:eastAsia="Times New Roman" w:hAnsi="Times New Roman"/>
                <w:strike/>
                <w:sz w:val="20"/>
                <w:szCs w:val="20"/>
                <w:lang w:bidi="ru-RU"/>
              </w:rPr>
            </w:pPr>
            <w:r w:rsidRPr="003C0655">
              <w:rPr>
                <w:rFonts w:ascii="Times New Roman" w:eastAsia="Times New Roman" w:hAnsi="Times New Roman"/>
                <w:sz w:val="20"/>
                <w:szCs w:val="20"/>
                <w:lang w:bidi="ru-RU"/>
              </w:rPr>
              <w:t>40</w:t>
            </w:r>
          </w:p>
        </w:tc>
      </w:tr>
      <w:tr w:rsidR="00F75748" w:rsidRPr="0011479F" w14:paraId="2B4A2D43" w14:textId="77777777" w:rsidTr="000E564C">
        <w:tc>
          <w:tcPr>
            <w:tcW w:w="534" w:type="dxa"/>
            <w:vAlign w:val="center"/>
          </w:tcPr>
          <w:p w14:paraId="237CE626" w14:textId="77777777" w:rsidR="00F75748" w:rsidRPr="0011479F" w:rsidRDefault="00002FB5"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8</w:t>
            </w:r>
          </w:p>
        </w:tc>
        <w:tc>
          <w:tcPr>
            <w:tcW w:w="2551" w:type="dxa"/>
            <w:vAlign w:val="center"/>
          </w:tcPr>
          <w:p w14:paraId="09961693"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Объекты торговли (торговые центры, торгово-развлекательные центры (комплексы)</w:t>
            </w:r>
          </w:p>
          <w:p w14:paraId="5DECC5EA"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(4.2)</w:t>
            </w:r>
          </w:p>
        </w:tc>
        <w:tc>
          <w:tcPr>
            <w:tcW w:w="4678" w:type="dxa"/>
            <w:vAlign w:val="center"/>
          </w:tcPr>
          <w:p w14:paraId="5F718AE8" w14:textId="77777777" w:rsidR="00F75748" w:rsidRPr="0011479F" w:rsidRDefault="00F75748" w:rsidP="00F75748">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w:t>
            </w:r>
            <w:r w:rsidRPr="0011479F">
              <w:rPr>
                <w:rFonts w:ascii="Times New Roman" w:eastAsia="Times New Roman" w:hAnsi="Times New Roman"/>
                <w:sz w:val="20"/>
                <w:szCs w:val="20"/>
                <w:lang w:bidi="ru-RU"/>
              </w:rPr>
              <w:lastRenderedPageBreak/>
              <w:t>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2835" w:type="dxa"/>
            <w:vAlign w:val="center"/>
          </w:tcPr>
          <w:p w14:paraId="21EACB83" w14:textId="77777777" w:rsidR="00F75748" w:rsidRPr="003C0655"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lastRenderedPageBreak/>
              <w:t>Р</w:t>
            </w:r>
            <w:r w:rsidRPr="003C0655">
              <w:rPr>
                <w:rFonts w:ascii="Times New Roman" w:eastAsia="Times New Roman" w:hAnsi="Times New Roman"/>
                <w:sz w:val="20"/>
                <w:szCs w:val="20"/>
                <w:vertAlign w:val="subscript"/>
                <w:lang w:bidi="ru-RU"/>
              </w:rPr>
              <w:t>мин</w:t>
            </w:r>
            <w:r w:rsidRPr="003C0655">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10</w:t>
            </w:r>
            <w:r w:rsidRPr="003C0655">
              <w:rPr>
                <w:rFonts w:ascii="Times New Roman" w:eastAsia="Times New Roman" w:hAnsi="Times New Roman"/>
                <w:sz w:val="20"/>
                <w:szCs w:val="20"/>
                <w:lang w:bidi="ru-RU"/>
              </w:rPr>
              <w:t>00</w:t>
            </w:r>
          </w:p>
          <w:p w14:paraId="478E2347"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макс</w:t>
            </w:r>
            <w:r w:rsidRPr="003C0655">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10</w:t>
            </w:r>
            <w:r w:rsidRPr="003C0655">
              <w:rPr>
                <w:rFonts w:ascii="Times New Roman" w:eastAsia="Times New Roman" w:hAnsi="Times New Roman"/>
                <w:sz w:val="20"/>
                <w:szCs w:val="20"/>
                <w:lang w:bidi="ru-RU"/>
              </w:rPr>
              <w:t>000</w:t>
            </w:r>
          </w:p>
        </w:tc>
        <w:tc>
          <w:tcPr>
            <w:tcW w:w="1559" w:type="dxa"/>
            <w:vAlign w:val="center"/>
          </w:tcPr>
          <w:p w14:paraId="32EC2798"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28B7D307"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от остальных границ участка</w:t>
            </w:r>
          </w:p>
        </w:tc>
        <w:tc>
          <w:tcPr>
            <w:tcW w:w="1276" w:type="dxa"/>
            <w:vAlign w:val="center"/>
          </w:tcPr>
          <w:p w14:paraId="2F278118" w14:textId="77777777" w:rsidR="00F75748"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5</w:t>
            </w:r>
            <w:r w:rsidRPr="003C0655">
              <w:rPr>
                <w:rFonts w:ascii="Times New Roman" w:eastAsia="Times New Roman" w:hAnsi="Times New Roman"/>
                <w:sz w:val="20"/>
                <w:szCs w:val="20"/>
                <w:lang w:bidi="ru-RU"/>
              </w:rPr>
              <w:t xml:space="preserve"> (в том числе 1 подземный)</w:t>
            </w:r>
          </w:p>
          <w:p w14:paraId="19904F7C" w14:textId="77777777" w:rsidR="000B60B8" w:rsidRPr="0011479F" w:rsidRDefault="000B60B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(30)</w:t>
            </w:r>
          </w:p>
        </w:tc>
        <w:tc>
          <w:tcPr>
            <w:tcW w:w="1843" w:type="dxa"/>
            <w:vAlign w:val="center"/>
          </w:tcPr>
          <w:p w14:paraId="504612C0" w14:textId="77777777" w:rsidR="00F75748" w:rsidRPr="002C5306" w:rsidRDefault="00F75748" w:rsidP="00F75748">
            <w:pPr>
              <w:widowControl w:val="0"/>
              <w:tabs>
                <w:tab w:val="left" w:pos="0"/>
              </w:tabs>
              <w:spacing w:line="200" w:lineRule="exact"/>
              <w:jc w:val="center"/>
              <w:rPr>
                <w:rFonts w:ascii="Times New Roman" w:eastAsia="Times New Roman" w:hAnsi="Times New Roman"/>
                <w:strike/>
                <w:sz w:val="20"/>
                <w:szCs w:val="20"/>
                <w:lang w:bidi="ru-RU"/>
              </w:rPr>
            </w:pPr>
            <w:r w:rsidRPr="003C0655">
              <w:rPr>
                <w:rFonts w:ascii="Times New Roman" w:eastAsia="Times New Roman" w:hAnsi="Times New Roman"/>
                <w:sz w:val="20"/>
                <w:szCs w:val="20"/>
                <w:lang w:bidi="ru-RU"/>
              </w:rPr>
              <w:t>40</w:t>
            </w:r>
          </w:p>
        </w:tc>
      </w:tr>
      <w:tr w:rsidR="001E60D9" w:rsidRPr="0011479F" w14:paraId="262F623D" w14:textId="77777777" w:rsidTr="000E564C">
        <w:tc>
          <w:tcPr>
            <w:tcW w:w="534" w:type="dxa"/>
            <w:vAlign w:val="center"/>
          </w:tcPr>
          <w:p w14:paraId="57B73130" w14:textId="77777777" w:rsidR="001E60D9" w:rsidRPr="0011479F" w:rsidRDefault="00002FB5" w:rsidP="001E60D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9</w:t>
            </w:r>
          </w:p>
        </w:tc>
        <w:tc>
          <w:tcPr>
            <w:tcW w:w="2551" w:type="dxa"/>
            <w:vAlign w:val="center"/>
          </w:tcPr>
          <w:p w14:paraId="29E6F414"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Рынки</w:t>
            </w:r>
          </w:p>
          <w:p w14:paraId="1C2E5D7D"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(4.3)</w:t>
            </w:r>
          </w:p>
        </w:tc>
        <w:tc>
          <w:tcPr>
            <w:tcW w:w="4678" w:type="dxa"/>
            <w:vAlign w:val="center"/>
          </w:tcPr>
          <w:p w14:paraId="39C53D0F" w14:textId="77777777" w:rsidR="001E60D9" w:rsidRPr="0011479F" w:rsidRDefault="001E60D9" w:rsidP="001E60D9">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2835" w:type="dxa"/>
            <w:vAlign w:val="center"/>
          </w:tcPr>
          <w:p w14:paraId="5EC42836"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200</w:t>
            </w:r>
          </w:p>
          <w:p w14:paraId="26478F90"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sidR="00F75748">
              <w:rPr>
                <w:rFonts w:ascii="Times New Roman" w:eastAsia="Times New Roman" w:hAnsi="Times New Roman"/>
                <w:sz w:val="20"/>
                <w:szCs w:val="20"/>
                <w:lang w:bidi="ru-RU"/>
              </w:rPr>
              <w:t>1000</w:t>
            </w:r>
          </w:p>
        </w:tc>
        <w:tc>
          <w:tcPr>
            <w:tcW w:w="1559" w:type="dxa"/>
            <w:vAlign w:val="center"/>
          </w:tcPr>
          <w:p w14:paraId="225B4907"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230D507C"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50D56EB3" w14:textId="77777777" w:rsidR="001E60D9" w:rsidRDefault="00F75748" w:rsidP="001E60D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p w14:paraId="2704B813" w14:textId="77777777" w:rsidR="000B60B8" w:rsidRPr="0011479F" w:rsidRDefault="000B60B8" w:rsidP="001E60D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(15)</w:t>
            </w:r>
          </w:p>
        </w:tc>
        <w:tc>
          <w:tcPr>
            <w:tcW w:w="1843" w:type="dxa"/>
            <w:vAlign w:val="center"/>
          </w:tcPr>
          <w:p w14:paraId="7B166BB8"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60</w:t>
            </w:r>
          </w:p>
        </w:tc>
      </w:tr>
      <w:tr w:rsidR="00F75748" w:rsidRPr="0011479F" w14:paraId="053A5059" w14:textId="77777777" w:rsidTr="000E564C">
        <w:tc>
          <w:tcPr>
            <w:tcW w:w="534" w:type="dxa"/>
            <w:vAlign w:val="center"/>
          </w:tcPr>
          <w:p w14:paraId="02D88353"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r w:rsidR="00002FB5">
              <w:rPr>
                <w:rFonts w:ascii="Times New Roman" w:eastAsia="Times New Roman" w:hAnsi="Times New Roman"/>
                <w:sz w:val="20"/>
                <w:szCs w:val="20"/>
                <w:lang w:bidi="ru-RU"/>
              </w:rPr>
              <w:t>0</w:t>
            </w:r>
          </w:p>
        </w:tc>
        <w:tc>
          <w:tcPr>
            <w:tcW w:w="2551" w:type="dxa"/>
            <w:vAlign w:val="center"/>
          </w:tcPr>
          <w:p w14:paraId="4732AD5E"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Магазины</w:t>
            </w:r>
          </w:p>
          <w:p w14:paraId="7E31BB0D"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(4.4)</w:t>
            </w:r>
          </w:p>
        </w:tc>
        <w:tc>
          <w:tcPr>
            <w:tcW w:w="4678" w:type="dxa"/>
            <w:vAlign w:val="center"/>
          </w:tcPr>
          <w:p w14:paraId="54E1D2A3" w14:textId="77777777" w:rsidR="00F75748" w:rsidRPr="0011479F" w:rsidRDefault="00F75748" w:rsidP="00F75748">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835" w:type="dxa"/>
            <w:vAlign w:val="center"/>
          </w:tcPr>
          <w:p w14:paraId="765AAD39" w14:textId="77777777" w:rsidR="00F75748" w:rsidRPr="003C0655"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мин</w:t>
            </w:r>
            <w:r w:rsidRPr="003C0655">
              <w:rPr>
                <w:rFonts w:ascii="Times New Roman" w:eastAsia="Times New Roman" w:hAnsi="Times New Roman"/>
                <w:sz w:val="20"/>
                <w:szCs w:val="20"/>
                <w:lang w:bidi="ru-RU"/>
              </w:rPr>
              <w:t xml:space="preserve"> – 100</w:t>
            </w:r>
          </w:p>
          <w:p w14:paraId="0FB46722"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макс</w:t>
            </w:r>
            <w:r w:rsidRPr="003C0655">
              <w:rPr>
                <w:rFonts w:ascii="Times New Roman" w:eastAsia="Times New Roman" w:hAnsi="Times New Roman"/>
                <w:sz w:val="20"/>
                <w:szCs w:val="20"/>
                <w:lang w:bidi="ru-RU"/>
              </w:rPr>
              <w:t xml:space="preserve"> – 5000</w:t>
            </w:r>
          </w:p>
        </w:tc>
        <w:tc>
          <w:tcPr>
            <w:tcW w:w="1559" w:type="dxa"/>
            <w:vAlign w:val="center"/>
          </w:tcPr>
          <w:p w14:paraId="16E54DE8"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75EA8CDA"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от остальных границ участка</w:t>
            </w:r>
          </w:p>
        </w:tc>
        <w:tc>
          <w:tcPr>
            <w:tcW w:w="1276" w:type="dxa"/>
            <w:vAlign w:val="center"/>
          </w:tcPr>
          <w:p w14:paraId="422A83A7" w14:textId="77777777" w:rsidR="00F75748"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4 (в том числе 1 подземный)</w:t>
            </w:r>
          </w:p>
          <w:p w14:paraId="74096C44" w14:textId="77777777" w:rsidR="000B60B8" w:rsidRPr="0011479F" w:rsidRDefault="000B60B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(20)</w:t>
            </w:r>
          </w:p>
        </w:tc>
        <w:tc>
          <w:tcPr>
            <w:tcW w:w="1843" w:type="dxa"/>
            <w:vAlign w:val="center"/>
          </w:tcPr>
          <w:p w14:paraId="288B5B4D"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40</w:t>
            </w:r>
          </w:p>
        </w:tc>
      </w:tr>
      <w:tr w:rsidR="00F75748" w:rsidRPr="0011479F" w14:paraId="04A58807" w14:textId="77777777" w:rsidTr="000E564C">
        <w:tc>
          <w:tcPr>
            <w:tcW w:w="534" w:type="dxa"/>
            <w:vAlign w:val="center"/>
          </w:tcPr>
          <w:p w14:paraId="292922BA"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r w:rsidR="00002FB5">
              <w:rPr>
                <w:rFonts w:ascii="Times New Roman" w:eastAsia="Times New Roman" w:hAnsi="Times New Roman"/>
                <w:sz w:val="20"/>
                <w:szCs w:val="20"/>
                <w:lang w:bidi="ru-RU"/>
              </w:rPr>
              <w:t>1</w:t>
            </w:r>
          </w:p>
        </w:tc>
        <w:tc>
          <w:tcPr>
            <w:tcW w:w="2551" w:type="dxa"/>
            <w:vAlign w:val="center"/>
          </w:tcPr>
          <w:p w14:paraId="2A25FC7C"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Банковская и страховая деятельность</w:t>
            </w:r>
          </w:p>
          <w:p w14:paraId="0E53DC65"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(4.5)</w:t>
            </w:r>
          </w:p>
        </w:tc>
        <w:tc>
          <w:tcPr>
            <w:tcW w:w="4678" w:type="dxa"/>
            <w:vAlign w:val="center"/>
          </w:tcPr>
          <w:p w14:paraId="423ABCC6" w14:textId="77777777" w:rsidR="00F75748" w:rsidRPr="0011479F" w:rsidRDefault="00F75748" w:rsidP="00F75748">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835" w:type="dxa"/>
            <w:vAlign w:val="center"/>
          </w:tcPr>
          <w:p w14:paraId="6268C69A" w14:textId="77777777" w:rsidR="00F75748" w:rsidRPr="003C0655"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мин</w:t>
            </w:r>
            <w:r w:rsidRPr="003C0655">
              <w:rPr>
                <w:rFonts w:ascii="Times New Roman" w:eastAsia="Times New Roman" w:hAnsi="Times New Roman"/>
                <w:sz w:val="20"/>
                <w:szCs w:val="20"/>
                <w:lang w:bidi="ru-RU"/>
              </w:rPr>
              <w:t xml:space="preserve"> – 200</w:t>
            </w:r>
          </w:p>
          <w:p w14:paraId="6897F781"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макс</w:t>
            </w:r>
            <w:r w:rsidRPr="003C0655">
              <w:rPr>
                <w:rFonts w:ascii="Times New Roman" w:eastAsia="Times New Roman" w:hAnsi="Times New Roman"/>
                <w:sz w:val="20"/>
                <w:szCs w:val="20"/>
                <w:lang w:bidi="ru-RU"/>
              </w:rPr>
              <w:t xml:space="preserve"> – 2000</w:t>
            </w:r>
          </w:p>
        </w:tc>
        <w:tc>
          <w:tcPr>
            <w:tcW w:w="1559" w:type="dxa"/>
            <w:vAlign w:val="center"/>
          </w:tcPr>
          <w:p w14:paraId="28FF0FD8"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5C0F8E3C"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от остальных границ участка</w:t>
            </w:r>
          </w:p>
        </w:tc>
        <w:tc>
          <w:tcPr>
            <w:tcW w:w="1276" w:type="dxa"/>
            <w:vAlign w:val="center"/>
          </w:tcPr>
          <w:p w14:paraId="5BD0798C" w14:textId="77777777" w:rsidR="00F75748"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r w:rsidRPr="003C0655">
              <w:rPr>
                <w:rFonts w:ascii="Times New Roman" w:eastAsia="Times New Roman" w:hAnsi="Times New Roman"/>
                <w:sz w:val="20"/>
                <w:szCs w:val="20"/>
                <w:lang w:bidi="ru-RU"/>
              </w:rPr>
              <w:t xml:space="preserve"> (в том числе 1 подземный)</w:t>
            </w:r>
          </w:p>
          <w:p w14:paraId="67D3E352" w14:textId="77777777" w:rsidR="000B60B8" w:rsidRPr="0011479F" w:rsidRDefault="000B60B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(15)</w:t>
            </w:r>
          </w:p>
        </w:tc>
        <w:tc>
          <w:tcPr>
            <w:tcW w:w="1843" w:type="dxa"/>
            <w:vAlign w:val="center"/>
          </w:tcPr>
          <w:p w14:paraId="46C4BD78"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40</w:t>
            </w:r>
          </w:p>
        </w:tc>
      </w:tr>
      <w:tr w:rsidR="00F75748" w:rsidRPr="0011479F" w14:paraId="54C4741A" w14:textId="77777777" w:rsidTr="000E564C">
        <w:tc>
          <w:tcPr>
            <w:tcW w:w="534" w:type="dxa"/>
            <w:vAlign w:val="center"/>
          </w:tcPr>
          <w:p w14:paraId="5D602971"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r w:rsidR="00002FB5">
              <w:rPr>
                <w:rFonts w:ascii="Times New Roman" w:eastAsia="Times New Roman" w:hAnsi="Times New Roman"/>
                <w:sz w:val="20"/>
                <w:szCs w:val="20"/>
                <w:lang w:bidi="ru-RU"/>
              </w:rPr>
              <w:t>2</w:t>
            </w:r>
          </w:p>
        </w:tc>
        <w:tc>
          <w:tcPr>
            <w:tcW w:w="2551" w:type="dxa"/>
            <w:vAlign w:val="center"/>
          </w:tcPr>
          <w:p w14:paraId="4D22B708"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Общественное питание</w:t>
            </w:r>
          </w:p>
          <w:p w14:paraId="47D485B9"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(4.6)</w:t>
            </w:r>
          </w:p>
        </w:tc>
        <w:tc>
          <w:tcPr>
            <w:tcW w:w="4678" w:type="dxa"/>
            <w:vAlign w:val="center"/>
          </w:tcPr>
          <w:p w14:paraId="3F1ADF8D" w14:textId="77777777" w:rsidR="00F75748" w:rsidRPr="0011479F" w:rsidRDefault="00F75748" w:rsidP="00F75748">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835" w:type="dxa"/>
            <w:vAlign w:val="center"/>
          </w:tcPr>
          <w:p w14:paraId="04FEF9CB" w14:textId="77777777" w:rsidR="00F75748" w:rsidRPr="003C0655"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мин</w:t>
            </w:r>
            <w:r w:rsidRPr="003C0655">
              <w:rPr>
                <w:rFonts w:ascii="Times New Roman" w:eastAsia="Times New Roman" w:hAnsi="Times New Roman"/>
                <w:sz w:val="20"/>
                <w:szCs w:val="20"/>
                <w:lang w:bidi="ru-RU"/>
              </w:rPr>
              <w:t xml:space="preserve"> – 200</w:t>
            </w:r>
          </w:p>
          <w:p w14:paraId="44C1A4DB"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макс</w:t>
            </w:r>
            <w:r w:rsidRPr="003C0655">
              <w:rPr>
                <w:rFonts w:ascii="Times New Roman" w:eastAsia="Times New Roman" w:hAnsi="Times New Roman"/>
                <w:sz w:val="20"/>
                <w:szCs w:val="20"/>
                <w:lang w:bidi="ru-RU"/>
              </w:rPr>
              <w:t xml:space="preserve"> – 2000</w:t>
            </w:r>
          </w:p>
        </w:tc>
        <w:tc>
          <w:tcPr>
            <w:tcW w:w="1559" w:type="dxa"/>
            <w:vAlign w:val="center"/>
          </w:tcPr>
          <w:p w14:paraId="53DE43AB"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10D6D65C"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от остальных границ участка</w:t>
            </w:r>
          </w:p>
        </w:tc>
        <w:tc>
          <w:tcPr>
            <w:tcW w:w="1276" w:type="dxa"/>
            <w:vAlign w:val="center"/>
          </w:tcPr>
          <w:p w14:paraId="1CEA35BB" w14:textId="77777777" w:rsidR="00F75748"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(в том числе 1 подземный)</w:t>
            </w:r>
          </w:p>
          <w:p w14:paraId="601C0426" w14:textId="77777777" w:rsidR="000B60B8" w:rsidRPr="002C5306" w:rsidRDefault="000B60B8" w:rsidP="00F75748">
            <w:pPr>
              <w:widowControl w:val="0"/>
              <w:tabs>
                <w:tab w:val="left" w:pos="0"/>
              </w:tabs>
              <w:spacing w:line="200" w:lineRule="exact"/>
              <w:jc w:val="center"/>
              <w:rPr>
                <w:rFonts w:ascii="Times New Roman" w:eastAsia="Times New Roman" w:hAnsi="Times New Roman"/>
                <w:sz w:val="20"/>
                <w:szCs w:val="20"/>
                <w:highlight w:val="yellow"/>
                <w:lang w:bidi="ru-RU"/>
              </w:rPr>
            </w:pPr>
            <w:r>
              <w:rPr>
                <w:rFonts w:ascii="Times New Roman" w:eastAsia="Times New Roman" w:hAnsi="Times New Roman"/>
                <w:sz w:val="20"/>
                <w:szCs w:val="20"/>
                <w:lang w:bidi="ru-RU"/>
              </w:rPr>
              <w:t>(15)</w:t>
            </w:r>
          </w:p>
        </w:tc>
        <w:tc>
          <w:tcPr>
            <w:tcW w:w="1843" w:type="dxa"/>
            <w:vAlign w:val="center"/>
          </w:tcPr>
          <w:p w14:paraId="2DD80F01"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40</w:t>
            </w:r>
          </w:p>
        </w:tc>
      </w:tr>
      <w:tr w:rsidR="00F75748" w:rsidRPr="0011479F" w14:paraId="0C7791AF" w14:textId="77777777" w:rsidTr="000E564C">
        <w:tc>
          <w:tcPr>
            <w:tcW w:w="534" w:type="dxa"/>
            <w:vAlign w:val="center"/>
          </w:tcPr>
          <w:p w14:paraId="0FA6E204"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r w:rsidR="00002FB5">
              <w:rPr>
                <w:rFonts w:ascii="Times New Roman" w:eastAsia="Times New Roman" w:hAnsi="Times New Roman"/>
                <w:sz w:val="20"/>
                <w:szCs w:val="20"/>
                <w:lang w:bidi="ru-RU"/>
              </w:rPr>
              <w:t>3</w:t>
            </w:r>
          </w:p>
        </w:tc>
        <w:tc>
          <w:tcPr>
            <w:tcW w:w="2551" w:type="dxa"/>
            <w:vAlign w:val="center"/>
          </w:tcPr>
          <w:p w14:paraId="10395B65"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Гостиничное обслуживание</w:t>
            </w:r>
          </w:p>
          <w:p w14:paraId="0373DE0E"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(4.7)</w:t>
            </w:r>
          </w:p>
        </w:tc>
        <w:tc>
          <w:tcPr>
            <w:tcW w:w="4678" w:type="dxa"/>
            <w:vAlign w:val="center"/>
          </w:tcPr>
          <w:p w14:paraId="0F1A6095" w14:textId="77777777" w:rsidR="00F75748" w:rsidRPr="0011479F" w:rsidRDefault="00F75748" w:rsidP="00F75748">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гостиниц</w:t>
            </w:r>
          </w:p>
        </w:tc>
        <w:tc>
          <w:tcPr>
            <w:tcW w:w="2835" w:type="dxa"/>
            <w:vAlign w:val="center"/>
          </w:tcPr>
          <w:p w14:paraId="01F7EF07" w14:textId="77777777" w:rsidR="00F75748" w:rsidRPr="003C0655"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мин</w:t>
            </w:r>
            <w:r w:rsidRPr="003C0655">
              <w:rPr>
                <w:rFonts w:ascii="Times New Roman" w:eastAsia="Times New Roman" w:hAnsi="Times New Roman"/>
                <w:sz w:val="20"/>
                <w:szCs w:val="20"/>
                <w:lang w:bidi="ru-RU"/>
              </w:rPr>
              <w:t xml:space="preserve"> – 200</w:t>
            </w:r>
          </w:p>
          <w:p w14:paraId="1F998A2E"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макс</w:t>
            </w:r>
            <w:r w:rsidRPr="003C0655">
              <w:rPr>
                <w:rFonts w:ascii="Times New Roman" w:eastAsia="Times New Roman" w:hAnsi="Times New Roman"/>
                <w:sz w:val="20"/>
                <w:szCs w:val="20"/>
                <w:lang w:bidi="ru-RU"/>
              </w:rPr>
              <w:t xml:space="preserve"> – 2000</w:t>
            </w:r>
          </w:p>
        </w:tc>
        <w:tc>
          <w:tcPr>
            <w:tcW w:w="1559" w:type="dxa"/>
            <w:vAlign w:val="center"/>
          </w:tcPr>
          <w:p w14:paraId="6056C7C0"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7C39F4B3"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от остальных границ участка</w:t>
            </w:r>
          </w:p>
        </w:tc>
        <w:tc>
          <w:tcPr>
            <w:tcW w:w="1276" w:type="dxa"/>
            <w:vAlign w:val="center"/>
          </w:tcPr>
          <w:p w14:paraId="566D8311" w14:textId="77777777" w:rsidR="00F75748"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(в том числе 1 подземный)</w:t>
            </w:r>
          </w:p>
          <w:p w14:paraId="424A0FBF" w14:textId="77777777" w:rsidR="000B60B8" w:rsidRPr="002C5306" w:rsidRDefault="000B60B8" w:rsidP="00F75748">
            <w:pPr>
              <w:widowControl w:val="0"/>
              <w:tabs>
                <w:tab w:val="left" w:pos="0"/>
              </w:tabs>
              <w:spacing w:line="200" w:lineRule="exact"/>
              <w:jc w:val="center"/>
              <w:rPr>
                <w:rFonts w:ascii="Times New Roman" w:eastAsia="Times New Roman" w:hAnsi="Times New Roman"/>
                <w:sz w:val="20"/>
                <w:szCs w:val="20"/>
                <w:highlight w:val="yellow"/>
                <w:lang w:bidi="ru-RU"/>
              </w:rPr>
            </w:pPr>
            <w:r>
              <w:rPr>
                <w:rFonts w:ascii="Times New Roman" w:eastAsia="Times New Roman" w:hAnsi="Times New Roman"/>
                <w:sz w:val="20"/>
                <w:szCs w:val="20"/>
                <w:lang w:bidi="ru-RU"/>
              </w:rPr>
              <w:t>(15)</w:t>
            </w:r>
          </w:p>
        </w:tc>
        <w:tc>
          <w:tcPr>
            <w:tcW w:w="1843" w:type="dxa"/>
            <w:vAlign w:val="center"/>
          </w:tcPr>
          <w:p w14:paraId="2E4AF3CB"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40</w:t>
            </w:r>
          </w:p>
        </w:tc>
      </w:tr>
      <w:tr w:rsidR="00F75748" w:rsidRPr="0011479F" w14:paraId="0FE88BC2" w14:textId="77777777" w:rsidTr="000E564C">
        <w:tc>
          <w:tcPr>
            <w:tcW w:w="534" w:type="dxa"/>
            <w:vAlign w:val="center"/>
          </w:tcPr>
          <w:p w14:paraId="621C9F5E"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r w:rsidR="00002FB5">
              <w:rPr>
                <w:rFonts w:ascii="Times New Roman" w:eastAsia="Times New Roman" w:hAnsi="Times New Roman"/>
                <w:sz w:val="20"/>
                <w:szCs w:val="20"/>
                <w:lang w:bidi="ru-RU"/>
              </w:rPr>
              <w:t>4</w:t>
            </w:r>
          </w:p>
        </w:tc>
        <w:tc>
          <w:tcPr>
            <w:tcW w:w="2551" w:type="dxa"/>
            <w:vAlign w:val="center"/>
          </w:tcPr>
          <w:p w14:paraId="7F1ACD35"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Развлекательные мероприятия</w:t>
            </w:r>
          </w:p>
          <w:p w14:paraId="423F7851"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(4.8.1)</w:t>
            </w:r>
          </w:p>
        </w:tc>
        <w:tc>
          <w:tcPr>
            <w:tcW w:w="4678" w:type="dxa"/>
            <w:vAlign w:val="center"/>
          </w:tcPr>
          <w:p w14:paraId="17F7A441" w14:textId="77777777" w:rsidR="00F75748" w:rsidRPr="0011479F" w:rsidRDefault="00F75748" w:rsidP="00F75748">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835" w:type="dxa"/>
            <w:vAlign w:val="center"/>
          </w:tcPr>
          <w:p w14:paraId="12650983" w14:textId="77777777" w:rsidR="00F75748" w:rsidRPr="003C0655"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мин</w:t>
            </w:r>
            <w:r w:rsidRPr="003C0655">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10</w:t>
            </w:r>
            <w:r w:rsidRPr="003C0655">
              <w:rPr>
                <w:rFonts w:ascii="Times New Roman" w:eastAsia="Times New Roman" w:hAnsi="Times New Roman"/>
                <w:sz w:val="20"/>
                <w:szCs w:val="20"/>
                <w:lang w:bidi="ru-RU"/>
              </w:rPr>
              <w:t>00</w:t>
            </w:r>
          </w:p>
          <w:p w14:paraId="492AAD66"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макс</w:t>
            </w:r>
            <w:r w:rsidRPr="003C0655">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3C0655">
              <w:rPr>
                <w:rFonts w:ascii="Times New Roman" w:eastAsia="Times New Roman" w:hAnsi="Times New Roman"/>
                <w:sz w:val="20"/>
                <w:szCs w:val="20"/>
                <w:lang w:bidi="ru-RU"/>
              </w:rPr>
              <w:t>000</w:t>
            </w:r>
          </w:p>
        </w:tc>
        <w:tc>
          <w:tcPr>
            <w:tcW w:w="1559" w:type="dxa"/>
            <w:vAlign w:val="center"/>
          </w:tcPr>
          <w:p w14:paraId="054AEE7C"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26ABC904"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от остальных границ участка</w:t>
            </w:r>
          </w:p>
        </w:tc>
        <w:tc>
          <w:tcPr>
            <w:tcW w:w="1276" w:type="dxa"/>
            <w:vAlign w:val="center"/>
          </w:tcPr>
          <w:p w14:paraId="274B5A3F" w14:textId="77777777" w:rsidR="00F75748"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(в том числе 1 подземный)</w:t>
            </w:r>
          </w:p>
          <w:p w14:paraId="10D1FAC8" w14:textId="77777777" w:rsidR="000B60B8" w:rsidRPr="002C5306" w:rsidRDefault="000B60B8" w:rsidP="00F75748">
            <w:pPr>
              <w:widowControl w:val="0"/>
              <w:tabs>
                <w:tab w:val="left" w:pos="0"/>
              </w:tabs>
              <w:spacing w:line="200" w:lineRule="exact"/>
              <w:jc w:val="center"/>
              <w:rPr>
                <w:rFonts w:ascii="Times New Roman" w:eastAsia="Times New Roman" w:hAnsi="Times New Roman"/>
                <w:sz w:val="20"/>
                <w:szCs w:val="20"/>
                <w:highlight w:val="yellow"/>
                <w:lang w:bidi="ru-RU"/>
              </w:rPr>
            </w:pPr>
            <w:r>
              <w:rPr>
                <w:rFonts w:ascii="Times New Roman" w:eastAsia="Times New Roman" w:hAnsi="Times New Roman"/>
                <w:sz w:val="20"/>
                <w:szCs w:val="20"/>
                <w:lang w:bidi="ru-RU"/>
              </w:rPr>
              <w:t>(15)</w:t>
            </w:r>
          </w:p>
        </w:tc>
        <w:tc>
          <w:tcPr>
            <w:tcW w:w="1843" w:type="dxa"/>
            <w:vAlign w:val="center"/>
          </w:tcPr>
          <w:p w14:paraId="628E809A"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40</w:t>
            </w:r>
          </w:p>
        </w:tc>
      </w:tr>
      <w:tr w:rsidR="00F75748" w:rsidRPr="0011479F" w14:paraId="37BB01F2" w14:textId="77777777" w:rsidTr="000E564C">
        <w:tc>
          <w:tcPr>
            <w:tcW w:w="534" w:type="dxa"/>
            <w:vAlign w:val="center"/>
          </w:tcPr>
          <w:p w14:paraId="674655F5"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r w:rsidR="00002FB5">
              <w:rPr>
                <w:rFonts w:ascii="Times New Roman" w:eastAsia="Times New Roman" w:hAnsi="Times New Roman"/>
                <w:sz w:val="20"/>
                <w:szCs w:val="20"/>
                <w:lang w:bidi="ru-RU"/>
              </w:rPr>
              <w:t>5</w:t>
            </w:r>
          </w:p>
        </w:tc>
        <w:tc>
          <w:tcPr>
            <w:tcW w:w="2551" w:type="dxa"/>
            <w:vAlign w:val="center"/>
          </w:tcPr>
          <w:p w14:paraId="105C98F5"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Служебные гаражи</w:t>
            </w:r>
          </w:p>
          <w:p w14:paraId="4B64B9A2"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(4.9)</w:t>
            </w:r>
          </w:p>
        </w:tc>
        <w:tc>
          <w:tcPr>
            <w:tcW w:w="4678" w:type="dxa"/>
            <w:vAlign w:val="center"/>
          </w:tcPr>
          <w:p w14:paraId="72325264" w14:textId="77777777" w:rsidR="00F75748" w:rsidRPr="0011479F" w:rsidRDefault="00F75748" w:rsidP="00F75748">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835" w:type="dxa"/>
            <w:vAlign w:val="center"/>
          </w:tcPr>
          <w:p w14:paraId="0F8FBEAB"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Рмин – </w:t>
            </w:r>
            <w:r>
              <w:rPr>
                <w:rFonts w:ascii="Times New Roman" w:eastAsia="Times New Roman" w:hAnsi="Times New Roman"/>
                <w:sz w:val="20"/>
                <w:szCs w:val="20"/>
                <w:lang w:bidi="ru-RU"/>
              </w:rPr>
              <w:t>15</w:t>
            </w:r>
          </w:p>
          <w:p w14:paraId="18924ECF"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Рмакс – </w:t>
            </w:r>
            <w:r>
              <w:rPr>
                <w:rFonts w:ascii="Times New Roman" w:eastAsia="Times New Roman" w:hAnsi="Times New Roman"/>
                <w:sz w:val="20"/>
                <w:szCs w:val="20"/>
                <w:lang w:bidi="ru-RU"/>
              </w:rPr>
              <w:t>300</w:t>
            </w:r>
          </w:p>
        </w:tc>
        <w:tc>
          <w:tcPr>
            <w:tcW w:w="1559" w:type="dxa"/>
            <w:vAlign w:val="center"/>
          </w:tcPr>
          <w:p w14:paraId="3FE626E1"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7B6E4ABE"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 xml:space="preserve"> - от остальных границ участка</w:t>
            </w:r>
          </w:p>
        </w:tc>
        <w:tc>
          <w:tcPr>
            <w:tcW w:w="1276" w:type="dxa"/>
            <w:vAlign w:val="center"/>
          </w:tcPr>
          <w:p w14:paraId="51366664" w14:textId="77777777" w:rsidR="00F75748"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p w14:paraId="2F02DE79" w14:textId="77777777" w:rsidR="000B60B8" w:rsidRPr="0011479F" w:rsidRDefault="000B60B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(10)</w:t>
            </w:r>
          </w:p>
        </w:tc>
        <w:tc>
          <w:tcPr>
            <w:tcW w:w="1843" w:type="dxa"/>
            <w:vAlign w:val="center"/>
          </w:tcPr>
          <w:p w14:paraId="1C1DA120"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80</w:t>
            </w:r>
          </w:p>
        </w:tc>
      </w:tr>
      <w:tr w:rsidR="001E60D9" w:rsidRPr="0011479F" w14:paraId="09B12A75" w14:textId="77777777" w:rsidTr="000E564C">
        <w:tc>
          <w:tcPr>
            <w:tcW w:w="534" w:type="dxa"/>
            <w:vAlign w:val="center"/>
          </w:tcPr>
          <w:p w14:paraId="1C467908"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r w:rsidR="00002FB5">
              <w:rPr>
                <w:rFonts w:ascii="Times New Roman" w:eastAsia="Times New Roman" w:hAnsi="Times New Roman"/>
                <w:sz w:val="20"/>
                <w:szCs w:val="20"/>
                <w:lang w:bidi="ru-RU"/>
              </w:rPr>
              <w:t>6</w:t>
            </w:r>
          </w:p>
        </w:tc>
        <w:tc>
          <w:tcPr>
            <w:tcW w:w="2551" w:type="dxa"/>
            <w:vAlign w:val="center"/>
          </w:tcPr>
          <w:p w14:paraId="569DF2C2"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Стоянка транспортных средств</w:t>
            </w:r>
          </w:p>
          <w:p w14:paraId="0476E7ED"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(4.9.2)</w:t>
            </w:r>
          </w:p>
        </w:tc>
        <w:tc>
          <w:tcPr>
            <w:tcW w:w="4678" w:type="dxa"/>
            <w:vAlign w:val="center"/>
          </w:tcPr>
          <w:p w14:paraId="60AC34B4" w14:textId="77777777" w:rsidR="001E60D9" w:rsidRPr="0011479F" w:rsidRDefault="001E60D9" w:rsidP="001E60D9">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w:t>
            </w:r>
            <w:r w:rsidRPr="0011479F">
              <w:rPr>
                <w:rFonts w:ascii="Times New Roman" w:eastAsia="Times New Roman" w:hAnsi="Times New Roman"/>
                <w:sz w:val="20"/>
                <w:szCs w:val="20"/>
                <w:lang w:bidi="ru-RU"/>
              </w:rPr>
              <w:lastRenderedPageBreak/>
              <w:t>встроенных, пристроенных и встроенно-пристроенных стоянок</w:t>
            </w:r>
          </w:p>
        </w:tc>
        <w:tc>
          <w:tcPr>
            <w:tcW w:w="2835" w:type="dxa"/>
            <w:vAlign w:val="center"/>
          </w:tcPr>
          <w:p w14:paraId="496ED3C7" w14:textId="77777777" w:rsidR="001E60D9" w:rsidRPr="0011479F" w:rsidRDefault="00A83592"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lastRenderedPageBreak/>
              <w:t xml:space="preserve">Не </w:t>
            </w:r>
            <w:r>
              <w:rPr>
                <w:rFonts w:ascii="Times New Roman" w:eastAsia="Times New Roman" w:hAnsi="Times New Roman"/>
                <w:sz w:val="20"/>
                <w:szCs w:val="20"/>
                <w:lang w:bidi="ru-RU"/>
              </w:rPr>
              <w:t>регламентируется</w:t>
            </w:r>
          </w:p>
        </w:tc>
        <w:tc>
          <w:tcPr>
            <w:tcW w:w="1559" w:type="dxa"/>
            <w:vAlign w:val="center"/>
          </w:tcPr>
          <w:p w14:paraId="3BBF52D5" w14:textId="77777777" w:rsidR="001E60D9" w:rsidRPr="0011479F" w:rsidRDefault="00F75748"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подлежат установлению</w:t>
            </w:r>
          </w:p>
        </w:tc>
        <w:tc>
          <w:tcPr>
            <w:tcW w:w="1276" w:type="dxa"/>
            <w:vAlign w:val="center"/>
          </w:tcPr>
          <w:p w14:paraId="35D9918B" w14:textId="77777777" w:rsidR="001E60D9" w:rsidRPr="0011479F" w:rsidRDefault="00F75748"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подлежат установлению</w:t>
            </w:r>
          </w:p>
        </w:tc>
        <w:tc>
          <w:tcPr>
            <w:tcW w:w="1843" w:type="dxa"/>
            <w:vAlign w:val="center"/>
          </w:tcPr>
          <w:p w14:paraId="76B14501"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подлежит установлению</w:t>
            </w:r>
          </w:p>
        </w:tc>
      </w:tr>
      <w:tr w:rsidR="00F75748" w:rsidRPr="0011479F" w14:paraId="3B9292A8" w14:textId="77777777" w:rsidTr="000E564C">
        <w:tc>
          <w:tcPr>
            <w:tcW w:w="534" w:type="dxa"/>
            <w:vAlign w:val="center"/>
          </w:tcPr>
          <w:p w14:paraId="6CB67DFA"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r w:rsidR="00002FB5">
              <w:rPr>
                <w:rFonts w:ascii="Times New Roman" w:eastAsia="Times New Roman" w:hAnsi="Times New Roman"/>
                <w:sz w:val="20"/>
                <w:szCs w:val="20"/>
                <w:lang w:bidi="ru-RU"/>
              </w:rPr>
              <w:t>7</w:t>
            </w:r>
          </w:p>
        </w:tc>
        <w:tc>
          <w:tcPr>
            <w:tcW w:w="2551" w:type="dxa"/>
            <w:vAlign w:val="center"/>
          </w:tcPr>
          <w:p w14:paraId="300BD7DB"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Выставочно-ярмарочная деятельность</w:t>
            </w:r>
          </w:p>
          <w:p w14:paraId="5164C619"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(4.10)</w:t>
            </w:r>
          </w:p>
        </w:tc>
        <w:tc>
          <w:tcPr>
            <w:tcW w:w="4678" w:type="dxa"/>
            <w:vAlign w:val="center"/>
          </w:tcPr>
          <w:p w14:paraId="2210893F" w14:textId="77777777" w:rsidR="00F75748" w:rsidRPr="0011479F" w:rsidRDefault="00F75748" w:rsidP="00F75748">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835" w:type="dxa"/>
            <w:vAlign w:val="center"/>
          </w:tcPr>
          <w:p w14:paraId="6F6DF965"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69058AC7"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5000</w:t>
            </w:r>
          </w:p>
        </w:tc>
        <w:tc>
          <w:tcPr>
            <w:tcW w:w="1559" w:type="dxa"/>
            <w:vAlign w:val="center"/>
          </w:tcPr>
          <w:p w14:paraId="14A9F480"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57157DCF"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6E884796" w14:textId="77777777" w:rsidR="00F75748"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p w14:paraId="7D2F3A14" w14:textId="77777777" w:rsidR="000B60B8" w:rsidRPr="0011479F" w:rsidRDefault="000B60B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(15)</w:t>
            </w:r>
          </w:p>
        </w:tc>
        <w:tc>
          <w:tcPr>
            <w:tcW w:w="1843" w:type="dxa"/>
            <w:vAlign w:val="center"/>
          </w:tcPr>
          <w:p w14:paraId="17D40362" w14:textId="77777777" w:rsidR="00F75748" w:rsidRPr="0011479F"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60</w:t>
            </w:r>
          </w:p>
        </w:tc>
      </w:tr>
      <w:tr w:rsidR="00F75748" w:rsidRPr="002C5306" w14:paraId="0758A595" w14:textId="77777777" w:rsidTr="00BF2080">
        <w:tc>
          <w:tcPr>
            <w:tcW w:w="534" w:type="dxa"/>
            <w:vAlign w:val="center"/>
          </w:tcPr>
          <w:p w14:paraId="0110F886" w14:textId="77777777" w:rsidR="00F75748" w:rsidRPr="002C5306" w:rsidRDefault="00002FB5" w:rsidP="00F75748">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002FB5">
              <w:rPr>
                <w:rFonts w:ascii="Times New Roman" w:eastAsia="Times New Roman" w:hAnsi="Times New Roman"/>
                <w:sz w:val="20"/>
                <w:szCs w:val="20"/>
                <w:lang w:bidi="ru-RU"/>
              </w:rPr>
              <w:t>18</w:t>
            </w:r>
          </w:p>
        </w:tc>
        <w:tc>
          <w:tcPr>
            <w:tcW w:w="2551" w:type="dxa"/>
          </w:tcPr>
          <w:p w14:paraId="031AD6B8" w14:textId="77777777" w:rsidR="00F75748" w:rsidRPr="00F75748" w:rsidRDefault="00F75748" w:rsidP="00F75748">
            <w:pPr>
              <w:widowControl w:val="0"/>
              <w:tabs>
                <w:tab w:val="left" w:pos="0"/>
              </w:tabs>
              <w:spacing w:line="200" w:lineRule="exact"/>
              <w:jc w:val="center"/>
              <w:rPr>
                <w:rFonts w:ascii="Times New Roman" w:hAnsi="Times New Roman" w:cs="Times New Roman"/>
                <w:sz w:val="20"/>
                <w:szCs w:val="20"/>
              </w:rPr>
            </w:pPr>
            <w:r w:rsidRPr="00F75748">
              <w:rPr>
                <w:rFonts w:ascii="Times New Roman" w:hAnsi="Times New Roman" w:cs="Times New Roman"/>
                <w:sz w:val="20"/>
                <w:szCs w:val="20"/>
              </w:rPr>
              <w:t>Обеспечение занятий спортом в помещениях</w:t>
            </w:r>
          </w:p>
          <w:p w14:paraId="37AC0080" w14:textId="77777777" w:rsidR="00F75748" w:rsidRPr="00F75748" w:rsidRDefault="00F75748" w:rsidP="00F75748">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F75748">
              <w:rPr>
                <w:rFonts w:ascii="Times New Roman" w:hAnsi="Times New Roman" w:cs="Times New Roman"/>
                <w:sz w:val="20"/>
                <w:szCs w:val="20"/>
              </w:rPr>
              <w:t>(5.1.2)</w:t>
            </w:r>
          </w:p>
        </w:tc>
        <w:tc>
          <w:tcPr>
            <w:tcW w:w="4678" w:type="dxa"/>
          </w:tcPr>
          <w:p w14:paraId="5C9C018E" w14:textId="77777777" w:rsidR="00F75748" w:rsidRPr="00F75748" w:rsidRDefault="00F75748" w:rsidP="00F75748">
            <w:pPr>
              <w:widowControl w:val="0"/>
              <w:tabs>
                <w:tab w:val="left" w:pos="0"/>
              </w:tabs>
              <w:spacing w:line="200" w:lineRule="exact"/>
              <w:rPr>
                <w:rFonts w:ascii="Times New Roman" w:eastAsia="Times New Roman" w:hAnsi="Times New Roman"/>
                <w:strike/>
                <w:sz w:val="20"/>
                <w:szCs w:val="20"/>
                <w:highlight w:val="yellow"/>
                <w:lang w:bidi="ru-RU"/>
              </w:rPr>
            </w:pPr>
            <w:r w:rsidRPr="00F75748">
              <w:rPr>
                <w:rFonts w:ascii="Times New Roman" w:hAnsi="Times New Roman"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2835" w:type="dxa"/>
            <w:vAlign w:val="center"/>
          </w:tcPr>
          <w:p w14:paraId="67F48803" w14:textId="77777777" w:rsidR="00F75748" w:rsidRPr="001E60D9"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Р</w:t>
            </w:r>
            <w:r w:rsidRPr="001E60D9">
              <w:rPr>
                <w:rFonts w:ascii="Times New Roman" w:eastAsia="Times New Roman" w:hAnsi="Times New Roman"/>
                <w:sz w:val="20"/>
                <w:szCs w:val="20"/>
                <w:vertAlign w:val="subscript"/>
                <w:lang w:bidi="ru-RU"/>
              </w:rPr>
              <w:t>мин</w:t>
            </w:r>
            <w:r w:rsidRPr="001E60D9">
              <w:rPr>
                <w:rFonts w:ascii="Times New Roman" w:eastAsia="Times New Roman" w:hAnsi="Times New Roman"/>
                <w:sz w:val="20"/>
                <w:szCs w:val="20"/>
                <w:lang w:bidi="ru-RU"/>
              </w:rPr>
              <w:t xml:space="preserve"> – 500</w:t>
            </w:r>
          </w:p>
          <w:p w14:paraId="2B12DCB8" w14:textId="77777777" w:rsidR="00F75748" w:rsidRPr="002C5306" w:rsidRDefault="00F75748" w:rsidP="00F75748">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1E60D9">
              <w:rPr>
                <w:rFonts w:ascii="Times New Roman" w:eastAsia="Times New Roman" w:hAnsi="Times New Roman"/>
                <w:strike/>
                <w:sz w:val="20"/>
                <w:szCs w:val="20"/>
                <w:lang w:bidi="ru-RU"/>
              </w:rPr>
              <w:t>Р</w:t>
            </w:r>
            <w:r w:rsidRPr="001E60D9">
              <w:rPr>
                <w:rFonts w:ascii="Times New Roman" w:eastAsia="Times New Roman" w:hAnsi="Times New Roman"/>
                <w:strike/>
                <w:sz w:val="20"/>
                <w:szCs w:val="20"/>
                <w:vertAlign w:val="subscript"/>
                <w:lang w:bidi="ru-RU"/>
              </w:rPr>
              <w:t>макс</w:t>
            </w:r>
            <w:r w:rsidRPr="001E60D9">
              <w:rPr>
                <w:rFonts w:ascii="Times New Roman" w:eastAsia="Times New Roman" w:hAnsi="Times New Roman"/>
                <w:strike/>
                <w:sz w:val="20"/>
                <w:szCs w:val="20"/>
                <w:lang w:bidi="ru-RU"/>
              </w:rPr>
              <w:t xml:space="preserve"> –</w:t>
            </w:r>
            <w:r w:rsidRPr="001E60D9">
              <w:rPr>
                <w:rFonts w:ascii="Times New Roman" w:eastAsia="Times New Roman" w:hAnsi="Times New Roman"/>
                <w:sz w:val="20"/>
                <w:szCs w:val="20"/>
                <w:lang w:bidi="ru-RU"/>
              </w:rPr>
              <w:t>5000</w:t>
            </w:r>
          </w:p>
        </w:tc>
        <w:tc>
          <w:tcPr>
            <w:tcW w:w="1559" w:type="dxa"/>
            <w:vAlign w:val="center"/>
          </w:tcPr>
          <w:p w14:paraId="0DAA3B77"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56B7F5AF" w14:textId="77777777" w:rsidR="00F75748" w:rsidRPr="002C5306" w:rsidRDefault="00F75748" w:rsidP="00F75748">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1E60D9">
              <w:rPr>
                <w:rFonts w:ascii="Times New Roman" w:eastAsia="Times New Roman" w:hAnsi="Times New Roman"/>
                <w:sz w:val="20"/>
                <w:szCs w:val="20"/>
                <w:lang w:bidi="ru-RU"/>
              </w:rPr>
              <w:t>3- от остальных границ участка</w:t>
            </w:r>
          </w:p>
        </w:tc>
        <w:tc>
          <w:tcPr>
            <w:tcW w:w="1276" w:type="dxa"/>
            <w:vAlign w:val="center"/>
          </w:tcPr>
          <w:p w14:paraId="6A590FEA" w14:textId="77777777" w:rsidR="00F75748" w:rsidRDefault="00F75748" w:rsidP="00F75748">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3 (в том числе 1 подземный)</w:t>
            </w:r>
          </w:p>
          <w:p w14:paraId="75C47FF0" w14:textId="77777777" w:rsidR="000B60B8" w:rsidRPr="002C5306" w:rsidRDefault="000B60B8" w:rsidP="00F75748">
            <w:pPr>
              <w:widowControl w:val="0"/>
              <w:tabs>
                <w:tab w:val="left" w:pos="0"/>
              </w:tabs>
              <w:spacing w:line="200" w:lineRule="exact"/>
              <w:jc w:val="center"/>
              <w:rPr>
                <w:rFonts w:ascii="Times New Roman" w:eastAsia="Times New Roman" w:hAnsi="Times New Roman"/>
                <w:strike/>
                <w:sz w:val="20"/>
                <w:szCs w:val="20"/>
                <w:highlight w:val="yellow"/>
                <w:lang w:bidi="ru-RU"/>
              </w:rPr>
            </w:pPr>
            <w:r>
              <w:rPr>
                <w:rFonts w:ascii="Times New Roman" w:eastAsia="Times New Roman" w:hAnsi="Times New Roman"/>
                <w:sz w:val="20"/>
                <w:szCs w:val="20"/>
                <w:lang w:bidi="ru-RU"/>
              </w:rPr>
              <w:t>(15)</w:t>
            </w:r>
          </w:p>
        </w:tc>
        <w:tc>
          <w:tcPr>
            <w:tcW w:w="1843" w:type="dxa"/>
            <w:vAlign w:val="center"/>
          </w:tcPr>
          <w:p w14:paraId="0E6D04AA" w14:textId="77777777" w:rsidR="00F75748" w:rsidRPr="002C5306" w:rsidRDefault="00F75748" w:rsidP="00F75748">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1E60D9">
              <w:rPr>
                <w:rFonts w:ascii="Times New Roman" w:eastAsia="Times New Roman" w:hAnsi="Times New Roman"/>
                <w:sz w:val="20"/>
                <w:szCs w:val="20"/>
                <w:lang w:bidi="ru-RU"/>
              </w:rPr>
              <w:t>40</w:t>
            </w:r>
          </w:p>
        </w:tc>
      </w:tr>
      <w:tr w:rsidR="001E60D9" w:rsidRPr="002C5306" w14:paraId="7DFC059B" w14:textId="77777777" w:rsidTr="00BF2080">
        <w:tc>
          <w:tcPr>
            <w:tcW w:w="534" w:type="dxa"/>
            <w:vAlign w:val="center"/>
          </w:tcPr>
          <w:p w14:paraId="6ED504F7" w14:textId="77777777" w:rsidR="001E60D9" w:rsidRPr="002C5306" w:rsidRDefault="00002FB5" w:rsidP="001E60D9">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002FB5">
              <w:rPr>
                <w:rFonts w:ascii="Times New Roman" w:eastAsia="Times New Roman" w:hAnsi="Times New Roman"/>
                <w:sz w:val="20"/>
                <w:szCs w:val="20"/>
                <w:lang w:bidi="ru-RU"/>
              </w:rPr>
              <w:t>19</w:t>
            </w:r>
          </w:p>
        </w:tc>
        <w:tc>
          <w:tcPr>
            <w:tcW w:w="2551" w:type="dxa"/>
          </w:tcPr>
          <w:p w14:paraId="7D2C6EA3" w14:textId="77777777" w:rsidR="001E60D9" w:rsidRPr="00F75748" w:rsidRDefault="001E60D9" w:rsidP="001E60D9">
            <w:pPr>
              <w:widowControl w:val="0"/>
              <w:tabs>
                <w:tab w:val="left" w:pos="0"/>
              </w:tabs>
              <w:spacing w:line="200" w:lineRule="exact"/>
              <w:jc w:val="center"/>
              <w:rPr>
                <w:rFonts w:ascii="Times New Roman" w:hAnsi="Times New Roman" w:cs="Times New Roman"/>
                <w:sz w:val="20"/>
                <w:szCs w:val="20"/>
              </w:rPr>
            </w:pPr>
            <w:r w:rsidRPr="00F75748">
              <w:rPr>
                <w:rFonts w:ascii="Times New Roman" w:hAnsi="Times New Roman" w:cs="Times New Roman"/>
                <w:sz w:val="20"/>
                <w:szCs w:val="20"/>
              </w:rPr>
              <w:t>Площадки для занятий спортом</w:t>
            </w:r>
          </w:p>
          <w:p w14:paraId="2C9D6D9C" w14:textId="77777777" w:rsidR="001E60D9" w:rsidRPr="00F75748" w:rsidRDefault="001E60D9" w:rsidP="001E60D9">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F75748">
              <w:rPr>
                <w:rFonts w:ascii="Times New Roman" w:hAnsi="Times New Roman" w:cs="Times New Roman"/>
                <w:sz w:val="20"/>
                <w:szCs w:val="20"/>
              </w:rPr>
              <w:t>(5.1.3)</w:t>
            </w:r>
          </w:p>
        </w:tc>
        <w:tc>
          <w:tcPr>
            <w:tcW w:w="4678" w:type="dxa"/>
          </w:tcPr>
          <w:p w14:paraId="2E82C008" w14:textId="77777777" w:rsidR="001E60D9" w:rsidRPr="00F75748" w:rsidRDefault="001E60D9" w:rsidP="001E60D9">
            <w:pPr>
              <w:widowControl w:val="0"/>
              <w:tabs>
                <w:tab w:val="left" w:pos="0"/>
              </w:tabs>
              <w:spacing w:line="200" w:lineRule="exact"/>
              <w:rPr>
                <w:rFonts w:ascii="Times New Roman" w:eastAsia="Times New Roman" w:hAnsi="Times New Roman"/>
                <w:strike/>
                <w:sz w:val="20"/>
                <w:szCs w:val="20"/>
                <w:highlight w:val="yellow"/>
                <w:lang w:bidi="ru-RU"/>
              </w:rPr>
            </w:pPr>
            <w:r w:rsidRPr="00F75748">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835" w:type="dxa"/>
            <w:vAlign w:val="center"/>
          </w:tcPr>
          <w:p w14:paraId="690DBBE2" w14:textId="77777777" w:rsidR="001E60D9" w:rsidRPr="00F75748" w:rsidRDefault="00A83592" w:rsidP="001E60D9">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1559" w:type="dxa"/>
            <w:vAlign w:val="center"/>
          </w:tcPr>
          <w:p w14:paraId="4EEDCA28" w14:textId="77777777" w:rsidR="001E60D9" w:rsidRPr="00F75748" w:rsidRDefault="00F75748" w:rsidP="001E60D9">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F75748">
              <w:rPr>
                <w:rFonts w:ascii="Times New Roman" w:eastAsia="Times New Roman" w:hAnsi="Times New Roman"/>
                <w:sz w:val="20"/>
                <w:szCs w:val="20"/>
                <w:lang w:bidi="ru-RU"/>
              </w:rPr>
              <w:t>Не подлежат установлению</w:t>
            </w:r>
          </w:p>
        </w:tc>
        <w:tc>
          <w:tcPr>
            <w:tcW w:w="1276" w:type="dxa"/>
            <w:vAlign w:val="center"/>
          </w:tcPr>
          <w:p w14:paraId="13714071" w14:textId="77777777" w:rsidR="001E60D9" w:rsidRPr="00F75748" w:rsidRDefault="00F75748" w:rsidP="001E60D9">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F75748">
              <w:rPr>
                <w:rFonts w:ascii="Times New Roman" w:eastAsia="Times New Roman" w:hAnsi="Times New Roman"/>
                <w:sz w:val="20"/>
                <w:szCs w:val="20"/>
                <w:lang w:bidi="ru-RU"/>
              </w:rPr>
              <w:t>Не подлежат установлению</w:t>
            </w:r>
          </w:p>
        </w:tc>
        <w:tc>
          <w:tcPr>
            <w:tcW w:w="1843" w:type="dxa"/>
            <w:vAlign w:val="center"/>
          </w:tcPr>
          <w:p w14:paraId="7AC1F5B4" w14:textId="77777777" w:rsidR="001E60D9" w:rsidRPr="00F75748" w:rsidRDefault="00F75748" w:rsidP="001E60D9">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F75748">
              <w:rPr>
                <w:rFonts w:ascii="Times New Roman" w:eastAsia="Times New Roman" w:hAnsi="Times New Roman"/>
                <w:sz w:val="20"/>
                <w:szCs w:val="20"/>
                <w:lang w:bidi="ru-RU"/>
              </w:rPr>
              <w:t>Не подлеж</w:t>
            </w:r>
            <w:r>
              <w:rPr>
                <w:rFonts w:ascii="Times New Roman" w:eastAsia="Times New Roman" w:hAnsi="Times New Roman"/>
                <w:sz w:val="20"/>
                <w:szCs w:val="20"/>
                <w:lang w:bidi="ru-RU"/>
              </w:rPr>
              <w:t>и</w:t>
            </w:r>
            <w:r w:rsidRPr="00F75748">
              <w:rPr>
                <w:rFonts w:ascii="Times New Roman" w:eastAsia="Times New Roman" w:hAnsi="Times New Roman"/>
                <w:sz w:val="20"/>
                <w:szCs w:val="20"/>
                <w:lang w:bidi="ru-RU"/>
              </w:rPr>
              <w:t>т установлению</w:t>
            </w:r>
          </w:p>
        </w:tc>
      </w:tr>
      <w:tr w:rsidR="00285FFA" w:rsidRPr="002C5306" w14:paraId="7079D35F" w14:textId="77777777" w:rsidTr="00BF2080">
        <w:tc>
          <w:tcPr>
            <w:tcW w:w="534" w:type="dxa"/>
            <w:vAlign w:val="center"/>
          </w:tcPr>
          <w:p w14:paraId="486FF808" w14:textId="77777777" w:rsidR="00285FFA" w:rsidRDefault="00285FFA" w:rsidP="00285FFA">
            <w:pPr>
              <w:widowControl w:val="0"/>
              <w:tabs>
                <w:tab w:val="left" w:pos="0"/>
              </w:tabs>
              <w:spacing w:line="200" w:lineRule="exact"/>
              <w:jc w:val="center"/>
              <w:rPr>
                <w:rFonts w:ascii="Times New Roman" w:eastAsia="Times New Roman" w:hAnsi="Times New Roman"/>
                <w:color w:val="FF0000"/>
                <w:sz w:val="20"/>
                <w:szCs w:val="20"/>
                <w:lang w:bidi="ru-RU"/>
              </w:rPr>
            </w:pPr>
            <w:r w:rsidRPr="00002FB5">
              <w:rPr>
                <w:rFonts w:ascii="Times New Roman" w:eastAsia="Times New Roman" w:hAnsi="Times New Roman"/>
                <w:sz w:val="20"/>
                <w:szCs w:val="20"/>
                <w:lang w:bidi="ru-RU"/>
              </w:rPr>
              <w:t>2</w:t>
            </w:r>
            <w:r w:rsidR="00002FB5" w:rsidRPr="00002FB5">
              <w:rPr>
                <w:rFonts w:ascii="Times New Roman" w:eastAsia="Times New Roman" w:hAnsi="Times New Roman"/>
                <w:sz w:val="20"/>
                <w:szCs w:val="20"/>
                <w:lang w:bidi="ru-RU"/>
              </w:rPr>
              <w:t>0</w:t>
            </w:r>
          </w:p>
        </w:tc>
        <w:tc>
          <w:tcPr>
            <w:tcW w:w="2551" w:type="dxa"/>
          </w:tcPr>
          <w:p w14:paraId="0A8B13F7" w14:textId="77777777" w:rsidR="00285FFA" w:rsidRPr="00285FFA" w:rsidRDefault="00285FFA" w:rsidP="00285FFA">
            <w:pPr>
              <w:widowControl w:val="0"/>
              <w:tabs>
                <w:tab w:val="left" w:pos="0"/>
              </w:tabs>
              <w:spacing w:line="200" w:lineRule="exact"/>
              <w:jc w:val="center"/>
              <w:rPr>
                <w:rFonts w:ascii="Times New Roman" w:hAnsi="Times New Roman" w:cs="Times New Roman"/>
                <w:sz w:val="20"/>
                <w:szCs w:val="20"/>
              </w:rPr>
            </w:pPr>
            <w:r w:rsidRPr="00285FFA">
              <w:rPr>
                <w:rFonts w:ascii="Times New Roman" w:hAnsi="Times New Roman" w:cs="Times New Roman"/>
                <w:sz w:val="20"/>
                <w:szCs w:val="20"/>
              </w:rPr>
              <w:t>Оборудованные площадки для занятий спортом</w:t>
            </w:r>
          </w:p>
          <w:p w14:paraId="1489A208" w14:textId="77777777" w:rsidR="00285FFA" w:rsidRPr="00285FFA" w:rsidRDefault="00285FFA" w:rsidP="00285FFA">
            <w:pPr>
              <w:widowControl w:val="0"/>
              <w:tabs>
                <w:tab w:val="left" w:pos="0"/>
              </w:tabs>
              <w:spacing w:line="200" w:lineRule="exact"/>
              <w:jc w:val="center"/>
              <w:rPr>
                <w:rFonts w:ascii="Times New Roman" w:hAnsi="Times New Roman" w:cs="Times New Roman"/>
                <w:sz w:val="20"/>
                <w:szCs w:val="20"/>
              </w:rPr>
            </w:pPr>
            <w:r w:rsidRPr="00285FFA">
              <w:rPr>
                <w:rFonts w:ascii="Times New Roman" w:hAnsi="Times New Roman" w:cs="Times New Roman"/>
                <w:sz w:val="20"/>
                <w:szCs w:val="20"/>
              </w:rPr>
              <w:t>(5.1.4)</w:t>
            </w:r>
          </w:p>
        </w:tc>
        <w:tc>
          <w:tcPr>
            <w:tcW w:w="4678" w:type="dxa"/>
          </w:tcPr>
          <w:p w14:paraId="7F19C254" w14:textId="77777777" w:rsidR="00285FFA" w:rsidRPr="00285FFA" w:rsidRDefault="00285FFA" w:rsidP="00285FFA">
            <w:pPr>
              <w:widowControl w:val="0"/>
              <w:tabs>
                <w:tab w:val="left" w:pos="0"/>
              </w:tabs>
              <w:spacing w:line="200" w:lineRule="exact"/>
              <w:rPr>
                <w:rFonts w:ascii="Times New Roman" w:hAnsi="Times New Roman" w:cs="Times New Roman"/>
                <w:sz w:val="20"/>
                <w:szCs w:val="20"/>
              </w:rPr>
            </w:pPr>
            <w:r w:rsidRPr="00285FFA">
              <w:rPr>
                <w:rFonts w:ascii="Times New Roman" w:hAnsi="Times New Roman"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835" w:type="dxa"/>
            <w:vAlign w:val="center"/>
          </w:tcPr>
          <w:p w14:paraId="1A40FDEA" w14:textId="77777777" w:rsidR="00285FFA" w:rsidRPr="00610AF4" w:rsidRDefault="00A83592" w:rsidP="00285FFA">
            <w:pPr>
              <w:widowControl w:val="0"/>
              <w:tabs>
                <w:tab w:val="left" w:pos="0"/>
              </w:tabs>
              <w:spacing w:line="200" w:lineRule="exact"/>
              <w:jc w:val="center"/>
              <w:rPr>
                <w:rFonts w:ascii="Times New Roman" w:eastAsia="Times New Roman" w:hAnsi="Times New Roman"/>
                <w:color w:val="FF0000"/>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1559" w:type="dxa"/>
            <w:vAlign w:val="center"/>
          </w:tcPr>
          <w:p w14:paraId="4A59B4FA" w14:textId="77777777" w:rsidR="00285FFA" w:rsidRPr="00610AF4" w:rsidRDefault="00285FFA" w:rsidP="00285FFA">
            <w:pPr>
              <w:widowControl w:val="0"/>
              <w:tabs>
                <w:tab w:val="left" w:pos="0"/>
              </w:tabs>
              <w:spacing w:line="200" w:lineRule="exact"/>
              <w:jc w:val="center"/>
              <w:rPr>
                <w:rFonts w:ascii="Times New Roman" w:eastAsia="Times New Roman" w:hAnsi="Times New Roman"/>
                <w:color w:val="FF0000"/>
                <w:sz w:val="20"/>
                <w:szCs w:val="20"/>
                <w:lang w:bidi="ru-RU"/>
              </w:rPr>
            </w:pPr>
            <w:r w:rsidRPr="00F75748">
              <w:rPr>
                <w:rFonts w:ascii="Times New Roman" w:eastAsia="Times New Roman" w:hAnsi="Times New Roman"/>
                <w:sz w:val="20"/>
                <w:szCs w:val="20"/>
                <w:lang w:bidi="ru-RU"/>
              </w:rPr>
              <w:t>Не подлежат установлению</w:t>
            </w:r>
          </w:p>
        </w:tc>
        <w:tc>
          <w:tcPr>
            <w:tcW w:w="1276" w:type="dxa"/>
            <w:vAlign w:val="center"/>
          </w:tcPr>
          <w:p w14:paraId="6E80B2C9" w14:textId="77777777" w:rsidR="00285FFA" w:rsidRDefault="00285FFA" w:rsidP="00285FFA">
            <w:pPr>
              <w:widowControl w:val="0"/>
              <w:tabs>
                <w:tab w:val="left" w:pos="0"/>
              </w:tabs>
              <w:spacing w:line="200" w:lineRule="exact"/>
              <w:jc w:val="center"/>
              <w:rPr>
                <w:rFonts w:ascii="Times New Roman" w:eastAsia="Times New Roman" w:hAnsi="Times New Roman"/>
                <w:color w:val="FF0000"/>
                <w:sz w:val="20"/>
                <w:szCs w:val="20"/>
                <w:lang w:bidi="ru-RU"/>
              </w:rPr>
            </w:pPr>
            <w:r w:rsidRPr="00F75748">
              <w:rPr>
                <w:rFonts w:ascii="Times New Roman" w:eastAsia="Times New Roman" w:hAnsi="Times New Roman"/>
                <w:sz w:val="20"/>
                <w:szCs w:val="20"/>
                <w:lang w:bidi="ru-RU"/>
              </w:rPr>
              <w:t>Не подлежат установлению</w:t>
            </w:r>
          </w:p>
        </w:tc>
        <w:tc>
          <w:tcPr>
            <w:tcW w:w="1843" w:type="dxa"/>
            <w:vAlign w:val="center"/>
          </w:tcPr>
          <w:p w14:paraId="5A57AC4C" w14:textId="77777777" w:rsidR="00285FFA" w:rsidRDefault="00285FFA" w:rsidP="00285FFA">
            <w:pPr>
              <w:widowControl w:val="0"/>
              <w:tabs>
                <w:tab w:val="left" w:pos="0"/>
              </w:tabs>
              <w:spacing w:line="200" w:lineRule="exact"/>
              <w:jc w:val="center"/>
              <w:rPr>
                <w:rFonts w:ascii="Times New Roman" w:eastAsia="Times New Roman" w:hAnsi="Times New Roman"/>
                <w:color w:val="FF0000"/>
                <w:sz w:val="20"/>
                <w:szCs w:val="20"/>
                <w:lang w:bidi="ru-RU"/>
              </w:rPr>
            </w:pPr>
            <w:r w:rsidRPr="00F75748">
              <w:rPr>
                <w:rFonts w:ascii="Times New Roman" w:eastAsia="Times New Roman" w:hAnsi="Times New Roman"/>
                <w:sz w:val="20"/>
                <w:szCs w:val="20"/>
                <w:lang w:bidi="ru-RU"/>
              </w:rPr>
              <w:t>Не подлеж</w:t>
            </w:r>
            <w:r>
              <w:rPr>
                <w:rFonts w:ascii="Times New Roman" w:eastAsia="Times New Roman" w:hAnsi="Times New Roman"/>
                <w:sz w:val="20"/>
                <w:szCs w:val="20"/>
                <w:lang w:bidi="ru-RU"/>
              </w:rPr>
              <w:t>и</w:t>
            </w:r>
            <w:r w:rsidRPr="00F75748">
              <w:rPr>
                <w:rFonts w:ascii="Times New Roman" w:eastAsia="Times New Roman" w:hAnsi="Times New Roman"/>
                <w:sz w:val="20"/>
                <w:szCs w:val="20"/>
                <w:lang w:bidi="ru-RU"/>
              </w:rPr>
              <w:t>т установлению</w:t>
            </w:r>
          </w:p>
        </w:tc>
      </w:tr>
      <w:tr w:rsidR="001E60D9" w:rsidRPr="0011479F" w14:paraId="6E33F035" w14:textId="77777777" w:rsidTr="000E564C">
        <w:tc>
          <w:tcPr>
            <w:tcW w:w="534" w:type="dxa"/>
            <w:vAlign w:val="center"/>
          </w:tcPr>
          <w:p w14:paraId="0CAED5B5"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002FB5">
              <w:rPr>
                <w:rFonts w:ascii="Times New Roman" w:eastAsia="Times New Roman" w:hAnsi="Times New Roman"/>
                <w:sz w:val="20"/>
                <w:szCs w:val="20"/>
                <w:lang w:bidi="ru-RU"/>
              </w:rPr>
              <w:t>2</w:t>
            </w:r>
            <w:r w:rsidR="00002FB5" w:rsidRPr="00002FB5">
              <w:rPr>
                <w:rFonts w:ascii="Times New Roman" w:eastAsia="Times New Roman" w:hAnsi="Times New Roman"/>
                <w:sz w:val="20"/>
                <w:szCs w:val="20"/>
                <w:lang w:bidi="ru-RU"/>
              </w:rPr>
              <w:t>1</w:t>
            </w:r>
          </w:p>
        </w:tc>
        <w:tc>
          <w:tcPr>
            <w:tcW w:w="2551" w:type="dxa"/>
            <w:vAlign w:val="center"/>
          </w:tcPr>
          <w:p w14:paraId="2A492D57"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Земельные участки (территории) общего пользования</w:t>
            </w:r>
          </w:p>
          <w:p w14:paraId="545D1901"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(12.0)</w:t>
            </w:r>
          </w:p>
        </w:tc>
        <w:tc>
          <w:tcPr>
            <w:tcW w:w="4678" w:type="dxa"/>
            <w:vAlign w:val="center"/>
          </w:tcPr>
          <w:p w14:paraId="12951043" w14:textId="77777777" w:rsidR="001E60D9" w:rsidRPr="0011479F" w:rsidRDefault="001E60D9" w:rsidP="001E60D9">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835" w:type="dxa"/>
            <w:vAlign w:val="center"/>
          </w:tcPr>
          <w:p w14:paraId="7B9D8618" w14:textId="77777777" w:rsidR="001E60D9" w:rsidRPr="0011479F" w:rsidRDefault="00A83592"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1559" w:type="dxa"/>
            <w:vAlign w:val="center"/>
          </w:tcPr>
          <w:p w14:paraId="652E49EB" w14:textId="77777777" w:rsidR="001E60D9" w:rsidRPr="0011479F" w:rsidRDefault="00285FFA" w:rsidP="001E60D9">
            <w:pPr>
              <w:widowControl w:val="0"/>
              <w:tabs>
                <w:tab w:val="left" w:pos="0"/>
              </w:tabs>
              <w:spacing w:line="200" w:lineRule="exact"/>
              <w:jc w:val="center"/>
              <w:rPr>
                <w:rFonts w:ascii="Times New Roman" w:eastAsia="Times New Roman" w:hAnsi="Times New Roman"/>
                <w:sz w:val="20"/>
                <w:szCs w:val="20"/>
                <w:lang w:bidi="ru-RU"/>
              </w:rPr>
            </w:pPr>
            <w:r w:rsidRPr="00F75748">
              <w:rPr>
                <w:rFonts w:ascii="Times New Roman" w:eastAsia="Times New Roman" w:hAnsi="Times New Roman"/>
                <w:sz w:val="20"/>
                <w:szCs w:val="20"/>
                <w:lang w:bidi="ru-RU"/>
              </w:rPr>
              <w:t>Не подлежат установлению</w:t>
            </w:r>
          </w:p>
        </w:tc>
        <w:tc>
          <w:tcPr>
            <w:tcW w:w="1276" w:type="dxa"/>
            <w:vAlign w:val="center"/>
          </w:tcPr>
          <w:p w14:paraId="3BD6984F"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подлежит установлению</w:t>
            </w:r>
          </w:p>
        </w:tc>
        <w:tc>
          <w:tcPr>
            <w:tcW w:w="1843" w:type="dxa"/>
            <w:vAlign w:val="center"/>
          </w:tcPr>
          <w:p w14:paraId="329DE3AB"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подлежит установлению</w:t>
            </w:r>
          </w:p>
        </w:tc>
      </w:tr>
      <w:tr w:rsidR="001E60D9" w:rsidRPr="0011479F" w14:paraId="7C4C391D" w14:textId="77777777" w:rsidTr="000E564C">
        <w:tc>
          <w:tcPr>
            <w:tcW w:w="15276" w:type="dxa"/>
            <w:gridSpan w:val="7"/>
            <w:vAlign w:val="center"/>
          </w:tcPr>
          <w:p w14:paraId="59932055"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Условно разрешенные виды использования земельных участков и объектов капитального строительства</w:t>
            </w:r>
          </w:p>
        </w:tc>
      </w:tr>
      <w:tr w:rsidR="00285FFA" w:rsidRPr="0011479F" w14:paraId="06310791" w14:textId="77777777" w:rsidTr="000E564C">
        <w:tc>
          <w:tcPr>
            <w:tcW w:w="534" w:type="dxa"/>
            <w:vAlign w:val="center"/>
          </w:tcPr>
          <w:p w14:paraId="1337FE61"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r w:rsidR="00002FB5" w:rsidRPr="00002FB5">
              <w:rPr>
                <w:rFonts w:ascii="Times New Roman" w:eastAsia="Times New Roman" w:hAnsi="Times New Roman"/>
                <w:sz w:val="20"/>
                <w:szCs w:val="20"/>
                <w:lang w:bidi="ru-RU"/>
              </w:rPr>
              <w:t>2</w:t>
            </w:r>
          </w:p>
        </w:tc>
        <w:tc>
          <w:tcPr>
            <w:tcW w:w="2551" w:type="dxa"/>
            <w:vAlign w:val="center"/>
          </w:tcPr>
          <w:p w14:paraId="662697FE"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Объекты дорожного сервиса</w:t>
            </w:r>
          </w:p>
          <w:p w14:paraId="71A1D36C"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(4.9.1)</w:t>
            </w:r>
          </w:p>
        </w:tc>
        <w:tc>
          <w:tcPr>
            <w:tcW w:w="4678" w:type="dxa"/>
            <w:vAlign w:val="center"/>
          </w:tcPr>
          <w:p w14:paraId="6838C281" w14:textId="77777777" w:rsidR="00285FFA" w:rsidRPr="0011479F" w:rsidRDefault="00285FFA" w:rsidP="00285FFA">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2835" w:type="dxa"/>
            <w:vAlign w:val="center"/>
          </w:tcPr>
          <w:p w14:paraId="648ABAD5"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392E73C4"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3000</w:t>
            </w:r>
          </w:p>
        </w:tc>
        <w:tc>
          <w:tcPr>
            <w:tcW w:w="1559" w:type="dxa"/>
            <w:vAlign w:val="center"/>
          </w:tcPr>
          <w:p w14:paraId="461BFFBE"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3B2EF830"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13F40CF3" w14:textId="77777777" w:rsidR="00285FFA"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p w14:paraId="14A19302" w14:textId="77777777" w:rsidR="000B60B8" w:rsidRPr="0011479F" w:rsidRDefault="000B60B8" w:rsidP="00285FFA">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(15)</w:t>
            </w:r>
          </w:p>
        </w:tc>
        <w:tc>
          <w:tcPr>
            <w:tcW w:w="1843" w:type="dxa"/>
            <w:vAlign w:val="center"/>
          </w:tcPr>
          <w:p w14:paraId="15916735"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60</w:t>
            </w:r>
          </w:p>
        </w:tc>
      </w:tr>
      <w:tr w:rsidR="001E60D9" w:rsidRPr="0011479F" w14:paraId="1EB29522" w14:textId="77777777" w:rsidTr="000E564C">
        <w:tc>
          <w:tcPr>
            <w:tcW w:w="534" w:type="dxa"/>
            <w:vAlign w:val="center"/>
          </w:tcPr>
          <w:p w14:paraId="21FBF8B4"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002FB5">
              <w:rPr>
                <w:rFonts w:ascii="Times New Roman" w:eastAsia="Times New Roman" w:hAnsi="Times New Roman"/>
                <w:sz w:val="20"/>
                <w:szCs w:val="20"/>
                <w:lang w:bidi="ru-RU"/>
              </w:rPr>
              <w:t>2</w:t>
            </w:r>
            <w:r w:rsidR="00002FB5" w:rsidRPr="00002FB5">
              <w:rPr>
                <w:rFonts w:ascii="Times New Roman" w:eastAsia="Times New Roman" w:hAnsi="Times New Roman"/>
                <w:sz w:val="20"/>
                <w:szCs w:val="20"/>
                <w:lang w:bidi="ru-RU"/>
              </w:rPr>
              <w:t>3</w:t>
            </w:r>
          </w:p>
        </w:tc>
        <w:tc>
          <w:tcPr>
            <w:tcW w:w="2551" w:type="dxa"/>
            <w:vAlign w:val="center"/>
          </w:tcPr>
          <w:p w14:paraId="5A80DF9D"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Историко-культурная деятельность</w:t>
            </w:r>
          </w:p>
          <w:p w14:paraId="1D0F7C27" w14:textId="77777777" w:rsidR="001E60D9" w:rsidRPr="0011479F"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(9.3)</w:t>
            </w:r>
          </w:p>
        </w:tc>
        <w:tc>
          <w:tcPr>
            <w:tcW w:w="4678" w:type="dxa"/>
            <w:vAlign w:val="center"/>
          </w:tcPr>
          <w:p w14:paraId="761AB024" w14:textId="77777777" w:rsidR="001E60D9" w:rsidRPr="0011479F" w:rsidRDefault="001E60D9" w:rsidP="001E60D9">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835" w:type="dxa"/>
            <w:vAlign w:val="center"/>
          </w:tcPr>
          <w:p w14:paraId="78E45C52" w14:textId="77777777" w:rsidR="001E60D9" w:rsidRPr="0011479F" w:rsidRDefault="00A83592"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1559" w:type="dxa"/>
            <w:vAlign w:val="center"/>
          </w:tcPr>
          <w:p w14:paraId="6BB6B0BE" w14:textId="77777777" w:rsidR="001E60D9" w:rsidRPr="0011479F" w:rsidRDefault="00A83592"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1276" w:type="dxa"/>
            <w:vAlign w:val="center"/>
          </w:tcPr>
          <w:p w14:paraId="5AA76C12" w14:textId="77777777" w:rsidR="001E60D9" w:rsidRPr="0011479F" w:rsidRDefault="00A83592"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1843" w:type="dxa"/>
            <w:vAlign w:val="center"/>
          </w:tcPr>
          <w:p w14:paraId="63E9E2E7" w14:textId="77777777" w:rsidR="001E60D9" w:rsidRPr="0011479F" w:rsidRDefault="00A83592" w:rsidP="001E60D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r>
      <w:tr w:rsidR="001E60D9" w:rsidRPr="0011479F" w14:paraId="31C3D546" w14:textId="77777777" w:rsidTr="00BF2080">
        <w:tc>
          <w:tcPr>
            <w:tcW w:w="15276" w:type="dxa"/>
            <w:gridSpan w:val="7"/>
            <w:vAlign w:val="center"/>
          </w:tcPr>
          <w:p w14:paraId="440FEB54" w14:textId="6FB23389" w:rsidR="001E60D9" w:rsidRPr="00285FFA" w:rsidRDefault="001E60D9" w:rsidP="001E60D9">
            <w:pPr>
              <w:widowControl w:val="0"/>
              <w:tabs>
                <w:tab w:val="left" w:pos="0"/>
              </w:tabs>
              <w:spacing w:line="200" w:lineRule="exact"/>
              <w:jc w:val="center"/>
              <w:rPr>
                <w:rFonts w:ascii="Times New Roman" w:eastAsia="Times New Roman" w:hAnsi="Times New Roman"/>
                <w:sz w:val="20"/>
                <w:szCs w:val="20"/>
                <w:lang w:bidi="ru-RU"/>
              </w:rPr>
            </w:pPr>
            <w:r w:rsidRPr="00285FFA">
              <w:rPr>
                <w:rFonts w:ascii="Times New Roman" w:eastAsia="Times New Roman" w:hAnsi="Times New Roman" w:cs="Times New Roman"/>
                <w:sz w:val="20"/>
                <w:szCs w:val="20"/>
                <w:lang w:bidi="ru-RU"/>
              </w:rPr>
              <w:t xml:space="preserve">Предельные параметры в части озеленения земельного участка принимать в соответствии </w:t>
            </w:r>
            <w:r w:rsidR="0022113D">
              <w:rPr>
                <w:rFonts w:ascii="Times New Roman" w:eastAsia="Times New Roman" w:hAnsi="Times New Roman" w:cs="Times New Roman"/>
                <w:sz w:val="20"/>
                <w:szCs w:val="20"/>
                <w:lang w:bidi="ru-RU"/>
              </w:rPr>
              <w:t>со статьей</w:t>
            </w:r>
            <w:r w:rsidRPr="00285FFA">
              <w:rPr>
                <w:rFonts w:ascii="Times New Roman" w:eastAsia="Times New Roman" w:hAnsi="Times New Roman" w:cs="Times New Roman"/>
                <w:sz w:val="20"/>
                <w:szCs w:val="20"/>
                <w:lang w:bidi="ru-RU"/>
              </w:rPr>
              <w:t xml:space="preserve"> 3</w:t>
            </w:r>
            <w:r w:rsidR="0022113D">
              <w:rPr>
                <w:rFonts w:ascii="Times New Roman" w:eastAsia="Times New Roman" w:hAnsi="Times New Roman" w:cs="Times New Roman"/>
                <w:sz w:val="20"/>
                <w:szCs w:val="20"/>
                <w:lang w:bidi="ru-RU"/>
              </w:rPr>
              <w:t>5</w:t>
            </w:r>
            <w:r w:rsidRPr="00285FFA">
              <w:rPr>
                <w:rFonts w:ascii="Times New Roman" w:eastAsia="Times New Roman" w:hAnsi="Times New Roman" w:cs="Times New Roman"/>
                <w:sz w:val="20"/>
                <w:szCs w:val="20"/>
                <w:lang w:bidi="ru-RU"/>
              </w:rPr>
              <w:t>.2 настоящих правил.</w:t>
            </w:r>
          </w:p>
        </w:tc>
      </w:tr>
      <w:tr w:rsidR="001E60D9" w:rsidRPr="0011479F" w14:paraId="798D2065" w14:textId="77777777" w:rsidTr="00285FFA">
        <w:trPr>
          <w:trHeight w:val="378"/>
        </w:trPr>
        <w:tc>
          <w:tcPr>
            <w:tcW w:w="15276" w:type="dxa"/>
            <w:gridSpan w:val="7"/>
            <w:vAlign w:val="center"/>
          </w:tcPr>
          <w:p w14:paraId="40D9BD84" w14:textId="77777777" w:rsidR="001E60D9" w:rsidRPr="00285FFA" w:rsidRDefault="001E60D9" w:rsidP="001E60D9">
            <w:pPr>
              <w:widowControl w:val="0"/>
              <w:autoSpaceDE w:val="0"/>
              <w:autoSpaceDN w:val="0"/>
              <w:ind w:right="175" w:firstLine="567"/>
              <w:jc w:val="both"/>
              <w:rPr>
                <w:rFonts w:ascii="Times New Roman" w:eastAsia="SimSun" w:hAnsi="Times New Roman" w:cs="Times New Roman"/>
                <w:sz w:val="20"/>
                <w:szCs w:val="20"/>
                <w:lang w:eastAsia="zh-CN" w:bidi="ru-RU"/>
              </w:rPr>
            </w:pPr>
            <w:r w:rsidRPr="00285FFA">
              <w:rPr>
                <w:rFonts w:ascii="Times New Roman" w:eastAsia="SimSun" w:hAnsi="Times New Roman" w:cs="Times New Roman"/>
                <w:sz w:val="20"/>
                <w:szCs w:val="20"/>
                <w:lang w:eastAsia="zh-CN"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7C4837AF" w14:textId="3FBBFB0D" w:rsidR="001E60D9" w:rsidRPr="00285FFA" w:rsidRDefault="001E60D9" w:rsidP="001E60D9">
            <w:pPr>
              <w:widowControl w:val="0"/>
              <w:tabs>
                <w:tab w:val="left" w:pos="0"/>
              </w:tabs>
              <w:spacing w:line="200" w:lineRule="exact"/>
              <w:ind w:firstLine="567"/>
              <w:jc w:val="both"/>
              <w:rPr>
                <w:rFonts w:ascii="Times New Roman" w:eastAsia="Times New Roman" w:hAnsi="Times New Roman"/>
                <w:sz w:val="20"/>
                <w:szCs w:val="20"/>
                <w:lang w:bidi="ru-RU"/>
              </w:rPr>
            </w:pPr>
            <w:r w:rsidRPr="00285FFA">
              <w:rPr>
                <w:rFonts w:ascii="Times New Roman" w:eastAsia="Times New Roman" w:hAnsi="Times New Roman"/>
                <w:sz w:val="20"/>
                <w:szCs w:val="20"/>
                <w:lang w:bidi="ru-RU"/>
              </w:rPr>
              <w:t xml:space="preserve">Вспомогательные виды разрешенного использования земельных участков и объектов капитального строительства устанавливаются в составе проектной документации с </w:t>
            </w:r>
            <w:r w:rsidRPr="00285FFA">
              <w:rPr>
                <w:rFonts w:ascii="Times New Roman" w:eastAsia="Times New Roman" w:hAnsi="Times New Roman"/>
                <w:sz w:val="20"/>
                <w:szCs w:val="20"/>
                <w:lang w:bidi="ru-RU"/>
              </w:rPr>
              <w:lastRenderedPageBreak/>
              <w:t>учетом требований, предусмотренных в статье 3</w:t>
            </w:r>
            <w:r w:rsidR="0022113D">
              <w:rPr>
                <w:rFonts w:ascii="Times New Roman" w:eastAsia="Times New Roman" w:hAnsi="Times New Roman"/>
                <w:sz w:val="20"/>
                <w:szCs w:val="20"/>
                <w:lang w:bidi="ru-RU"/>
              </w:rPr>
              <w:t>5</w:t>
            </w:r>
            <w:r w:rsidRPr="00285FFA">
              <w:rPr>
                <w:rFonts w:ascii="Times New Roman" w:eastAsia="Times New Roman" w:hAnsi="Times New Roman"/>
                <w:sz w:val="20"/>
                <w:szCs w:val="20"/>
                <w:lang w:bidi="ru-RU"/>
              </w:rPr>
              <w:t>.2 с соблюдением технических регламентов.</w:t>
            </w:r>
          </w:p>
        </w:tc>
      </w:tr>
    </w:tbl>
    <w:p w14:paraId="3620AB38" w14:textId="77777777" w:rsidR="00C63041" w:rsidRDefault="00C63041" w:rsidP="00C63041">
      <w:pPr>
        <w:spacing w:after="0"/>
      </w:pPr>
    </w:p>
    <w:p w14:paraId="1E5545CF"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1B5308">
        <w:rPr>
          <w:rFonts w:ascii="Times New Roman" w:eastAsia="Times New Roman" w:hAnsi="Times New Roman" w:cs="Times New Roman"/>
          <w:sz w:val="24"/>
          <w:szCs w:val="24"/>
          <w:shd w:val="clear" w:color="auto" w:fill="FFFFFF"/>
          <w:lang w:eastAsia="ar-SA"/>
        </w:rPr>
        <w:t>Примечание:</w:t>
      </w:r>
    </w:p>
    <w:p w14:paraId="4863CE18"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1B5308">
        <w:rPr>
          <w:rFonts w:ascii="Times New Roman" w:eastAsia="Times New Roman" w:hAnsi="Times New Roman" w:cs="Times New Roman"/>
          <w:sz w:val="24"/>
          <w:szCs w:val="24"/>
          <w:shd w:val="clear" w:color="auto" w:fill="FFFFFF"/>
          <w:lang w:eastAsia="ar-SA"/>
        </w:rPr>
        <w:t>Иные объекты вспомогательного назначения устанавливаются в составе проектной документации.</w:t>
      </w:r>
    </w:p>
    <w:p w14:paraId="37E65BE4" w14:textId="370293E5"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1B5308">
        <w:rPr>
          <w:rFonts w:ascii="Times New Roman" w:eastAsia="Times New Roman" w:hAnsi="Times New Roman" w:cs="Times New Roman"/>
          <w:sz w:val="24"/>
          <w:szCs w:val="24"/>
          <w:shd w:val="clear" w:color="auto" w:fill="FFFFFF"/>
          <w:lang w:eastAsia="ar-SA"/>
        </w:rPr>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3</w:t>
      </w:r>
      <w:r w:rsidR="0022113D">
        <w:rPr>
          <w:rFonts w:ascii="Times New Roman" w:eastAsia="Times New Roman" w:hAnsi="Times New Roman" w:cs="Times New Roman"/>
          <w:sz w:val="24"/>
          <w:szCs w:val="24"/>
          <w:shd w:val="clear" w:color="auto" w:fill="FFFFFF"/>
          <w:lang w:eastAsia="ar-SA"/>
        </w:rPr>
        <w:t>5</w:t>
      </w:r>
      <w:r w:rsidRPr="001B5308">
        <w:rPr>
          <w:rFonts w:ascii="Times New Roman" w:eastAsia="Times New Roman" w:hAnsi="Times New Roman" w:cs="Times New Roman"/>
          <w:sz w:val="24"/>
          <w:szCs w:val="24"/>
          <w:shd w:val="clear" w:color="auto" w:fill="FFFFFF"/>
          <w:lang w:eastAsia="ar-SA"/>
        </w:rPr>
        <w:t xml:space="preserve">.1 настоящих Правил. </w:t>
      </w:r>
    </w:p>
    <w:p w14:paraId="1B600642"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ru-RU"/>
        </w:rPr>
      </w:pPr>
      <w:r w:rsidRPr="001B5308">
        <w:rPr>
          <w:rFonts w:ascii="Times New Roman" w:eastAsia="Times New Roman" w:hAnsi="Times New Roman" w:cs="Times New Roman"/>
          <w:sz w:val="24"/>
          <w:szCs w:val="24"/>
          <w:lang w:eastAsia="ru-RU"/>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w:t>
      </w:r>
    </w:p>
    <w:p w14:paraId="4DDCCFF1"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ru-RU"/>
        </w:rPr>
      </w:pPr>
      <w:r w:rsidRPr="001B5308">
        <w:rPr>
          <w:rFonts w:ascii="Times New Roman" w:eastAsia="Times New Roman" w:hAnsi="Times New Roman" w:cs="Times New Roman"/>
          <w:sz w:val="24"/>
          <w:szCs w:val="24"/>
          <w:lang w:eastAsia="ru-RU"/>
        </w:rPr>
        <w:t xml:space="preserve">Размещение некапитальных торговых объектов на территории </w:t>
      </w:r>
      <w:r w:rsidR="000C27A3">
        <w:rPr>
          <w:rFonts w:ascii="Times New Roman" w:eastAsia="Times New Roman" w:hAnsi="Times New Roman" w:cs="Times New Roman"/>
          <w:sz w:val="24"/>
          <w:szCs w:val="24"/>
          <w:lang w:eastAsia="ru-RU"/>
        </w:rPr>
        <w:t>Лосевского сельского</w:t>
      </w:r>
      <w:r w:rsidRPr="001B5308">
        <w:rPr>
          <w:rFonts w:ascii="Times New Roman" w:eastAsia="Times New Roman" w:hAnsi="Times New Roman" w:cs="Times New Roman"/>
          <w:sz w:val="24"/>
          <w:szCs w:val="24"/>
          <w:lang w:eastAsia="ru-RU"/>
        </w:rPr>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2B2232B5"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1B5308">
        <w:rPr>
          <w:rFonts w:ascii="Times New Roman" w:eastAsia="Times New Roman" w:hAnsi="Times New Roman" w:cs="Times New Roman"/>
          <w:sz w:val="24"/>
          <w:szCs w:val="24"/>
          <w:lang w:eastAsia="ar-SA"/>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5A0021A5" w14:textId="77777777" w:rsidR="00447785" w:rsidRPr="008C30F1" w:rsidRDefault="00447785" w:rsidP="000509B2">
      <w:pPr>
        <w:spacing w:after="0"/>
        <w:ind w:firstLine="709"/>
        <w:jc w:val="both"/>
        <w:rPr>
          <w:rFonts w:ascii="Times New Roman" w:eastAsia="Times New Roman" w:hAnsi="Times New Roman" w:cs="Times New Roman"/>
          <w:sz w:val="24"/>
          <w:szCs w:val="24"/>
          <w:lang w:bidi="ru-RU"/>
        </w:rPr>
      </w:pPr>
      <w:r w:rsidRPr="00447785">
        <w:rPr>
          <w:rFonts w:ascii="Times New Roman" w:eastAsia="Times New Roman" w:hAnsi="Times New Roman" w:cs="Times New Roman"/>
          <w:sz w:val="24"/>
          <w:szCs w:val="24"/>
          <w:lang w:bidi="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 При новом строительстве размещение зданий, строений и сооружений выполняется в соответствии</w:t>
      </w:r>
      <w:r w:rsidR="008C30F1">
        <w:rPr>
          <w:rFonts w:ascii="Times New Roman" w:eastAsia="Times New Roman" w:hAnsi="Times New Roman" w:cs="Times New Roman"/>
          <w:sz w:val="24"/>
          <w:szCs w:val="24"/>
          <w:lang w:bidi="ru-RU"/>
        </w:rPr>
        <w:t xml:space="preserve"> </w:t>
      </w:r>
      <w:r w:rsidR="008C30F1" w:rsidRPr="001B5308">
        <w:rPr>
          <w:rFonts w:ascii="Times New Roman" w:eastAsia="Times New Roman" w:hAnsi="Times New Roman" w:cs="Times New Roman"/>
          <w:sz w:val="24"/>
          <w:szCs w:val="24"/>
          <w:lang w:bidi="ru-RU"/>
        </w:rPr>
        <w:t>с действующими нормами и правилами</w:t>
      </w:r>
      <w:r w:rsidR="001B5308" w:rsidRPr="001B5308">
        <w:rPr>
          <w:rFonts w:ascii="Times New Roman" w:eastAsia="Times New Roman" w:hAnsi="Times New Roman" w:cs="Times New Roman"/>
          <w:sz w:val="24"/>
          <w:szCs w:val="24"/>
          <w:lang w:bidi="ru-RU"/>
        </w:rPr>
        <w:t>.</w:t>
      </w:r>
    </w:p>
    <w:p w14:paraId="52179341" w14:textId="3E2DC4F4" w:rsidR="00B05676" w:rsidRPr="001B5308" w:rsidRDefault="00B05676" w:rsidP="006C44FF">
      <w:pPr>
        <w:spacing w:after="0" w:line="240" w:lineRule="auto"/>
        <w:ind w:firstLine="708"/>
        <w:jc w:val="both"/>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 xml:space="preserve">При строительстве (реконструкции) объектов капитального строительства, места для хранения автомобилей должны быть предусмотрены в границах земельных участков. Количество парковочных мест </w:t>
      </w:r>
      <w:r w:rsidRPr="001B5308">
        <w:rPr>
          <w:rFonts w:ascii="Times New Roman" w:eastAsia="Times New Roman" w:hAnsi="Times New Roman" w:cs="Times New Roman"/>
          <w:sz w:val="24"/>
          <w:szCs w:val="24"/>
          <w:lang w:bidi="ru-RU"/>
        </w:rPr>
        <w:t>проектируется в соответствии с</w:t>
      </w:r>
      <w:r w:rsidR="008C30F1" w:rsidRPr="001B5308">
        <w:rPr>
          <w:rFonts w:ascii="Times New Roman" w:eastAsia="Times New Roman" w:hAnsi="Times New Roman" w:cs="Times New Roman"/>
          <w:sz w:val="24"/>
          <w:szCs w:val="24"/>
          <w:lang w:bidi="ru-RU"/>
        </w:rPr>
        <w:t>о ст. 3</w:t>
      </w:r>
      <w:r w:rsidR="0022113D">
        <w:rPr>
          <w:rFonts w:ascii="Times New Roman" w:eastAsia="Times New Roman" w:hAnsi="Times New Roman" w:cs="Times New Roman"/>
          <w:sz w:val="24"/>
          <w:szCs w:val="24"/>
          <w:lang w:bidi="ru-RU"/>
        </w:rPr>
        <w:t>5</w:t>
      </w:r>
      <w:r w:rsidR="008C30F1" w:rsidRPr="001B5308">
        <w:rPr>
          <w:rFonts w:ascii="Times New Roman" w:eastAsia="Times New Roman" w:hAnsi="Times New Roman" w:cs="Times New Roman"/>
          <w:sz w:val="24"/>
          <w:szCs w:val="24"/>
          <w:lang w:bidi="ru-RU"/>
        </w:rPr>
        <w:t>.2 настоящих правил и</w:t>
      </w:r>
      <w:r w:rsidRPr="001B5308">
        <w:rPr>
          <w:rFonts w:ascii="Times New Roman" w:eastAsia="Times New Roman" w:hAnsi="Times New Roman" w:cs="Times New Roman"/>
          <w:sz w:val="24"/>
          <w:szCs w:val="24"/>
          <w:lang w:bidi="ru-RU"/>
        </w:rPr>
        <w:t xml:space="preserve"> региональными нормативами градостроительного проектирования.</w:t>
      </w:r>
    </w:p>
    <w:p w14:paraId="6D78F60F" w14:textId="77777777" w:rsidR="0047325C" w:rsidRDefault="0047325C" w:rsidP="006C44FF">
      <w:pPr>
        <w:spacing w:after="0" w:line="240" w:lineRule="auto"/>
        <w:ind w:firstLine="708"/>
        <w:jc w:val="both"/>
        <w:rPr>
          <w:rFonts w:ascii="Times New Roman" w:eastAsia="Times New Roman" w:hAnsi="Times New Roman" w:cs="Times New Roman"/>
          <w:sz w:val="24"/>
          <w:szCs w:val="24"/>
          <w:lang w:bidi="ru-RU"/>
        </w:rPr>
      </w:pPr>
    </w:p>
    <w:p w14:paraId="5484884C" w14:textId="77777777" w:rsidR="001601E7" w:rsidRPr="00A43FC8" w:rsidRDefault="001601E7" w:rsidP="006C44FF">
      <w:pPr>
        <w:spacing w:after="0"/>
        <w:jc w:val="both"/>
        <w:rPr>
          <w:rFonts w:ascii="Times New Roman" w:eastAsia="Times New Roman" w:hAnsi="Times New Roman" w:cs="Times New Roman"/>
          <w:sz w:val="24"/>
          <w:szCs w:val="24"/>
          <w:lang w:bidi="ru-RU"/>
        </w:rPr>
      </w:pPr>
      <w:r w:rsidRPr="00683987">
        <w:rPr>
          <w:rFonts w:ascii="Times New Roman" w:eastAsia="Times New Roman" w:hAnsi="Times New Roman" w:cs="Times New Roman"/>
          <w:b/>
          <w:bCs/>
          <w:i/>
          <w:sz w:val="24"/>
          <w:szCs w:val="24"/>
          <w:lang w:bidi="ru-RU"/>
        </w:rPr>
        <w:br w:type="page"/>
      </w:r>
    </w:p>
    <w:p w14:paraId="7B6DA658" w14:textId="77E4C5D4" w:rsidR="009C7FAD" w:rsidRPr="00683987" w:rsidRDefault="009C7FAD" w:rsidP="008042FE">
      <w:pPr>
        <w:keepNext/>
        <w:keepLines/>
        <w:widowControl w:val="0"/>
        <w:spacing w:after="0" w:line="240" w:lineRule="auto"/>
        <w:jc w:val="both"/>
        <w:outlineLvl w:val="1"/>
        <w:rPr>
          <w:rFonts w:ascii="Times New Roman" w:eastAsia="Times New Roman" w:hAnsi="Times New Roman" w:cs="Times New Roman"/>
          <w:b/>
          <w:bCs/>
          <w:i/>
          <w:sz w:val="24"/>
          <w:szCs w:val="24"/>
          <w:lang w:bidi="ru-RU"/>
        </w:rPr>
      </w:pPr>
      <w:bookmarkStart w:id="61" w:name="_Toc157792098"/>
      <w:r w:rsidRPr="00683987">
        <w:rPr>
          <w:rFonts w:ascii="Times New Roman" w:eastAsia="Times New Roman" w:hAnsi="Times New Roman" w:cs="Times New Roman"/>
          <w:b/>
          <w:bCs/>
          <w:i/>
          <w:sz w:val="24"/>
          <w:szCs w:val="24"/>
          <w:lang w:bidi="ru-RU"/>
        </w:rPr>
        <w:lastRenderedPageBreak/>
        <w:t xml:space="preserve">Статья </w:t>
      </w:r>
      <w:r w:rsidR="000832C6">
        <w:rPr>
          <w:rFonts w:ascii="Times New Roman" w:eastAsia="Times New Roman" w:hAnsi="Times New Roman" w:cs="Times New Roman"/>
          <w:b/>
          <w:bCs/>
          <w:i/>
          <w:sz w:val="24"/>
          <w:szCs w:val="24"/>
          <w:lang w:bidi="ru-RU"/>
        </w:rPr>
        <w:t>39</w:t>
      </w:r>
      <w:r w:rsidRPr="00683987">
        <w:rPr>
          <w:rFonts w:ascii="Times New Roman" w:eastAsia="Times New Roman" w:hAnsi="Times New Roman" w:cs="Times New Roman"/>
          <w:b/>
          <w:bCs/>
          <w:i/>
          <w:sz w:val="24"/>
          <w:szCs w:val="24"/>
          <w:lang w:bidi="ru-RU"/>
        </w:rPr>
        <w:t>. ОД-2. Зона размещения объектов социального</w:t>
      </w:r>
      <w:r w:rsidR="0042612A">
        <w:rPr>
          <w:rFonts w:ascii="Times New Roman" w:eastAsia="Times New Roman" w:hAnsi="Times New Roman" w:cs="Times New Roman"/>
          <w:b/>
          <w:bCs/>
          <w:i/>
          <w:sz w:val="24"/>
          <w:szCs w:val="24"/>
          <w:lang w:bidi="ru-RU"/>
        </w:rPr>
        <w:t xml:space="preserve"> и коммунально-бытового</w:t>
      </w:r>
      <w:r w:rsidRPr="00683987">
        <w:rPr>
          <w:rFonts w:ascii="Times New Roman" w:eastAsia="Times New Roman" w:hAnsi="Times New Roman" w:cs="Times New Roman"/>
          <w:b/>
          <w:bCs/>
          <w:i/>
          <w:sz w:val="24"/>
          <w:szCs w:val="24"/>
          <w:lang w:bidi="ru-RU"/>
        </w:rPr>
        <w:t xml:space="preserve"> назначения</w:t>
      </w:r>
      <w:bookmarkEnd w:id="61"/>
    </w:p>
    <w:p w14:paraId="38937CE6" w14:textId="5EF21FCC" w:rsidR="009C7FAD" w:rsidRPr="00683987" w:rsidRDefault="009C7FAD" w:rsidP="008042FE">
      <w:pPr>
        <w:widowControl w:val="0"/>
        <w:tabs>
          <w:tab w:val="left" w:pos="0"/>
        </w:tabs>
        <w:spacing w:after="0" w:line="240" w:lineRule="auto"/>
        <w:jc w:val="right"/>
        <w:rPr>
          <w:rFonts w:ascii="Times New Roman" w:eastAsia="Times New Roman" w:hAnsi="Times New Roman" w:cs="Times New Roman"/>
          <w:sz w:val="24"/>
          <w:szCs w:val="24"/>
          <w:lang w:bidi="ru-RU"/>
        </w:rPr>
      </w:pPr>
      <w:r w:rsidRPr="00683987">
        <w:rPr>
          <w:rFonts w:ascii="Times New Roman" w:eastAsia="Times New Roman" w:hAnsi="Times New Roman" w:cs="Times New Roman"/>
          <w:sz w:val="24"/>
          <w:szCs w:val="24"/>
          <w:lang w:bidi="ru-RU"/>
        </w:rPr>
        <w:t xml:space="preserve">Таблица </w:t>
      </w:r>
      <w:r w:rsidR="0022113D">
        <w:rPr>
          <w:rFonts w:ascii="Times New Roman" w:eastAsia="Times New Roman" w:hAnsi="Times New Roman" w:cs="Times New Roman"/>
          <w:sz w:val="24"/>
          <w:szCs w:val="24"/>
          <w:lang w:bidi="ru-RU"/>
        </w:rPr>
        <w:t>39</w:t>
      </w:r>
      <w:r w:rsidRPr="00683987">
        <w:rPr>
          <w:rFonts w:ascii="Times New Roman" w:eastAsia="Times New Roman" w:hAnsi="Times New Roman" w:cs="Times New Roman"/>
          <w:sz w:val="24"/>
          <w:szCs w:val="24"/>
          <w:lang w:bidi="ru-RU"/>
        </w:rPr>
        <w:t>.1</w:t>
      </w:r>
    </w:p>
    <w:tbl>
      <w:tblPr>
        <w:tblStyle w:val="TableGridReport1"/>
        <w:tblW w:w="15276" w:type="dxa"/>
        <w:tblLayout w:type="fixed"/>
        <w:tblLook w:val="04A0" w:firstRow="1" w:lastRow="0" w:firstColumn="1" w:lastColumn="0" w:noHBand="0" w:noVBand="1"/>
      </w:tblPr>
      <w:tblGrid>
        <w:gridCol w:w="534"/>
        <w:gridCol w:w="2551"/>
        <w:gridCol w:w="4678"/>
        <w:gridCol w:w="2268"/>
        <w:gridCol w:w="2126"/>
        <w:gridCol w:w="1276"/>
        <w:gridCol w:w="1843"/>
      </w:tblGrid>
      <w:tr w:rsidR="00D4627B" w:rsidRPr="0011479F" w14:paraId="3AEF5111" w14:textId="77777777" w:rsidTr="006F5FB3">
        <w:tc>
          <w:tcPr>
            <w:tcW w:w="534" w:type="dxa"/>
            <w:vMerge w:val="restart"/>
            <w:vAlign w:val="center"/>
          </w:tcPr>
          <w:p w14:paraId="0D2B5202" w14:textId="77777777" w:rsidR="00D4627B" w:rsidRPr="0011479F" w:rsidRDefault="00D4627B" w:rsidP="001D0423">
            <w:pPr>
              <w:widowControl w:val="0"/>
              <w:tabs>
                <w:tab w:val="left" w:pos="0"/>
              </w:tabs>
              <w:spacing w:line="200" w:lineRule="exact"/>
              <w:jc w:val="center"/>
              <w:rPr>
                <w:rFonts w:ascii="Times New Roman" w:eastAsia="Times New Roman" w:hAnsi="Times New Roman"/>
                <w:sz w:val="20"/>
                <w:szCs w:val="20"/>
                <w:lang w:bidi="ru-RU"/>
              </w:rPr>
            </w:pPr>
            <w:bookmarkStart w:id="62" w:name="_Toc157792099"/>
            <w:r w:rsidRPr="0011479F">
              <w:rPr>
                <w:rFonts w:ascii="Times New Roman" w:eastAsia="Times New Roman" w:hAnsi="Times New Roman"/>
                <w:sz w:val="20"/>
                <w:szCs w:val="20"/>
                <w:lang w:bidi="ru-RU"/>
              </w:rPr>
              <w:t>«№ п/п</w:t>
            </w:r>
          </w:p>
        </w:tc>
        <w:tc>
          <w:tcPr>
            <w:tcW w:w="2551" w:type="dxa"/>
            <w:vMerge w:val="restart"/>
            <w:vAlign w:val="center"/>
          </w:tcPr>
          <w:p w14:paraId="51F5D105" w14:textId="77777777" w:rsidR="00D4627B" w:rsidRPr="0011479F" w:rsidRDefault="00D4627B"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Наименование вида разрешенного использования земельного участка (код (числовое обозначение вида разрешенного использования земельного участка и объекта капитального строительства</w:t>
            </w:r>
          </w:p>
        </w:tc>
        <w:tc>
          <w:tcPr>
            <w:tcW w:w="4678" w:type="dxa"/>
            <w:vMerge w:val="restart"/>
            <w:vAlign w:val="center"/>
          </w:tcPr>
          <w:p w14:paraId="5E6092CB" w14:textId="77777777" w:rsidR="00D4627B" w:rsidRPr="0011479F" w:rsidRDefault="00D4627B"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Описание вида разрешенного использования земельного участка и объекта капитального строительства</w:t>
            </w:r>
          </w:p>
        </w:tc>
        <w:tc>
          <w:tcPr>
            <w:tcW w:w="7513" w:type="dxa"/>
            <w:gridSpan w:val="4"/>
          </w:tcPr>
          <w:p w14:paraId="39EC57C1" w14:textId="77777777" w:rsidR="00D4627B" w:rsidRPr="0011479F" w:rsidRDefault="00D4627B"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627B" w:rsidRPr="0011479F" w14:paraId="0C4A50BE" w14:textId="77777777" w:rsidTr="006F5FB3">
        <w:tc>
          <w:tcPr>
            <w:tcW w:w="534" w:type="dxa"/>
            <w:vMerge/>
          </w:tcPr>
          <w:p w14:paraId="0A05DDBC" w14:textId="77777777" w:rsidR="00D4627B" w:rsidRPr="0011479F" w:rsidRDefault="00D4627B" w:rsidP="001D0423">
            <w:pPr>
              <w:widowControl w:val="0"/>
              <w:tabs>
                <w:tab w:val="left" w:pos="0"/>
              </w:tabs>
              <w:spacing w:line="200" w:lineRule="exact"/>
              <w:rPr>
                <w:rFonts w:ascii="Times New Roman" w:eastAsia="Times New Roman" w:hAnsi="Times New Roman"/>
                <w:sz w:val="20"/>
                <w:szCs w:val="20"/>
                <w:lang w:bidi="ru-RU"/>
              </w:rPr>
            </w:pPr>
          </w:p>
        </w:tc>
        <w:tc>
          <w:tcPr>
            <w:tcW w:w="2551" w:type="dxa"/>
            <w:vMerge/>
          </w:tcPr>
          <w:p w14:paraId="1E181FA2" w14:textId="77777777" w:rsidR="00D4627B" w:rsidRPr="0011479F" w:rsidRDefault="00D4627B" w:rsidP="001D0423">
            <w:pPr>
              <w:widowControl w:val="0"/>
              <w:tabs>
                <w:tab w:val="left" w:pos="0"/>
              </w:tabs>
              <w:spacing w:line="200" w:lineRule="exact"/>
              <w:rPr>
                <w:rFonts w:ascii="Times New Roman" w:eastAsia="Times New Roman" w:hAnsi="Times New Roman"/>
                <w:sz w:val="20"/>
                <w:szCs w:val="20"/>
                <w:lang w:bidi="ru-RU"/>
              </w:rPr>
            </w:pPr>
          </w:p>
        </w:tc>
        <w:tc>
          <w:tcPr>
            <w:tcW w:w="4678" w:type="dxa"/>
            <w:vMerge/>
          </w:tcPr>
          <w:p w14:paraId="1E825562" w14:textId="77777777" w:rsidR="00D4627B" w:rsidRPr="0011479F" w:rsidRDefault="00D4627B" w:rsidP="001D0423">
            <w:pPr>
              <w:widowControl w:val="0"/>
              <w:tabs>
                <w:tab w:val="left" w:pos="0"/>
              </w:tabs>
              <w:spacing w:line="200" w:lineRule="exact"/>
              <w:rPr>
                <w:rFonts w:ascii="Times New Roman" w:eastAsia="Times New Roman" w:hAnsi="Times New Roman"/>
                <w:sz w:val="20"/>
                <w:szCs w:val="20"/>
                <w:lang w:bidi="ru-RU"/>
              </w:rPr>
            </w:pPr>
          </w:p>
        </w:tc>
        <w:tc>
          <w:tcPr>
            <w:tcW w:w="2268" w:type="dxa"/>
            <w:vAlign w:val="center"/>
          </w:tcPr>
          <w:p w14:paraId="091247AD" w14:textId="77777777" w:rsidR="00D4627B" w:rsidRPr="0011479F" w:rsidRDefault="00D4627B"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Предельные (минимальные и (или) максимальные)</w:t>
            </w:r>
            <w:r w:rsidRPr="0011479F">
              <w:rPr>
                <w:rFonts w:ascii="Times New Roman" w:eastAsia="Times New Roman" w:hAnsi="Times New Roman"/>
                <w:sz w:val="20"/>
                <w:szCs w:val="20"/>
                <w:vertAlign w:val="superscript"/>
                <w:lang w:bidi="ru-RU"/>
              </w:rPr>
              <w:t xml:space="preserve"> </w:t>
            </w:r>
            <w:r w:rsidRPr="0011479F">
              <w:rPr>
                <w:rFonts w:ascii="Times New Roman" w:eastAsia="Times New Roman" w:hAnsi="Times New Roman"/>
                <w:sz w:val="20"/>
                <w:szCs w:val="20"/>
                <w:vertAlign w:val="superscript"/>
                <w:lang w:bidi="ru-RU"/>
              </w:rPr>
              <w:footnoteReference w:id="4"/>
            </w:r>
            <w:r w:rsidRPr="0011479F">
              <w:rPr>
                <w:rFonts w:ascii="Times New Roman" w:eastAsia="Times New Roman" w:hAnsi="Times New Roman"/>
                <w:sz w:val="20"/>
                <w:szCs w:val="20"/>
                <w:lang w:bidi="ru-RU"/>
              </w:rPr>
              <w:t xml:space="preserve"> размеры земельных участков, в том числе их площадь, м</w:t>
            </w:r>
            <w:r w:rsidRPr="0011479F">
              <w:rPr>
                <w:rFonts w:ascii="Times New Roman" w:eastAsia="Times New Roman" w:hAnsi="Times New Roman"/>
                <w:sz w:val="20"/>
                <w:szCs w:val="20"/>
                <w:vertAlign w:val="superscript"/>
                <w:lang w:bidi="ru-RU"/>
              </w:rPr>
              <w:t>2</w:t>
            </w:r>
          </w:p>
        </w:tc>
        <w:tc>
          <w:tcPr>
            <w:tcW w:w="2126" w:type="dxa"/>
            <w:vAlign w:val="center"/>
          </w:tcPr>
          <w:p w14:paraId="1D547EBB" w14:textId="77777777" w:rsidR="00D4627B" w:rsidRPr="0011479F" w:rsidRDefault="00D4627B"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Минимальные отступы от границ земельных участков, м</w:t>
            </w:r>
          </w:p>
        </w:tc>
        <w:tc>
          <w:tcPr>
            <w:tcW w:w="1276" w:type="dxa"/>
            <w:vAlign w:val="center"/>
          </w:tcPr>
          <w:p w14:paraId="4D8E9F54" w14:textId="77777777" w:rsidR="00D4627B" w:rsidRPr="0011479F" w:rsidRDefault="00D4627B"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Предельное количество этажей</w:t>
            </w:r>
            <w:r w:rsidR="000B60B8">
              <w:rPr>
                <w:rFonts w:ascii="Times New Roman" w:eastAsia="Times New Roman" w:hAnsi="Times New Roman"/>
                <w:sz w:val="20"/>
                <w:szCs w:val="20"/>
                <w:lang w:bidi="ru-RU"/>
              </w:rPr>
              <w:t xml:space="preserve">, </w:t>
            </w:r>
            <w:r w:rsidR="000B60B8" w:rsidRPr="000B60B8">
              <w:rPr>
                <w:rFonts w:ascii="Times New Roman" w:eastAsia="Times New Roman" w:hAnsi="Times New Roman"/>
                <w:sz w:val="20"/>
                <w:szCs w:val="20"/>
                <w:lang w:bidi="ru-RU"/>
              </w:rPr>
              <w:t>(</w:t>
            </w:r>
            <w:r w:rsidR="000B60B8" w:rsidRPr="000B60B8">
              <w:rPr>
                <w:rFonts w:ascii="Times New Roman" w:eastAsia="Times New Roman" w:hAnsi="Times New Roman" w:cs="Times New Roman"/>
                <w:sz w:val="20"/>
                <w:szCs w:val="20"/>
                <w:lang w:eastAsia="ar-SA"/>
              </w:rPr>
              <w:t>максимальная высота зданий от уровня земли до верха перекрытия последнего этажа (или конька кровли, м.)</w:t>
            </w:r>
          </w:p>
        </w:tc>
        <w:tc>
          <w:tcPr>
            <w:tcW w:w="1843" w:type="dxa"/>
            <w:vAlign w:val="center"/>
          </w:tcPr>
          <w:p w14:paraId="738339B9" w14:textId="77777777" w:rsidR="00D4627B" w:rsidRPr="0011479F" w:rsidRDefault="00D4627B"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Максимальный процент застройки в границах земельного участка, %</w:t>
            </w:r>
          </w:p>
        </w:tc>
      </w:tr>
      <w:tr w:rsidR="00D4627B" w:rsidRPr="0011479F" w14:paraId="4836D57C" w14:textId="77777777" w:rsidTr="006F5FB3">
        <w:tc>
          <w:tcPr>
            <w:tcW w:w="15276" w:type="dxa"/>
            <w:gridSpan w:val="7"/>
            <w:vAlign w:val="center"/>
          </w:tcPr>
          <w:p w14:paraId="1A08371B" w14:textId="77777777" w:rsidR="00D4627B" w:rsidRPr="0011479F" w:rsidRDefault="00D4627B"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Основные виды разрешенного использования земельных участков и объектов капитального строительства</w:t>
            </w:r>
          </w:p>
        </w:tc>
      </w:tr>
      <w:tr w:rsidR="00285FFA" w:rsidRPr="0011479F" w14:paraId="53B48DBC" w14:textId="77777777" w:rsidTr="006F5FB3">
        <w:tc>
          <w:tcPr>
            <w:tcW w:w="534" w:type="dxa"/>
            <w:vAlign w:val="center"/>
          </w:tcPr>
          <w:p w14:paraId="7AA8C53E"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1</w:t>
            </w:r>
          </w:p>
        </w:tc>
        <w:tc>
          <w:tcPr>
            <w:tcW w:w="2551" w:type="dxa"/>
            <w:vAlign w:val="center"/>
          </w:tcPr>
          <w:p w14:paraId="37A3DB80"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Коммунальное обслуживание</w:t>
            </w:r>
          </w:p>
          <w:p w14:paraId="2428A0A2"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(3.1)</w:t>
            </w:r>
          </w:p>
        </w:tc>
        <w:tc>
          <w:tcPr>
            <w:tcW w:w="4678" w:type="dxa"/>
          </w:tcPr>
          <w:p w14:paraId="45A7263E" w14:textId="77777777" w:rsidR="00285FFA" w:rsidRPr="0011479F" w:rsidRDefault="00285FFA" w:rsidP="00285FFA">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268" w:type="dxa"/>
            <w:vAlign w:val="center"/>
          </w:tcPr>
          <w:p w14:paraId="3872E5A0"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10</w:t>
            </w:r>
          </w:p>
          <w:p w14:paraId="2AE00172" w14:textId="77777777" w:rsidR="008E2552"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Pr>
                <w:rFonts w:ascii="Times New Roman" w:eastAsia="Times New Roman" w:hAnsi="Times New Roman"/>
                <w:sz w:val="20"/>
                <w:szCs w:val="20"/>
                <w:lang w:bidi="ru-RU"/>
              </w:rPr>
              <w:t xml:space="preserve"> – 10000, </w:t>
            </w:r>
          </w:p>
          <w:p w14:paraId="6EA42F7A" w14:textId="77777777" w:rsidR="00285FFA"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для линейных объектов минимальная, максимальная площади земельных участков не регламентируются</w:t>
            </w:r>
          </w:p>
        </w:tc>
        <w:tc>
          <w:tcPr>
            <w:tcW w:w="2126" w:type="dxa"/>
            <w:vAlign w:val="center"/>
          </w:tcPr>
          <w:p w14:paraId="2BBE5CF3"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4100930B" w14:textId="77777777" w:rsidR="00285FFA"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r>
              <w:rPr>
                <w:rFonts w:ascii="Times New Roman" w:eastAsia="Times New Roman" w:hAnsi="Times New Roman"/>
                <w:sz w:val="20"/>
                <w:szCs w:val="20"/>
                <w:lang w:bidi="ru-RU"/>
              </w:rPr>
              <w:t>,</w:t>
            </w:r>
          </w:p>
          <w:p w14:paraId="4E15F2C0"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sidRPr="009E01E6">
              <w:rPr>
                <w:rFonts w:ascii="Times New Roman" w:hAnsi="Times New Roman" w:cs="Times New Roman"/>
                <w:sz w:val="20"/>
                <w:szCs w:val="20"/>
              </w:rPr>
              <w:t>для линейных объектов минимальные отступы – не регламентируются</w:t>
            </w:r>
          </w:p>
        </w:tc>
        <w:tc>
          <w:tcPr>
            <w:tcW w:w="1276" w:type="dxa"/>
            <w:vAlign w:val="center"/>
          </w:tcPr>
          <w:p w14:paraId="3B0E7CDA" w14:textId="77777777" w:rsidR="00285FFA"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p w14:paraId="35D88D83" w14:textId="77777777" w:rsidR="000B60B8" w:rsidRPr="0011479F" w:rsidRDefault="000B60B8" w:rsidP="00285FFA">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(10)</w:t>
            </w:r>
          </w:p>
        </w:tc>
        <w:tc>
          <w:tcPr>
            <w:tcW w:w="1843" w:type="dxa"/>
            <w:vAlign w:val="center"/>
          </w:tcPr>
          <w:p w14:paraId="4FB9BE05"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для 3.1.1 </w:t>
            </w:r>
          </w:p>
          <w:p w14:paraId="23BBA115"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w:t>
            </w:r>
            <w:r w:rsidRPr="0011479F">
              <w:rPr>
                <w:rFonts w:ascii="Times New Roman" w:eastAsia="Times New Roman" w:hAnsi="Times New Roman"/>
                <w:sz w:val="20"/>
                <w:szCs w:val="20"/>
                <w:lang w:bidi="ru-RU"/>
              </w:rPr>
              <w:t>е подлежит установлению</w:t>
            </w:r>
          </w:p>
          <w:p w14:paraId="701F5F3E"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для 3.1.2</w:t>
            </w:r>
          </w:p>
          <w:p w14:paraId="7E95CBB3"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60</w:t>
            </w:r>
          </w:p>
        </w:tc>
      </w:tr>
      <w:tr w:rsidR="00285FFA" w:rsidRPr="0011479F" w14:paraId="3C5786F0" w14:textId="77777777" w:rsidTr="006F5FB3">
        <w:tc>
          <w:tcPr>
            <w:tcW w:w="534" w:type="dxa"/>
            <w:vAlign w:val="center"/>
          </w:tcPr>
          <w:p w14:paraId="50AE3AF0"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2</w:t>
            </w:r>
          </w:p>
        </w:tc>
        <w:tc>
          <w:tcPr>
            <w:tcW w:w="2551" w:type="dxa"/>
            <w:vAlign w:val="center"/>
          </w:tcPr>
          <w:p w14:paraId="4717FAA1"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Социальное обслуживание</w:t>
            </w:r>
          </w:p>
          <w:p w14:paraId="7DF6CC79"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(3.2)</w:t>
            </w:r>
          </w:p>
        </w:tc>
        <w:tc>
          <w:tcPr>
            <w:tcW w:w="4678" w:type="dxa"/>
          </w:tcPr>
          <w:p w14:paraId="000F43EF" w14:textId="77777777" w:rsidR="00285FFA" w:rsidRPr="0011479F" w:rsidRDefault="00285FFA" w:rsidP="00285FFA">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2268" w:type="dxa"/>
            <w:vAlign w:val="center"/>
          </w:tcPr>
          <w:p w14:paraId="64ADD29B" w14:textId="77777777" w:rsidR="00285FFA" w:rsidRPr="001E60D9"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Рмин – 400</w:t>
            </w:r>
          </w:p>
          <w:p w14:paraId="7B7579A5"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Рмакс – 5000</w:t>
            </w:r>
          </w:p>
        </w:tc>
        <w:tc>
          <w:tcPr>
            <w:tcW w:w="2126" w:type="dxa"/>
            <w:vAlign w:val="center"/>
          </w:tcPr>
          <w:p w14:paraId="64C8A7A6"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00D47D20" w14:textId="77777777" w:rsidR="00285FFA" w:rsidRPr="0011479F"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3- от остальных границ участка</w:t>
            </w:r>
          </w:p>
        </w:tc>
        <w:tc>
          <w:tcPr>
            <w:tcW w:w="1276" w:type="dxa"/>
            <w:vAlign w:val="center"/>
          </w:tcPr>
          <w:p w14:paraId="72D0E4BA" w14:textId="77777777" w:rsidR="00285FFA" w:rsidRDefault="00285FFA" w:rsidP="00285FFA">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3</w:t>
            </w:r>
          </w:p>
          <w:p w14:paraId="52E3A4F0" w14:textId="77777777" w:rsidR="000B60B8" w:rsidRPr="008C30F1" w:rsidRDefault="000B60B8" w:rsidP="00285FFA">
            <w:pPr>
              <w:widowControl w:val="0"/>
              <w:tabs>
                <w:tab w:val="left" w:pos="0"/>
              </w:tabs>
              <w:spacing w:line="200" w:lineRule="exact"/>
              <w:jc w:val="center"/>
              <w:rPr>
                <w:rFonts w:ascii="Times New Roman" w:eastAsia="Times New Roman" w:hAnsi="Times New Roman"/>
                <w:sz w:val="20"/>
                <w:szCs w:val="20"/>
                <w:highlight w:val="yellow"/>
                <w:lang w:bidi="ru-RU"/>
              </w:rPr>
            </w:pPr>
            <w:r>
              <w:rPr>
                <w:rFonts w:ascii="Times New Roman" w:eastAsia="Times New Roman" w:hAnsi="Times New Roman"/>
                <w:sz w:val="20"/>
                <w:szCs w:val="20"/>
                <w:lang w:bidi="ru-RU"/>
              </w:rPr>
              <w:t>(15)</w:t>
            </w:r>
          </w:p>
        </w:tc>
        <w:tc>
          <w:tcPr>
            <w:tcW w:w="1843" w:type="dxa"/>
            <w:vAlign w:val="center"/>
          </w:tcPr>
          <w:p w14:paraId="023B69D3" w14:textId="77777777" w:rsidR="00285FFA" w:rsidRPr="008C30F1" w:rsidRDefault="00285FFA" w:rsidP="00285FFA">
            <w:pPr>
              <w:widowControl w:val="0"/>
              <w:tabs>
                <w:tab w:val="left" w:pos="0"/>
              </w:tabs>
              <w:spacing w:line="200" w:lineRule="exact"/>
              <w:jc w:val="center"/>
              <w:rPr>
                <w:rFonts w:ascii="Times New Roman" w:eastAsia="Times New Roman" w:hAnsi="Times New Roman"/>
                <w:sz w:val="20"/>
                <w:szCs w:val="20"/>
                <w:highlight w:val="yellow"/>
                <w:lang w:bidi="ru-RU"/>
              </w:rPr>
            </w:pPr>
            <w:r w:rsidRPr="001E60D9">
              <w:rPr>
                <w:rFonts w:ascii="Times New Roman" w:eastAsia="Times New Roman" w:hAnsi="Times New Roman"/>
                <w:sz w:val="20"/>
                <w:szCs w:val="20"/>
                <w:lang w:bidi="ru-RU"/>
              </w:rPr>
              <w:t>40</w:t>
            </w:r>
          </w:p>
        </w:tc>
      </w:tr>
      <w:tr w:rsidR="008E2552" w:rsidRPr="0011479F" w14:paraId="477530A1" w14:textId="77777777" w:rsidTr="00F20BCD">
        <w:tc>
          <w:tcPr>
            <w:tcW w:w="534" w:type="dxa"/>
            <w:vAlign w:val="center"/>
          </w:tcPr>
          <w:p w14:paraId="04E08361"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w:t>
            </w:r>
          </w:p>
        </w:tc>
        <w:tc>
          <w:tcPr>
            <w:tcW w:w="2551" w:type="dxa"/>
            <w:vAlign w:val="center"/>
          </w:tcPr>
          <w:p w14:paraId="341CD0B8"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Амбулаторно- поликлиническое обслуживание</w:t>
            </w:r>
          </w:p>
          <w:p w14:paraId="507FEA53"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(3.4.1)</w:t>
            </w:r>
          </w:p>
        </w:tc>
        <w:tc>
          <w:tcPr>
            <w:tcW w:w="4678" w:type="dxa"/>
            <w:vAlign w:val="center"/>
          </w:tcPr>
          <w:p w14:paraId="564D56EE" w14:textId="77777777" w:rsidR="008E2552" w:rsidRPr="0011479F" w:rsidRDefault="008E2552" w:rsidP="008E2552">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68" w:type="dxa"/>
            <w:vAlign w:val="center"/>
          </w:tcPr>
          <w:p w14:paraId="700CCE10" w14:textId="77777777" w:rsidR="008E2552"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Рмин – 200</w:t>
            </w:r>
          </w:p>
          <w:p w14:paraId="364A2157"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1E5C88">
              <w:rPr>
                <w:rFonts w:ascii="Times New Roman" w:eastAsia="Times New Roman" w:hAnsi="Times New Roman"/>
                <w:sz w:val="20"/>
                <w:szCs w:val="20"/>
                <w:lang w:bidi="ru-RU"/>
              </w:rPr>
              <w:t xml:space="preserve">Рмакс – </w:t>
            </w:r>
            <w:r>
              <w:rPr>
                <w:rFonts w:ascii="Times New Roman" w:eastAsia="Times New Roman" w:hAnsi="Times New Roman"/>
                <w:sz w:val="20"/>
                <w:szCs w:val="20"/>
                <w:lang w:bidi="ru-RU"/>
              </w:rPr>
              <w:t>15000</w:t>
            </w:r>
          </w:p>
        </w:tc>
        <w:tc>
          <w:tcPr>
            <w:tcW w:w="2126" w:type="dxa"/>
            <w:vAlign w:val="center"/>
          </w:tcPr>
          <w:p w14:paraId="54EDE53D"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45803ECF"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63F66962" w14:textId="77777777" w:rsidR="008E2552"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4</w:t>
            </w:r>
            <w:r w:rsidRPr="003C0655">
              <w:rPr>
                <w:rFonts w:ascii="Times New Roman" w:eastAsia="Times New Roman" w:hAnsi="Times New Roman"/>
                <w:sz w:val="20"/>
                <w:szCs w:val="20"/>
                <w:lang w:bidi="ru-RU"/>
              </w:rPr>
              <w:t xml:space="preserve"> (в том числе 1 подземный)</w:t>
            </w:r>
          </w:p>
          <w:p w14:paraId="7F35BACD" w14:textId="77777777" w:rsidR="000B60B8" w:rsidRPr="008C30F1" w:rsidRDefault="000B60B8" w:rsidP="008E2552">
            <w:pPr>
              <w:widowControl w:val="0"/>
              <w:tabs>
                <w:tab w:val="left" w:pos="0"/>
              </w:tabs>
              <w:spacing w:line="200" w:lineRule="exact"/>
              <w:jc w:val="center"/>
              <w:rPr>
                <w:rFonts w:ascii="Times New Roman" w:eastAsia="Times New Roman" w:hAnsi="Times New Roman"/>
                <w:sz w:val="20"/>
                <w:szCs w:val="20"/>
                <w:highlight w:val="yellow"/>
                <w:lang w:bidi="ru-RU"/>
              </w:rPr>
            </w:pPr>
            <w:r>
              <w:rPr>
                <w:rFonts w:ascii="Times New Roman" w:eastAsia="Times New Roman" w:hAnsi="Times New Roman"/>
                <w:sz w:val="20"/>
                <w:szCs w:val="20"/>
                <w:lang w:bidi="ru-RU"/>
              </w:rPr>
              <w:t>(20)</w:t>
            </w:r>
          </w:p>
        </w:tc>
        <w:tc>
          <w:tcPr>
            <w:tcW w:w="1843" w:type="dxa"/>
            <w:vAlign w:val="center"/>
          </w:tcPr>
          <w:p w14:paraId="4B4C4162" w14:textId="77777777" w:rsidR="008E2552" w:rsidRPr="008C30F1" w:rsidRDefault="008E2552" w:rsidP="008E2552">
            <w:pPr>
              <w:widowControl w:val="0"/>
              <w:tabs>
                <w:tab w:val="left" w:pos="0"/>
              </w:tabs>
              <w:spacing w:line="200" w:lineRule="exact"/>
              <w:jc w:val="center"/>
              <w:rPr>
                <w:rFonts w:ascii="Times New Roman" w:eastAsia="Times New Roman" w:hAnsi="Times New Roman"/>
                <w:sz w:val="20"/>
                <w:szCs w:val="20"/>
                <w:highlight w:val="yellow"/>
                <w:lang w:bidi="ru-RU"/>
              </w:rPr>
            </w:pPr>
            <w:r w:rsidRPr="001E60D9">
              <w:rPr>
                <w:rFonts w:ascii="Times New Roman" w:eastAsia="Times New Roman" w:hAnsi="Times New Roman"/>
                <w:sz w:val="20"/>
                <w:szCs w:val="20"/>
                <w:lang w:bidi="ru-RU"/>
              </w:rPr>
              <w:t>40</w:t>
            </w:r>
          </w:p>
        </w:tc>
      </w:tr>
      <w:tr w:rsidR="008E2552" w:rsidRPr="0011479F" w14:paraId="13A3DE7F" w14:textId="77777777" w:rsidTr="00F20BCD">
        <w:tc>
          <w:tcPr>
            <w:tcW w:w="534" w:type="dxa"/>
            <w:vAlign w:val="center"/>
          </w:tcPr>
          <w:p w14:paraId="75D77D22" w14:textId="77777777" w:rsidR="008E2552" w:rsidRPr="0011479F" w:rsidRDefault="00002FB5" w:rsidP="008E2552">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4</w:t>
            </w:r>
          </w:p>
        </w:tc>
        <w:tc>
          <w:tcPr>
            <w:tcW w:w="2551" w:type="dxa"/>
          </w:tcPr>
          <w:p w14:paraId="66E869BA" w14:textId="77777777" w:rsidR="008E2552" w:rsidRPr="009E01E6" w:rsidRDefault="008E2552" w:rsidP="008E2552">
            <w:pPr>
              <w:widowControl w:val="0"/>
              <w:tabs>
                <w:tab w:val="left" w:pos="0"/>
              </w:tabs>
              <w:spacing w:line="200" w:lineRule="exact"/>
              <w:jc w:val="center"/>
              <w:rPr>
                <w:rFonts w:ascii="Times New Roman" w:hAnsi="Times New Roman" w:cs="Times New Roman"/>
                <w:sz w:val="20"/>
                <w:szCs w:val="20"/>
              </w:rPr>
            </w:pPr>
            <w:r w:rsidRPr="009E01E6">
              <w:rPr>
                <w:rFonts w:ascii="Times New Roman" w:hAnsi="Times New Roman" w:cs="Times New Roman"/>
                <w:sz w:val="20"/>
                <w:szCs w:val="20"/>
              </w:rPr>
              <w:t>Дошкольное, начальное и среднее общее образование</w:t>
            </w:r>
          </w:p>
          <w:p w14:paraId="7D2CDF74"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9E01E6">
              <w:rPr>
                <w:rFonts w:ascii="Times New Roman" w:hAnsi="Times New Roman" w:cs="Times New Roman"/>
                <w:sz w:val="20"/>
                <w:szCs w:val="20"/>
              </w:rPr>
              <w:t>(3.5.1)</w:t>
            </w:r>
          </w:p>
        </w:tc>
        <w:tc>
          <w:tcPr>
            <w:tcW w:w="4678" w:type="dxa"/>
          </w:tcPr>
          <w:p w14:paraId="3D857202" w14:textId="77777777" w:rsidR="008E2552" w:rsidRPr="0011479F" w:rsidRDefault="008E2552" w:rsidP="008E2552">
            <w:pPr>
              <w:widowControl w:val="0"/>
              <w:tabs>
                <w:tab w:val="left" w:pos="0"/>
              </w:tabs>
              <w:spacing w:line="200" w:lineRule="exact"/>
              <w:rPr>
                <w:rFonts w:ascii="Times New Roman" w:eastAsia="Times New Roman" w:hAnsi="Times New Roman"/>
                <w:sz w:val="20"/>
                <w:szCs w:val="20"/>
                <w:lang w:bidi="ru-RU"/>
              </w:rPr>
            </w:pPr>
            <w:r w:rsidRPr="009E01E6">
              <w:rPr>
                <w:rFonts w:ascii="Times New Roman" w:hAnsi="Times New Roman" w:cs="Times New Roman"/>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w:t>
            </w:r>
            <w:r w:rsidRPr="009E01E6">
              <w:rPr>
                <w:rFonts w:ascii="Times New Roman" w:hAnsi="Times New Roman" w:cs="Times New Roman"/>
                <w:sz w:val="20"/>
                <w:szCs w:val="20"/>
              </w:rPr>
              <w:lastRenderedPageBreak/>
              <w:t>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68" w:type="dxa"/>
            <w:vAlign w:val="center"/>
          </w:tcPr>
          <w:p w14:paraId="43737CC9" w14:textId="77777777" w:rsidR="008E2552" w:rsidRPr="009E01E6"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9E01E6">
              <w:rPr>
                <w:rFonts w:ascii="Times New Roman" w:eastAsia="Times New Roman" w:hAnsi="Times New Roman"/>
                <w:sz w:val="20"/>
                <w:szCs w:val="20"/>
                <w:lang w:bidi="ru-RU"/>
              </w:rPr>
              <w:lastRenderedPageBreak/>
              <w:t>Р</w:t>
            </w:r>
            <w:r w:rsidRPr="009E01E6">
              <w:rPr>
                <w:rFonts w:ascii="Times New Roman" w:eastAsia="Times New Roman" w:hAnsi="Times New Roman"/>
                <w:sz w:val="20"/>
                <w:szCs w:val="20"/>
                <w:vertAlign w:val="subscript"/>
                <w:lang w:bidi="ru-RU"/>
              </w:rPr>
              <w:t>мин</w:t>
            </w:r>
            <w:r w:rsidRPr="009E01E6">
              <w:rPr>
                <w:rFonts w:ascii="Times New Roman" w:eastAsia="Times New Roman" w:hAnsi="Times New Roman"/>
                <w:sz w:val="20"/>
                <w:szCs w:val="20"/>
                <w:lang w:bidi="ru-RU"/>
              </w:rPr>
              <w:t xml:space="preserve"> – 500</w:t>
            </w:r>
          </w:p>
          <w:p w14:paraId="4086FE7D"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9E01E6">
              <w:rPr>
                <w:rFonts w:ascii="Times New Roman" w:eastAsia="Times New Roman" w:hAnsi="Times New Roman"/>
                <w:strike/>
                <w:sz w:val="20"/>
                <w:szCs w:val="20"/>
                <w:lang w:bidi="ru-RU"/>
              </w:rPr>
              <w:t>Р</w:t>
            </w:r>
            <w:r w:rsidRPr="009E01E6">
              <w:rPr>
                <w:rFonts w:ascii="Times New Roman" w:eastAsia="Times New Roman" w:hAnsi="Times New Roman"/>
                <w:strike/>
                <w:sz w:val="20"/>
                <w:szCs w:val="20"/>
                <w:vertAlign w:val="subscript"/>
                <w:lang w:bidi="ru-RU"/>
              </w:rPr>
              <w:t>макс</w:t>
            </w:r>
            <w:r w:rsidRPr="009E01E6">
              <w:rPr>
                <w:rFonts w:ascii="Times New Roman" w:eastAsia="Times New Roman" w:hAnsi="Times New Roman"/>
                <w:strike/>
                <w:sz w:val="20"/>
                <w:szCs w:val="20"/>
                <w:lang w:bidi="ru-RU"/>
              </w:rPr>
              <w:t xml:space="preserve"> –</w:t>
            </w:r>
            <w:r w:rsidRPr="009E01E6">
              <w:rPr>
                <w:rFonts w:ascii="Times New Roman" w:eastAsia="Times New Roman" w:hAnsi="Times New Roman"/>
                <w:sz w:val="20"/>
                <w:szCs w:val="20"/>
                <w:lang w:bidi="ru-RU"/>
              </w:rPr>
              <w:t>10000</w:t>
            </w:r>
          </w:p>
        </w:tc>
        <w:tc>
          <w:tcPr>
            <w:tcW w:w="2126" w:type="dxa"/>
            <w:vAlign w:val="center"/>
          </w:tcPr>
          <w:p w14:paraId="15DDE897" w14:textId="77777777" w:rsidR="0073486A" w:rsidRPr="0073486A" w:rsidRDefault="00651472" w:rsidP="0073486A">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 xml:space="preserve">10 </w:t>
            </w:r>
            <w:r w:rsidR="0073486A" w:rsidRPr="0073486A">
              <w:rPr>
                <w:rFonts w:ascii="Times New Roman" w:eastAsia="Times New Roman" w:hAnsi="Times New Roman"/>
                <w:sz w:val="20"/>
                <w:szCs w:val="20"/>
                <w:lang w:bidi="ru-RU"/>
              </w:rPr>
              <w:t>- от «красной линии»;</w:t>
            </w:r>
          </w:p>
          <w:p w14:paraId="7D30A0E6"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9E01E6">
              <w:rPr>
                <w:rFonts w:ascii="Times New Roman" w:eastAsia="Times New Roman" w:hAnsi="Times New Roman"/>
                <w:sz w:val="20"/>
                <w:szCs w:val="20"/>
                <w:lang w:bidi="ru-RU"/>
              </w:rPr>
              <w:t>3- от остальных границ участка</w:t>
            </w:r>
          </w:p>
        </w:tc>
        <w:tc>
          <w:tcPr>
            <w:tcW w:w="1276" w:type="dxa"/>
            <w:vAlign w:val="center"/>
          </w:tcPr>
          <w:p w14:paraId="4D9992A9" w14:textId="77777777" w:rsidR="008E2552"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9E01E6">
              <w:rPr>
                <w:rFonts w:ascii="Times New Roman" w:eastAsia="Times New Roman" w:hAnsi="Times New Roman"/>
                <w:sz w:val="20"/>
                <w:szCs w:val="20"/>
                <w:lang w:bidi="ru-RU"/>
              </w:rPr>
              <w:t>3</w:t>
            </w:r>
          </w:p>
          <w:p w14:paraId="179C4805" w14:textId="77777777" w:rsidR="000B60B8" w:rsidRPr="008C30F1" w:rsidRDefault="000B60B8" w:rsidP="008E2552">
            <w:pPr>
              <w:widowControl w:val="0"/>
              <w:tabs>
                <w:tab w:val="left" w:pos="0"/>
              </w:tabs>
              <w:spacing w:line="200" w:lineRule="exact"/>
              <w:jc w:val="center"/>
              <w:rPr>
                <w:rFonts w:ascii="Times New Roman" w:eastAsia="Times New Roman" w:hAnsi="Times New Roman"/>
                <w:sz w:val="20"/>
                <w:szCs w:val="20"/>
                <w:highlight w:val="yellow"/>
                <w:lang w:bidi="ru-RU"/>
              </w:rPr>
            </w:pPr>
            <w:r>
              <w:rPr>
                <w:rFonts w:ascii="Times New Roman" w:eastAsia="Times New Roman" w:hAnsi="Times New Roman"/>
                <w:sz w:val="20"/>
                <w:szCs w:val="20"/>
                <w:lang w:bidi="ru-RU"/>
              </w:rPr>
              <w:t>(20)</w:t>
            </w:r>
          </w:p>
        </w:tc>
        <w:tc>
          <w:tcPr>
            <w:tcW w:w="1843" w:type="dxa"/>
            <w:vAlign w:val="center"/>
          </w:tcPr>
          <w:p w14:paraId="6183AD7F" w14:textId="77777777" w:rsidR="008E2552" w:rsidRPr="008C30F1" w:rsidRDefault="008E2552" w:rsidP="008E2552">
            <w:pPr>
              <w:widowControl w:val="0"/>
              <w:tabs>
                <w:tab w:val="left" w:pos="0"/>
              </w:tabs>
              <w:spacing w:line="200" w:lineRule="exact"/>
              <w:jc w:val="center"/>
              <w:rPr>
                <w:rFonts w:ascii="Times New Roman" w:eastAsia="Times New Roman" w:hAnsi="Times New Roman"/>
                <w:sz w:val="20"/>
                <w:szCs w:val="20"/>
                <w:highlight w:val="yellow"/>
                <w:lang w:bidi="ru-RU"/>
              </w:rPr>
            </w:pPr>
            <w:r w:rsidRPr="009E01E6">
              <w:rPr>
                <w:rFonts w:ascii="Times New Roman" w:eastAsia="Times New Roman" w:hAnsi="Times New Roman"/>
                <w:sz w:val="20"/>
                <w:szCs w:val="20"/>
                <w:lang w:bidi="ru-RU"/>
              </w:rPr>
              <w:t>40</w:t>
            </w:r>
          </w:p>
        </w:tc>
      </w:tr>
      <w:tr w:rsidR="00D4627B" w:rsidRPr="0011479F" w14:paraId="417A9887" w14:textId="77777777" w:rsidTr="006F5FB3">
        <w:tc>
          <w:tcPr>
            <w:tcW w:w="534" w:type="dxa"/>
            <w:vAlign w:val="center"/>
          </w:tcPr>
          <w:p w14:paraId="109B5D32" w14:textId="77777777" w:rsidR="00D4627B" w:rsidRPr="0011479F" w:rsidRDefault="00002FB5" w:rsidP="001D04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5</w:t>
            </w:r>
          </w:p>
        </w:tc>
        <w:tc>
          <w:tcPr>
            <w:tcW w:w="2551" w:type="dxa"/>
            <w:vAlign w:val="center"/>
          </w:tcPr>
          <w:p w14:paraId="3352FD57" w14:textId="77777777" w:rsidR="00D4627B" w:rsidRPr="0011479F" w:rsidRDefault="00D4627B"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Культурное развитие</w:t>
            </w:r>
          </w:p>
          <w:p w14:paraId="11CDB299" w14:textId="77777777" w:rsidR="00D4627B" w:rsidRPr="0011479F" w:rsidRDefault="00D4627B" w:rsidP="001D04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(3.6)</w:t>
            </w:r>
          </w:p>
        </w:tc>
        <w:tc>
          <w:tcPr>
            <w:tcW w:w="4678" w:type="dxa"/>
          </w:tcPr>
          <w:p w14:paraId="1B494FB5" w14:textId="77777777" w:rsidR="00D4627B" w:rsidRPr="0011479F" w:rsidRDefault="00D4627B" w:rsidP="001D0423">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2268" w:type="dxa"/>
            <w:vAlign w:val="center"/>
          </w:tcPr>
          <w:p w14:paraId="6683881A" w14:textId="77777777" w:rsidR="005E24B3" w:rsidRPr="0011479F" w:rsidRDefault="005E24B3"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00</w:t>
            </w:r>
          </w:p>
          <w:p w14:paraId="5F0933DF" w14:textId="77777777" w:rsidR="00D4627B" w:rsidRPr="0011479F" w:rsidRDefault="005E24B3"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10000</w:t>
            </w:r>
          </w:p>
        </w:tc>
        <w:tc>
          <w:tcPr>
            <w:tcW w:w="2126" w:type="dxa"/>
            <w:vAlign w:val="center"/>
          </w:tcPr>
          <w:p w14:paraId="7F17D776"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50B1C7D2" w14:textId="77777777" w:rsidR="00D4627B" w:rsidRPr="0011479F" w:rsidRDefault="005E24B3"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4F4BAA2A" w14:textId="77777777" w:rsidR="00D4627B" w:rsidRDefault="005E24B3" w:rsidP="001D0423">
            <w:pPr>
              <w:widowControl w:val="0"/>
              <w:tabs>
                <w:tab w:val="left" w:pos="0"/>
              </w:tabs>
              <w:spacing w:line="200" w:lineRule="exact"/>
              <w:jc w:val="center"/>
              <w:rPr>
                <w:rFonts w:ascii="Times New Roman" w:eastAsia="Times New Roman" w:hAnsi="Times New Roman"/>
                <w:sz w:val="20"/>
                <w:szCs w:val="20"/>
                <w:lang w:bidi="ru-RU"/>
              </w:rPr>
            </w:pPr>
            <w:r w:rsidRPr="008C30F1">
              <w:rPr>
                <w:rFonts w:ascii="Times New Roman" w:eastAsia="Times New Roman" w:hAnsi="Times New Roman"/>
                <w:sz w:val="20"/>
                <w:szCs w:val="20"/>
                <w:lang w:bidi="ru-RU"/>
              </w:rPr>
              <w:t>2</w:t>
            </w:r>
          </w:p>
          <w:p w14:paraId="24CBF629" w14:textId="77777777" w:rsidR="000B60B8" w:rsidRPr="008C30F1" w:rsidRDefault="000B60B8" w:rsidP="001D0423">
            <w:pPr>
              <w:widowControl w:val="0"/>
              <w:tabs>
                <w:tab w:val="left" w:pos="0"/>
              </w:tabs>
              <w:spacing w:line="200" w:lineRule="exact"/>
              <w:jc w:val="center"/>
              <w:rPr>
                <w:rFonts w:ascii="Times New Roman" w:eastAsia="Times New Roman" w:hAnsi="Times New Roman"/>
                <w:sz w:val="20"/>
                <w:szCs w:val="20"/>
                <w:highlight w:val="yellow"/>
                <w:lang w:bidi="ru-RU"/>
              </w:rPr>
            </w:pPr>
            <w:r>
              <w:rPr>
                <w:rFonts w:ascii="Times New Roman" w:eastAsia="Times New Roman" w:hAnsi="Times New Roman"/>
                <w:sz w:val="20"/>
                <w:szCs w:val="20"/>
                <w:lang w:bidi="ru-RU"/>
              </w:rPr>
              <w:t>(15)</w:t>
            </w:r>
          </w:p>
        </w:tc>
        <w:tc>
          <w:tcPr>
            <w:tcW w:w="1843" w:type="dxa"/>
            <w:vAlign w:val="center"/>
          </w:tcPr>
          <w:p w14:paraId="3FAF41C2" w14:textId="77777777" w:rsidR="00D4627B" w:rsidRPr="008C30F1" w:rsidRDefault="005E24B3" w:rsidP="001D0423">
            <w:pPr>
              <w:widowControl w:val="0"/>
              <w:tabs>
                <w:tab w:val="left" w:pos="0"/>
              </w:tabs>
              <w:spacing w:line="200" w:lineRule="exact"/>
              <w:jc w:val="center"/>
              <w:rPr>
                <w:rFonts w:ascii="Times New Roman" w:eastAsia="Times New Roman" w:hAnsi="Times New Roman"/>
                <w:sz w:val="20"/>
                <w:szCs w:val="20"/>
                <w:highlight w:val="yellow"/>
                <w:lang w:bidi="ru-RU"/>
              </w:rPr>
            </w:pPr>
            <w:r w:rsidRPr="008E2552">
              <w:rPr>
                <w:rFonts w:ascii="Times New Roman" w:eastAsia="Times New Roman" w:hAnsi="Times New Roman"/>
                <w:sz w:val="20"/>
                <w:szCs w:val="20"/>
                <w:lang w:bidi="ru-RU"/>
              </w:rPr>
              <w:t>60</w:t>
            </w:r>
          </w:p>
        </w:tc>
      </w:tr>
      <w:tr w:rsidR="009532C8" w:rsidRPr="0011479F" w14:paraId="51434C79" w14:textId="77777777" w:rsidTr="006F5FB3">
        <w:tc>
          <w:tcPr>
            <w:tcW w:w="534" w:type="dxa"/>
            <w:vAlign w:val="center"/>
          </w:tcPr>
          <w:p w14:paraId="173A3FD9" w14:textId="77777777" w:rsidR="009532C8" w:rsidRPr="0011479F" w:rsidRDefault="00002FB5" w:rsidP="009532C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w:t>
            </w:r>
          </w:p>
        </w:tc>
        <w:tc>
          <w:tcPr>
            <w:tcW w:w="2551" w:type="dxa"/>
            <w:vAlign w:val="center"/>
          </w:tcPr>
          <w:p w14:paraId="30B02247" w14:textId="77777777" w:rsidR="009532C8" w:rsidRPr="0011479F" w:rsidRDefault="009532C8"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Парки культуры и отдыха</w:t>
            </w:r>
          </w:p>
          <w:p w14:paraId="701FCB57" w14:textId="77777777" w:rsidR="009532C8" w:rsidRPr="0011479F" w:rsidRDefault="009532C8"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(3.6.2)</w:t>
            </w:r>
          </w:p>
        </w:tc>
        <w:tc>
          <w:tcPr>
            <w:tcW w:w="4678" w:type="dxa"/>
          </w:tcPr>
          <w:p w14:paraId="0EC8C8BC" w14:textId="77777777" w:rsidR="009532C8" w:rsidRPr="0011479F" w:rsidRDefault="009532C8" w:rsidP="009532C8">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парков культуры и отдыха</w:t>
            </w:r>
          </w:p>
        </w:tc>
        <w:tc>
          <w:tcPr>
            <w:tcW w:w="2268" w:type="dxa"/>
            <w:vAlign w:val="center"/>
          </w:tcPr>
          <w:p w14:paraId="47C99F26" w14:textId="77777777" w:rsidR="009532C8" w:rsidRPr="0011479F" w:rsidRDefault="00A83592"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2126" w:type="dxa"/>
            <w:vAlign w:val="center"/>
          </w:tcPr>
          <w:p w14:paraId="1CEB6041" w14:textId="77777777" w:rsidR="009532C8" w:rsidRPr="0011479F" w:rsidRDefault="008E2552"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подлежат установлению</w:t>
            </w:r>
          </w:p>
        </w:tc>
        <w:tc>
          <w:tcPr>
            <w:tcW w:w="1276" w:type="dxa"/>
            <w:vAlign w:val="center"/>
          </w:tcPr>
          <w:p w14:paraId="0CD8633A" w14:textId="77777777" w:rsidR="009532C8" w:rsidRPr="0011479F" w:rsidRDefault="008E2552" w:rsidP="009532C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w:t>
            </w:r>
            <w:r w:rsidR="009532C8" w:rsidRPr="0011479F">
              <w:rPr>
                <w:rFonts w:ascii="Times New Roman" w:eastAsia="Times New Roman" w:hAnsi="Times New Roman"/>
                <w:sz w:val="20"/>
                <w:szCs w:val="20"/>
                <w:lang w:bidi="ru-RU"/>
              </w:rPr>
              <w:t>е подлежит установлению</w:t>
            </w:r>
          </w:p>
        </w:tc>
        <w:tc>
          <w:tcPr>
            <w:tcW w:w="1843" w:type="dxa"/>
            <w:vAlign w:val="center"/>
          </w:tcPr>
          <w:p w14:paraId="646351BB" w14:textId="77777777" w:rsidR="009532C8" w:rsidRPr="008C30F1" w:rsidRDefault="008E2552" w:rsidP="009532C8">
            <w:pPr>
              <w:widowControl w:val="0"/>
              <w:tabs>
                <w:tab w:val="left" w:pos="0"/>
              </w:tabs>
              <w:spacing w:line="200" w:lineRule="exact"/>
              <w:jc w:val="center"/>
              <w:rPr>
                <w:rFonts w:ascii="Times New Roman" w:eastAsia="Times New Roman" w:hAnsi="Times New Roman"/>
                <w:sz w:val="20"/>
                <w:szCs w:val="20"/>
                <w:highlight w:val="yellow"/>
                <w:lang w:bidi="ru-RU"/>
              </w:rPr>
            </w:pPr>
            <w:r w:rsidRPr="0011479F">
              <w:rPr>
                <w:rFonts w:ascii="Times New Roman" w:eastAsia="Times New Roman" w:hAnsi="Times New Roman"/>
                <w:sz w:val="20"/>
                <w:szCs w:val="20"/>
                <w:lang w:bidi="ru-RU"/>
              </w:rPr>
              <w:t>Не подлеж</w:t>
            </w:r>
            <w:r>
              <w:rPr>
                <w:rFonts w:ascii="Times New Roman" w:eastAsia="Times New Roman" w:hAnsi="Times New Roman"/>
                <w:sz w:val="20"/>
                <w:szCs w:val="20"/>
                <w:lang w:bidi="ru-RU"/>
              </w:rPr>
              <w:t>и</w:t>
            </w:r>
            <w:r w:rsidRPr="0011479F">
              <w:rPr>
                <w:rFonts w:ascii="Times New Roman" w:eastAsia="Times New Roman" w:hAnsi="Times New Roman"/>
                <w:sz w:val="20"/>
                <w:szCs w:val="20"/>
                <w:lang w:bidi="ru-RU"/>
              </w:rPr>
              <w:t>т установлению</w:t>
            </w:r>
          </w:p>
        </w:tc>
      </w:tr>
      <w:tr w:rsidR="009532C8" w:rsidRPr="0011479F" w14:paraId="755977E1" w14:textId="77777777" w:rsidTr="006F5FB3">
        <w:tc>
          <w:tcPr>
            <w:tcW w:w="534" w:type="dxa"/>
            <w:vAlign w:val="center"/>
          </w:tcPr>
          <w:p w14:paraId="1DD99A1F" w14:textId="77777777" w:rsidR="009532C8" w:rsidRPr="0011479F" w:rsidRDefault="00002FB5" w:rsidP="009532C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7</w:t>
            </w:r>
          </w:p>
        </w:tc>
        <w:tc>
          <w:tcPr>
            <w:tcW w:w="2551" w:type="dxa"/>
            <w:vAlign w:val="center"/>
          </w:tcPr>
          <w:p w14:paraId="3FFA5AC6" w14:textId="77777777" w:rsidR="009532C8" w:rsidRPr="0011479F" w:rsidRDefault="009532C8"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Религиозное использование</w:t>
            </w:r>
          </w:p>
          <w:p w14:paraId="02792AA9" w14:textId="77777777" w:rsidR="009532C8" w:rsidRPr="0011479F" w:rsidRDefault="009532C8"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(3.7)</w:t>
            </w:r>
          </w:p>
        </w:tc>
        <w:tc>
          <w:tcPr>
            <w:tcW w:w="4678" w:type="dxa"/>
          </w:tcPr>
          <w:p w14:paraId="7D6648DE" w14:textId="77777777" w:rsidR="009532C8" w:rsidRPr="0011479F" w:rsidRDefault="009532C8" w:rsidP="009532C8">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2268" w:type="dxa"/>
            <w:vAlign w:val="center"/>
          </w:tcPr>
          <w:p w14:paraId="580664AF" w14:textId="77777777" w:rsidR="005E24B3" w:rsidRPr="0011479F" w:rsidRDefault="005E24B3"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08517E0C" w14:textId="77777777" w:rsidR="009532C8" w:rsidRPr="0011479F" w:rsidRDefault="005E24B3"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sidR="008E2552">
              <w:rPr>
                <w:rFonts w:ascii="Times New Roman" w:eastAsia="Times New Roman" w:hAnsi="Times New Roman"/>
                <w:sz w:val="20"/>
                <w:szCs w:val="20"/>
                <w:lang w:bidi="ru-RU"/>
              </w:rPr>
              <w:t>155</w:t>
            </w:r>
            <w:r>
              <w:rPr>
                <w:rFonts w:ascii="Times New Roman" w:eastAsia="Times New Roman" w:hAnsi="Times New Roman"/>
                <w:sz w:val="20"/>
                <w:szCs w:val="20"/>
                <w:lang w:bidi="ru-RU"/>
              </w:rPr>
              <w:t>00</w:t>
            </w:r>
          </w:p>
        </w:tc>
        <w:tc>
          <w:tcPr>
            <w:tcW w:w="2126" w:type="dxa"/>
            <w:vAlign w:val="center"/>
          </w:tcPr>
          <w:p w14:paraId="395D3820"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483EEC15" w14:textId="77777777" w:rsidR="009532C8" w:rsidRPr="0011479F" w:rsidRDefault="005E24B3"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30F3ADE8" w14:textId="77777777" w:rsidR="009532C8" w:rsidRPr="0011479F" w:rsidRDefault="0076620A"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w:t>
            </w:r>
            <w:r w:rsidR="000B60B8">
              <w:rPr>
                <w:rFonts w:ascii="Times New Roman" w:eastAsia="Times New Roman" w:hAnsi="Times New Roman"/>
                <w:sz w:val="20"/>
                <w:szCs w:val="20"/>
                <w:lang w:bidi="ru-RU"/>
              </w:rPr>
              <w:t>е</w:t>
            </w:r>
            <w:r>
              <w:rPr>
                <w:rFonts w:ascii="Times New Roman" w:eastAsia="Times New Roman" w:hAnsi="Times New Roman"/>
                <w:sz w:val="20"/>
                <w:szCs w:val="20"/>
                <w:lang w:bidi="ru-RU"/>
              </w:rPr>
              <w:t>нтируется</w:t>
            </w:r>
          </w:p>
        </w:tc>
        <w:tc>
          <w:tcPr>
            <w:tcW w:w="1843" w:type="dxa"/>
            <w:vAlign w:val="center"/>
          </w:tcPr>
          <w:p w14:paraId="0F6373AD" w14:textId="77777777" w:rsidR="009532C8" w:rsidRPr="008C30F1" w:rsidRDefault="005E24B3" w:rsidP="009532C8">
            <w:pPr>
              <w:widowControl w:val="0"/>
              <w:tabs>
                <w:tab w:val="left" w:pos="0"/>
              </w:tabs>
              <w:spacing w:line="200" w:lineRule="exact"/>
              <w:jc w:val="center"/>
              <w:rPr>
                <w:rFonts w:ascii="Times New Roman" w:eastAsia="Times New Roman" w:hAnsi="Times New Roman"/>
                <w:sz w:val="20"/>
                <w:szCs w:val="20"/>
                <w:highlight w:val="yellow"/>
                <w:lang w:bidi="ru-RU"/>
              </w:rPr>
            </w:pPr>
            <w:r w:rsidRPr="008E2552">
              <w:rPr>
                <w:rFonts w:ascii="Times New Roman" w:eastAsia="Times New Roman" w:hAnsi="Times New Roman"/>
                <w:sz w:val="20"/>
                <w:szCs w:val="20"/>
                <w:lang w:bidi="ru-RU"/>
              </w:rPr>
              <w:t>60</w:t>
            </w:r>
          </w:p>
        </w:tc>
      </w:tr>
      <w:tr w:rsidR="008E2552" w:rsidRPr="0011479F" w14:paraId="7D31EFBF" w14:textId="77777777" w:rsidTr="006F5FB3">
        <w:tc>
          <w:tcPr>
            <w:tcW w:w="534" w:type="dxa"/>
            <w:vAlign w:val="center"/>
          </w:tcPr>
          <w:p w14:paraId="0458F03F" w14:textId="77777777" w:rsidR="008E2552" w:rsidRPr="0011479F" w:rsidRDefault="00002FB5" w:rsidP="008E2552">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8</w:t>
            </w:r>
          </w:p>
        </w:tc>
        <w:tc>
          <w:tcPr>
            <w:tcW w:w="2551" w:type="dxa"/>
            <w:vAlign w:val="center"/>
          </w:tcPr>
          <w:p w14:paraId="63055DF4"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Общественное управление</w:t>
            </w:r>
          </w:p>
          <w:p w14:paraId="5FF234E7"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(3.8)</w:t>
            </w:r>
          </w:p>
        </w:tc>
        <w:tc>
          <w:tcPr>
            <w:tcW w:w="4678" w:type="dxa"/>
          </w:tcPr>
          <w:p w14:paraId="69E464E5" w14:textId="77777777" w:rsidR="008E2552" w:rsidRPr="0011479F" w:rsidRDefault="008E2552" w:rsidP="008E2552">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2268" w:type="dxa"/>
            <w:vAlign w:val="center"/>
          </w:tcPr>
          <w:p w14:paraId="79FFA35E" w14:textId="77777777" w:rsidR="008E2552" w:rsidRPr="003C0655"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мин</w:t>
            </w:r>
            <w:r w:rsidRPr="003C0655">
              <w:rPr>
                <w:rFonts w:ascii="Times New Roman" w:eastAsia="Times New Roman" w:hAnsi="Times New Roman"/>
                <w:sz w:val="20"/>
                <w:szCs w:val="20"/>
                <w:lang w:bidi="ru-RU"/>
              </w:rPr>
              <w:t xml:space="preserve"> – 200</w:t>
            </w:r>
          </w:p>
          <w:p w14:paraId="5F2B48DA"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Р</w:t>
            </w:r>
            <w:r w:rsidRPr="003C0655">
              <w:rPr>
                <w:rFonts w:ascii="Times New Roman" w:eastAsia="Times New Roman" w:hAnsi="Times New Roman"/>
                <w:sz w:val="20"/>
                <w:szCs w:val="20"/>
                <w:vertAlign w:val="subscript"/>
                <w:lang w:bidi="ru-RU"/>
              </w:rPr>
              <w:t>макс</w:t>
            </w:r>
            <w:r w:rsidRPr="003C0655">
              <w:rPr>
                <w:rFonts w:ascii="Times New Roman" w:eastAsia="Times New Roman" w:hAnsi="Times New Roman"/>
                <w:sz w:val="20"/>
                <w:szCs w:val="20"/>
                <w:lang w:bidi="ru-RU"/>
              </w:rPr>
              <w:t xml:space="preserve"> – 2000</w:t>
            </w:r>
          </w:p>
        </w:tc>
        <w:tc>
          <w:tcPr>
            <w:tcW w:w="2126" w:type="dxa"/>
            <w:vAlign w:val="center"/>
          </w:tcPr>
          <w:p w14:paraId="1A96CF34"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2697C8F8"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от остальных границ участка</w:t>
            </w:r>
          </w:p>
        </w:tc>
        <w:tc>
          <w:tcPr>
            <w:tcW w:w="1276" w:type="dxa"/>
            <w:vAlign w:val="center"/>
          </w:tcPr>
          <w:p w14:paraId="2805AC16" w14:textId="77777777" w:rsidR="008E2552"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(в том числе 1 подземный)</w:t>
            </w:r>
          </w:p>
          <w:p w14:paraId="7CA7813C" w14:textId="77777777" w:rsidR="000B60B8" w:rsidRPr="008C30F1" w:rsidRDefault="000B60B8" w:rsidP="008E2552">
            <w:pPr>
              <w:widowControl w:val="0"/>
              <w:tabs>
                <w:tab w:val="left" w:pos="0"/>
              </w:tabs>
              <w:spacing w:line="200" w:lineRule="exact"/>
              <w:jc w:val="center"/>
              <w:rPr>
                <w:rFonts w:ascii="Times New Roman" w:eastAsia="Times New Roman" w:hAnsi="Times New Roman"/>
                <w:sz w:val="20"/>
                <w:szCs w:val="20"/>
                <w:highlight w:val="yellow"/>
                <w:lang w:bidi="ru-RU"/>
              </w:rPr>
            </w:pPr>
            <w:r>
              <w:rPr>
                <w:rFonts w:ascii="Times New Roman" w:eastAsia="Times New Roman" w:hAnsi="Times New Roman"/>
                <w:sz w:val="20"/>
                <w:szCs w:val="20"/>
                <w:lang w:bidi="ru-RU"/>
              </w:rPr>
              <w:t>(15)</w:t>
            </w:r>
          </w:p>
        </w:tc>
        <w:tc>
          <w:tcPr>
            <w:tcW w:w="1843" w:type="dxa"/>
            <w:vAlign w:val="center"/>
          </w:tcPr>
          <w:p w14:paraId="4115D24F" w14:textId="77777777" w:rsidR="008E2552" w:rsidRPr="008C30F1" w:rsidRDefault="008E2552" w:rsidP="008E2552">
            <w:pPr>
              <w:widowControl w:val="0"/>
              <w:tabs>
                <w:tab w:val="left" w:pos="0"/>
              </w:tabs>
              <w:spacing w:line="200" w:lineRule="exact"/>
              <w:jc w:val="center"/>
              <w:rPr>
                <w:rFonts w:ascii="Times New Roman" w:eastAsia="Times New Roman" w:hAnsi="Times New Roman"/>
                <w:sz w:val="20"/>
                <w:szCs w:val="20"/>
                <w:highlight w:val="yellow"/>
                <w:lang w:bidi="ru-RU"/>
              </w:rPr>
            </w:pPr>
            <w:r w:rsidRPr="003C0655">
              <w:rPr>
                <w:rFonts w:ascii="Times New Roman" w:eastAsia="Times New Roman" w:hAnsi="Times New Roman"/>
                <w:sz w:val="20"/>
                <w:szCs w:val="20"/>
                <w:lang w:bidi="ru-RU"/>
              </w:rPr>
              <w:t>40</w:t>
            </w:r>
          </w:p>
        </w:tc>
      </w:tr>
      <w:tr w:rsidR="009532C8" w:rsidRPr="0011479F" w14:paraId="548B3E35" w14:textId="77777777" w:rsidTr="006F5FB3">
        <w:tc>
          <w:tcPr>
            <w:tcW w:w="534" w:type="dxa"/>
            <w:vAlign w:val="center"/>
          </w:tcPr>
          <w:p w14:paraId="7FC7646D" w14:textId="77777777" w:rsidR="009532C8" w:rsidRPr="0011479F" w:rsidRDefault="00002FB5" w:rsidP="009532C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9</w:t>
            </w:r>
          </w:p>
        </w:tc>
        <w:tc>
          <w:tcPr>
            <w:tcW w:w="2551" w:type="dxa"/>
            <w:vAlign w:val="center"/>
          </w:tcPr>
          <w:p w14:paraId="1F64951F" w14:textId="77777777" w:rsidR="009532C8" w:rsidRPr="0011479F" w:rsidRDefault="009532C8"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Стоянка транспортных средств</w:t>
            </w:r>
          </w:p>
          <w:p w14:paraId="70B992E9" w14:textId="77777777" w:rsidR="009532C8" w:rsidRPr="0011479F" w:rsidRDefault="009532C8"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(4.9.2)</w:t>
            </w:r>
          </w:p>
        </w:tc>
        <w:tc>
          <w:tcPr>
            <w:tcW w:w="4678" w:type="dxa"/>
          </w:tcPr>
          <w:p w14:paraId="1A45EDE2" w14:textId="77777777" w:rsidR="009532C8" w:rsidRPr="0011479F" w:rsidRDefault="009532C8" w:rsidP="009532C8">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268" w:type="dxa"/>
            <w:vAlign w:val="center"/>
          </w:tcPr>
          <w:p w14:paraId="07C3A6AF" w14:textId="77777777" w:rsidR="009532C8" w:rsidRPr="0011479F" w:rsidRDefault="00A83592"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2126" w:type="dxa"/>
            <w:vAlign w:val="center"/>
          </w:tcPr>
          <w:p w14:paraId="77DE4829" w14:textId="77777777" w:rsidR="009532C8" w:rsidRPr="0011479F" w:rsidRDefault="008E2552"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подлежат установлению</w:t>
            </w:r>
          </w:p>
        </w:tc>
        <w:tc>
          <w:tcPr>
            <w:tcW w:w="1276" w:type="dxa"/>
            <w:vAlign w:val="center"/>
          </w:tcPr>
          <w:p w14:paraId="25833CC4" w14:textId="77777777" w:rsidR="009532C8" w:rsidRPr="008C30F1" w:rsidRDefault="008E2552" w:rsidP="009532C8">
            <w:pPr>
              <w:widowControl w:val="0"/>
              <w:tabs>
                <w:tab w:val="left" w:pos="0"/>
              </w:tabs>
              <w:spacing w:line="200" w:lineRule="exact"/>
              <w:jc w:val="center"/>
              <w:rPr>
                <w:rFonts w:ascii="Times New Roman" w:eastAsia="Times New Roman" w:hAnsi="Times New Roman"/>
                <w:sz w:val="20"/>
                <w:szCs w:val="20"/>
                <w:highlight w:val="yellow"/>
                <w:lang w:bidi="ru-RU"/>
              </w:rPr>
            </w:pPr>
            <w:r w:rsidRPr="0011479F">
              <w:rPr>
                <w:rFonts w:ascii="Times New Roman" w:eastAsia="Times New Roman" w:hAnsi="Times New Roman"/>
                <w:sz w:val="20"/>
                <w:szCs w:val="20"/>
                <w:lang w:bidi="ru-RU"/>
              </w:rPr>
              <w:t>Не подлежат установлению</w:t>
            </w:r>
          </w:p>
        </w:tc>
        <w:tc>
          <w:tcPr>
            <w:tcW w:w="1843" w:type="dxa"/>
            <w:vAlign w:val="center"/>
          </w:tcPr>
          <w:p w14:paraId="36BEE606" w14:textId="77777777" w:rsidR="009532C8" w:rsidRPr="0011479F" w:rsidRDefault="009532C8"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подлежит установлению</w:t>
            </w:r>
          </w:p>
        </w:tc>
      </w:tr>
      <w:tr w:rsidR="008E2552" w:rsidRPr="0011479F" w14:paraId="54260CBC" w14:textId="77777777" w:rsidTr="00BF2080">
        <w:tc>
          <w:tcPr>
            <w:tcW w:w="534" w:type="dxa"/>
            <w:vAlign w:val="center"/>
          </w:tcPr>
          <w:p w14:paraId="7CDE62C6" w14:textId="77777777" w:rsidR="008E2552" w:rsidRPr="008E2552"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8E2552">
              <w:rPr>
                <w:rFonts w:ascii="Times New Roman" w:eastAsia="Times New Roman" w:hAnsi="Times New Roman"/>
                <w:sz w:val="20"/>
                <w:szCs w:val="20"/>
                <w:lang w:bidi="ru-RU"/>
              </w:rPr>
              <w:t>1</w:t>
            </w:r>
            <w:r w:rsidR="00002FB5">
              <w:rPr>
                <w:rFonts w:ascii="Times New Roman" w:eastAsia="Times New Roman" w:hAnsi="Times New Roman"/>
                <w:sz w:val="20"/>
                <w:szCs w:val="20"/>
                <w:lang w:bidi="ru-RU"/>
              </w:rPr>
              <w:t>0</w:t>
            </w:r>
          </w:p>
        </w:tc>
        <w:tc>
          <w:tcPr>
            <w:tcW w:w="2551" w:type="dxa"/>
          </w:tcPr>
          <w:p w14:paraId="7A8038DE" w14:textId="77777777" w:rsidR="008E2552" w:rsidRPr="008E2552" w:rsidRDefault="008E2552" w:rsidP="008E2552">
            <w:pPr>
              <w:widowControl w:val="0"/>
              <w:tabs>
                <w:tab w:val="left" w:pos="0"/>
              </w:tabs>
              <w:spacing w:line="200" w:lineRule="exact"/>
              <w:jc w:val="center"/>
              <w:rPr>
                <w:rFonts w:ascii="Times New Roman" w:hAnsi="Times New Roman" w:cs="Times New Roman"/>
                <w:sz w:val="20"/>
                <w:szCs w:val="20"/>
              </w:rPr>
            </w:pPr>
            <w:r w:rsidRPr="008E2552">
              <w:rPr>
                <w:rFonts w:ascii="Times New Roman" w:hAnsi="Times New Roman" w:cs="Times New Roman"/>
                <w:sz w:val="20"/>
                <w:szCs w:val="20"/>
              </w:rPr>
              <w:t>Обеспечение занятий спортом в помещениях</w:t>
            </w:r>
          </w:p>
          <w:p w14:paraId="24128F11" w14:textId="77777777" w:rsidR="008E2552" w:rsidRPr="008E2552"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8E2552">
              <w:rPr>
                <w:rFonts w:ascii="Times New Roman" w:hAnsi="Times New Roman" w:cs="Times New Roman"/>
                <w:sz w:val="20"/>
                <w:szCs w:val="20"/>
              </w:rPr>
              <w:t>(5.1.2)</w:t>
            </w:r>
          </w:p>
        </w:tc>
        <w:tc>
          <w:tcPr>
            <w:tcW w:w="4678" w:type="dxa"/>
          </w:tcPr>
          <w:p w14:paraId="770740BC" w14:textId="77777777" w:rsidR="008E2552" w:rsidRPr="008E2552" w:rsidRDefault="008E2552" w:rsidP="008E2552">
            <w:pPr>
              <w:widowControl w:val="0"/>
              <w:tabs>
                <w:tab w:val="left" w:pos="0"/>
              </w:tabs>
              <w:spacing w:line="200" w:lineRule="exact"/>
              <w:rPr>
                <w:rFonts w:ascii="Times New Roman" w:eastAsia="Times New Roman" w:hAnsi="Times New Roman"/>
                <w:sz w:val="20"/>
                <w:szCs w:val="20"/>
                <w:lang w:bidi="ru-RU"/>
              </w:rPr>
            </w:pPr>
            <w:r w:rsidRPr="008E2552">
              <w:rPr>
                <w:rFonts w:ascii="Times New Roman" w:hAnsi="Times New Roman"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2268" w:type="dxa"/>
            <w:vAlign w:val="center"/>
          </w:tcPr>
          <w:p w14:paraId="6C4B6A06" w14:textId="77777777" w:rsidR="008E2552" w:rsidRPr="001E60D9"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Р</w:t>
            </w:r>
            <w:r w:rsidRPr="001E60D9">
              <w:rPr>
                <w:rFonts w:ascii="Times New Roman" w:eastAsia="Times New Roman" w:hAnsi="Times New Roman"/>
                <w:sz w:val="20"/>
                <w:szCs w:val="20"/>
                <w:vertAlign w:val="subscript"/>
                <w:lang w:bidi="ru-RU"/>
              </w:rPr>
              <w:t>мин</w:t>
            </w:r>
            <w:r w:rsidRPr="001E60D9">
              <w:rPr>
                <w:rFonts w:ascii="Times New Roman" w:eastAsia="Times New Roman" w:hAnsi="Times New Roman"/>
                <w:sz w:val="20"/>
                <w:szCs w:val="20"/>
                <w:lang w:bidi="ru-RU"/>
              </w:rPr>
              <w:t xml:space="preserve"> – 500</w:t>
            </w:r>
          </w:p>
          <w:p w14:paraId="242F6097"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trike/>
                <w:sz w:val="20"/>
                <w:szCs w:val="20"/>
                <w:lang w:bidi="ru-RU"/>
              </w:rPr>
              <w:t>Р</w:t>
            </w:r>
            <w:r w:rsidRPr="001E60D9">
              <w:rPr>
                <w:rFonts w:ascii="Times New Roman" w:eastAsia="Times New Roman" w:hAnsi="Times New Roman"/>
                <w:strike/>
                <w:sz w:val="20"/>
                <w:szCs w:val="20"/>
                <w:vertAlign w:val="subscript"/>
                <w:lang w:bidi="ru-RU"/>
              </w:rPr>
              <w:t>макс</w:t>
            </w:r>
            <w:r w:rsidRPr="001E60D9">
              <w:rPr>
                <w:rFonts w:ascii="Times New Roman" w:eastAsia="Times New Roman" w:hAnsi="Times New Roman"/>
                <w:strike/>
                <w:sz w:val="20"/>
                <w:szCs w:val="20"/>
                <w:lang w:bidi="ru-RU"/>
              </w:rPr>
              <w:t xml:space="preserve"> –</w:t>
            </w:r>
            <w:r w:rsidRPr="001E60D9">
              <w:rPr>
                <w:rFonts w:ascii="Times New Roman" w:eastAsia="Times New Roman" w:hAnsi="Times New Roman"/>
                <w:sz w:val="20"/>
                <w:szCs w:val="20"/>
                <w:lang w:bidi="ru-RU"/>
              </w:rPr>
              <w:t>5000</w:t>
            </w:r>
          </w:p>
        </w:tc>
        <w:tc>
          <w:tcPr>
            <w:tcW w:w="2126" w:type="dxa"/>
            <w:vAlign w:val="center"/>
          </w:tcPr>
          <w:p w14:paraId="489956CC"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3DA3B710"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3- от остальных границ участка</w:t>
            </w:r>
          </w:p>
        </w:tc>
        <w:tc>
          <w:tcPr>
            <w:tcW w:w="1276" w:type="dxa"/>
            <w:vAlign w:val="center"/>
          </w:tcPr>
          <w:p w14:paraId="4CB2AA51" w14:textId="77777777" w:rsidR="008E2552"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1E60D9">
              <w:rPr>
                <w:rFonts w:ascii="Times New Roman" w:eastAsia="Times New Roman" w:hAnsi="Times New Roman"/>
                <w:sz w:val="20"/>
                <w:szCs w:val="20"/>
                <w:lang w:bidi="ru-RU"/>
              </w:rPr>
              <w:t>3 (в том числе 1 подземный)</w:t>
            </w:r>
          </w:p>
          <w:p w14:paraId="7D3CC688" w14:textId="77777777" w:rsidR="000B60B8" w:rsidRPr="008C30F1" w:rsidRDefault="000B60B8" w:rsidP="008E2552">
            <w:pPr>
              <w:widowControl w:val="0"/>
              <w:tabs>
                <w:tab w:val="left" w:pos="0"/>
              </w:tabs>
              <w:spacing w:line="200" w:lineRule="exact"/>
              <w:jc w:val="center"/>
              <w:rPr>
                <w:rFonts w:ascii="Times New Roman" w:eastAsia="Times New Roman" w:hAnsi="Times New Roman"/>
                <w:sz w:val="20"/>
                <w:szCs w:val="20"/>
                <w:highlight w:val="yellow"/>
                <w:lang w:bidi="ru-RU"/>
              </w:rPr>
            </w:pPr>
            <w:r>
              <w:rPr>
                <w:rFonts w:ascii="Times New Roman" w:eastAsia="Times New Roman" w:hAnsi="Times New Roman"/>
                <w:sz w:val="20"/>
                <w:szCs w:val="20"/>
                <w:lang w:bidi="ru-RU"/>
              </w:rPr>
              <w:t>(20)</w:t>
            </w:r>
          </w:p>
        </w:tc>
        <w:tc>
          <w:tcPr>
            <w:tcW w:w="1843" w:type="dxa"/>
            <w:vAlign w:val="center"/>
          </w:tcPr>
          <w:p w14:paraId="1F9938D5" w14:textId="77777777" w:rsidR="008E2552" w:rsidRPr="008C30F1" w:rsidRDefault="008E2552" w:rsidP="008E2552">
            <w:pPr>
              <w:widowControl w:val="0"/>
              <w:tabs>
                <w:tab w:val="left" w:pos="0"/>
              </w:tabs>
              <w:spacing w:line="200" w:lineRule="exact"/>
              <w:jc w:val="center"/>
              <w:rPr>
                <w:rFonts w:ascii="Times New Roman" w:eastAsia="Times New Roman" w:hAnsi="Times New Roman"/>
                <w:sz w:val="20"/>
                <w:szCs w:val="20"/>
                <w:highlight w:val="yellow"/>
                <w:lang w:bidi="ru-RU"/>
              </w:rPr>
            </w:pPr>
            <w:r w:rsidRPr="001E60D9">
              <w:rPr>
                <w:rFonts w:ascii="Times New Roman" w:eastAsia="Times New Roman" w:hAnsi="Times New Roman"/>
                <w:sz w:val="20"/>
                <w:szCs w:val="20"/>
                <w:lang w:bidi="ru-RU"/>
              </w:rPr>
              <w:t>40</w:t>
            </w:r>
          </w:p>
        </w:tc>
      </w:tr>
      <w:tr w:rsidR="008E2552" w:rsidRPr="0011479F" w14:paraId="3F30C0D6" w14:textId="77777777" w:rsidTr="00BF2080">
        <w:tc>
          <w:tcPr>
            <w:tcW w:w="534" w:type="dxa"/>
            <w:vAlign w:val="center"/>
          </w:tcPr>
          <w:p w14:paraId="52C35B77" w14:textId="77777777" w:rsidR="008E2552" w:rsidRPr="00002FB5"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002FB5">
              <w:rPr>
                <w:rFonts w:ascii="Times New Roman" w:eastAsia="Times New Roman" w:hAnsi="Times New Roman"/>
                <w:sz w:val="20"/>
                <w:szCs w:val="20"/>
                <w:lang w:bidi="ru-RU"/>
              </w:rPr>
              <w:t>1</w:t>
            </w:r>
            <w:r w:rsidR="00002FB5" w:rsidRPr="00002FB5">
              <w:rPr>
                <w:rFonts w:ascii="Times New Roman" w:eastAsia="Times New Roman" w:hAnsi="Times New Roman"/>
                <w:sz w:val="20"/>
                <w:szCs w:val="20"/>
                <w:lang w:bidi="ru-RU"/>
              </w:rPr>
              <w:t>1</w:t>
            </w:r>
          </w:p>
        </w:tc>
        <w:tc>
          <w:tcPr>
            <w:tcW w:w="2551" w:type="dxa"/>
          </w:tcPr>
          <w:p w14:paraId="2B98D5E6" w14:textId="77777777" w:rsidR="008E2552" w:rsidRPr="008E2552" w:rsidRDefault="008E2552" w:rsidP="008E2552">
            <w:pPr>
              <w:widowControl w:val="0"/>
              <w:tabs>
                <w:tab w:val="left" w:pos="0"/>
              </w:tabs>
              <w:spacing w:line="200" w:lineRule="exact"/>
              <w:jc w:val="center"/>
              <w:rPr>
                <w:rFonts w:ascii="Times New Roman" w:hAnsi="Times New Roman" w:cs="Times New Roman"/>
                <w:sz w:val="20"/>
                <w:szCs w:val="20"/>
              </w:rPr>
            </w:pPr>
            <w:r w:rsidRPr="008E2552">
              <w:rPr>
                <w:rFonts w:ascii="Times New Roman" w:hAnsi="Times New Roman" w:cs="Times New Roman"/>
                <w:sz w:val="20"/>
                <w:szCs w:val="20"/>
              </w:rPr>
              <w:t>Площадки для занятий спортом</w:t>
            </w:r>
          </w:p>
          <w:p w14:paraId="2152A116" w14:textId="77777777" w:rsidR="008E2552" w:rsidRPr="008E2552"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8E2552">
              <w:rPr>
                <w:rFonts w:ascii="Times New Roman" w:hAnsi="Times New Roman" w:cs="Times New Roman"/>
                <w:sz w:val="20"/>
                <w:szCs w:val="20"/>
              </w:rPr>
              <w:t>(5.1.3)</w:t>
            </w:r>
          </w:p>
        </w:tc>
        <w:tc>
          <w:tcPr>
            <w:tcW w:w="4678" w:type="dxa"/>
          </w:tcPr>
          <w:p w14:paraId="79FA9C3C" w14:textId="77777777" w:rsidR="008E2552" w:rsidRPr="008E2552" w:rsidRDefault="008E2552" w:rsidP="008E2552">
            <w:pPr>
              <w:widowControl w:val="0"/>
              <w:tabs>
                <w:tab w:val="left" w:pos="0"/>
              </w:tabs>
              <w:spacing w:line="200" w:lineRule="exact"/>
              <w:rPr>
                <w:rFonts w:ascii="Times New Roman" w:eastAsia="Times New Roman" w:hAnsi="Times New Roman"/>
                <w:sz w:val="20"/>
                <w:szCs w:val="20"/>
                <w:lang w:bidi="ru-RU"/>
              </w:rPr>
            </w:pPr>
            <w:r w:rsidRPr="008E2552">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68" w:type="dxa"/>
            <w:vAlign w:val="center"/>
          </w:tcPr>
          <w:p w14:paraId="1E48A26F" w14:textId="77777777" w:rsidR="008E2552" w:rsidRPr="0011479F" w:rsidRDefault="00A83592" w:rsidP="008E255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2126" w:type="dxa"/>
            <w:vAlign w:val="center"/>
          </w:tcPr>
          <w:p w14:paraId="638C40E2"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F75748">
              <w:rPr>
                <w:rFonts w:ascii="Times New Roman" w:eastAsia="Times New Roman" w:hAnsi="Times New Roman"/>
                <w:sz w:val="20"/>
                <w:szCs w:val="20"/>
                <w:lang w:bidi="ru-RU"/>
              </w:rPr>
              <w:t>Не подлежат установлению</w:t>
            </w:r>
          </w:p>
        </w:tc>
        <w:tc>
          <w:tcPr>
            <w:tcW w:w="1276" w:type="dxa"/>
            <w:vAlign w:val="center"/>
          </w:tcPr>
          <w:p w14:paraId="16A1FFA9" w14:textId="77777777" w:rsidR="008E2552" w:rsidRPr="008C30F1" w:rsidRDefault="008E2552" w:rsidP="008E2552">
            <w:pPr>
              <w:widowControl w:val="0"/>
              <w:tabs>
                <w:tab w:val="left" w:pos="0"/>
              </w:tabs>
              <w:spacing w:line="200" w:lineRule="exact"/>
              <w:jc w:val="center"/>
              <w:rPr>
                <w:rFonts w:ascii="Times New Roman" w:eastAsia="Times New Roman" w:hAnsi="Times New Roman"/>
                <w:sz w:val="20"/>
                <w:szCs w:val="20"/>
                <w:highlight w:val="yellow"/>
                <w:lang w:bidi="ru-RU"/>
              </w:rPr>
            </w:pPr>
            <w:r w:rsidRPr="00F75748">
              <w:rPr>
                <w:rFonts w:ascii="Times New Roman" w:eastAsia="Times New Roman" w:hAnsi="Times New Roman"/>
                <w:sz w:val="20"/>
                <w:szCs w:val="20"/>
                <w:lang w:bidi="ru-RU"/>
              </w:rPr>
              <w:t>Не подлежат установлению</w:t>
            </w:r>
          </w:p>
        </w:tc>
        <w:tc>
          <w:tcPr>
            <w:tcW w:w="1843" w:type="dxa"/>
            <w:vAlign w:val="center"/>
          </w:tcPr>
          <w:p w14:paraId="5FD9BCE7" w14:textId="77777777" w:rsidR="008E2552" w:rsidRPr="008C30F1" w:rsidRDefault="008E2552" w:rsidP="008E2552">
            <w:pPr>
              <w:widowControl w:val="0"/>
              <w:tabs>
                <w:tab w:val="left" w:pos="0"/>
              </w:tabs>
              <w:spacing w:line="200" w:lineRule="exact"/>
              <w:jc w:val="center"/>
              <w:rPr>
                <w:rFonts w:ascii="Times New Roman" w:eastAsia="Times New Roman" w:hAnsi="Times New Roman"/>
                <w:sz w:val="20"/>
                <w:szCs w:val="20"/>
                <w:highlight w:val="yellow"/>
                <w:lang w:bidi="ru-RU"/>
              </w:rPr>
            </w:pPr>
            <w:r w:rsidRPr="00F75748">
              <w:rPr>
                <w:rFonts w:ascii="Times New Roman" w:eastAsia="Times New Roman" w:hAnsi="Times New Roman"/>
                <w:sz w:val="20"/>
                <w:szCs w:val="20"/>
                <w:lang w:bidi="ru-RU"/>
              </w:rPr>
              <w:t>Не подлеж</w:t>
            </w:r>
            <w:r>
              <w:rPr>
                <w:rFonts w:ascii="Times New Roman" w:eastAsia="Times New Roman" w:hAnsi="Times New Roman"/>
                <w:sz w:val="20"/>
                <w:szCs w:val="20"/>
                <w:lang w:bidi="ru-RU"/>
              </w:rPr>
              <w:t>и</w:t>
            </w:r>
            <w:r w:rsidRPr="00F75748">
              <w:rPr>
                <w:rFonts w:ascii="Times New Roman" w:eastAsia="Times New Roman" w:hAnsi="Times New Roman"/>
                <w:sz w:val="20"/>
                <w:szCs w:val="20"/>
                <w:lang w:bidi="ru-RU"/>
              </w:rPr>
              <w:t>т установлению</w:t>
            </w:r>
          </w:p>
        </w:tc>
      </w:tr>
      <w:tr w:rsidR="008E2552" w:rsidRPr="0011479F" w14:paraId="2A328088" w14:textId="77777777" w:rsidTr="00BF2080">
        <w:tc>
          <w:tcPr>
            <w:tcW w:w="534" w:type="dxa"/>
            <w:vAlign w:val="center"/>
          </w:tcPr>
          <w:p w14:paraId="4C62A031" w14:textId="77777777" w:rsidR="008E2552" w:rsidRPr="00002FB5"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002FB5">
              <w:rPr>
                <w:rFonts w:ascii="Times New Roman" w:eastAsia="Times New Roman" w:hAnsi="Times New Roman"/>
                <w:sz w:val="20"/>
                <w:szCs w:val="20"/>
                <w:lang w:bidi="ru-RU"/>
              </w:rPr>
              <w:t>1</w:t>
            </w:r>
            <w:r w:rsidR="00002FB5" w:rsidRPr="00002FB5">
              <w:rPr>
                <w:rFonts w:ascii="Times New Roman" w:eastAsia="Times New Roman" w:hAnsi="Times New Roman"/>
                <w:sz w:val="20"/>
                <w:szCs w:val="20"/>
                <w:lang w:bidi="ru-RU"/>
              </w:rPr>
              <w:t>2</w:t>
            </w:r>
          </w:p>
        </w:tc>
        <w:tc>
          <w:tcPr>
            <w:tcW w:w="2551" w:type="dxa"/>
          </w:tcPr>
          <w:p w14:paraId="7EA85874" w14:textId="77777777" w:rsidR="008E2552" w:rsidRPr="008E2552" w:rsidRDefault="008E2552" w:rsidP="008E2552">
            <w:pPr>
              <w:widowControl w:val="0"/>
              <w:tabs>
                <w:tab w:val="left" w:pos="0"/>
              </w:tabs>
              <w:spacing w:line="200" w:lineRule="exact"/>
              <w:jc w:val="center"/>
              <w:rPr>
                <w:rFonts w:ascii="Times New Roman" w:hAnsi="Times New Roman" w:cs="Times New Roman"/>
                <w:sz w:val="20"/>
                <w:szCs w:val="20"/>
              </w:rPr>
            </w:pPr>
            <w:r w:rsidRPr="008E2552">
              <w:rPr>
                <w:rFonts w:ascii="Times New Roman" w:hAnsi="Times New Roman" w:cs="Times New Roman"/>
                <w:sz w:val="20"/>
                <w:szCs w:val="20"/>
              </w:rPr>
              <w:t>Оборудованные площадки для занятий спортом</w:t>
            </w:r>
          </w:p>
          <w:p w14:paraId="1B56667C" w14:textId="77777777" w:rsidR="008E2552" w:rsidRPr="008E2552"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8E2552">
              <w:rPr>
                <w:rFonts w:ascii="Times New Roman" w:hAnsi="Times New Roman" w:cs="Times New Roman"/>
                <w:sz w:val="20"/>
                <w:szCs w:val="20"/>
              </w:rPr>
              <w:t>(5.1.4)</w:t>
            </w:r>
          </w:p>
        </w:tc>
        <w:tc>
          <w:tcPr>
            <w:tcW w:w="4678" w:type="dxa"/>
          </w:tcPr>
          <w:p w14:paraId="5CA65EC3" w14:textId="77777777" w:rsidR="008E2552" w:rsidRPr="008E2552" w:rsidRDefault="008E2552" w:rsidP="008E2552">
            <w:pPr>
              <w:widowControl w:val="0"/>
              <w:tabs>
                <w:tab w:val="left" w:pos="0"/>
              </w:tabs>
              <w:spacing w:line="200" w:lineRule="exact"/>
              <w:rPr>
                <w:rFonts w:ascii="Times New Roman" w:eastAsia="Times New Roman" w:hAnsi="Times New Roman"/>
                <w:sz w:val="20"/>
                <w:szCs w:val="20"/>
                <w:lang w:bidi="ru-RU"/>
              </w:rPr>
            </w:pPr>
            <w:r w:rsidRPr="008E2552">
              <w:rPr>
                <w:rFonts w:ascii="Times New Roman" w:hAnsi="Times New Roman"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68" w:type="dxa"/>
            <w:vAlign w:val="center"/>
          </w:tcPr>
          <w:p w14:paraId="758E561F" w14:textId="77777777" w:rsidR="008E2552" w:rsidRPr="0011479F" w:rsidRDefault="00A83592" w:rsidP="008E255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2126" w:type="dxa"/>
            <w:vAlign w:val="center"/>
          </w:tcPr>
          <w:p w14:paraId="708AEA0E"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F75748">
              <w:rPr>
                <w:rFonts w:ascii="Times New Roman" w:eastAsia="Times New Roman" w:hAnsi="Times New Roman"/>
                <w:sz w:val="20"/>
                <w:szCs w:val="20"/>
                <w:lang w:bidi="ru-RU"/>
              </w:rPr>
              <w:t>Не подлежат установлению</w:t>
            </w:r>
          </w:p>
        </w:tc>
        <w:tc>
          <w:tcPr>
            <w:tcW w:w="1276" w:type="dxa"/>
            <w:vAlign w:val="center"/>
          </w:tcPr>
          <w:p w14:paraId="1C421299" w14:textId="77777777" w:rsidR="008E2552" w:rsidRPr="008C30F1" w:rsidRDefault="008E2552" w:rsidP="008E2552">
            <w:pPr>
              <w:widowControl w:val="0"/>
              <w:tabs>
                <w:tab w:val="left" w:pos="0"/>
              </w:tabs>
              <w:spacing w:line="200" w:lineRule="exact"/>
              <w:jc w:val="center"/>
              <w:rPr>
                <w:rFonts w:ascii="Times New Roman" w:eastAsia="Times New Roman" w:hAnsi="Times New Roman"/>
                <w:sz w:val="20"/>
                <w:szCs w:val="20"/>
                <w:highlight w:val="yellow"/>
                <w:lang w:bidi="ru-RU"/>
              </w:rPr>
            </w:pPr>
            <w:r w:rsidRPr="00F75748">
              <w:rPr>
                <w:rFonts w:ascii="Times New Roman" w:eastAsia="Times New Roman" w:hAnsi="Times New Roman"/>
                <w:sz w:val="20"/>
                <w:szCs w:val="20"/>
                <w:lang w:bidi="ru-RU"/>
              </w:rPr>
              <w:t>Не подлежат установлению</w:t>
            </w:r>
          </w:p>
        </w:tc>
        <w:tc>
          <w:tcPr>
            <w:tcW w:w="1843" w:type="dxa"/>
            <w:vAlign w:val="center"/>
          </w:tcPr>
          <w:p w14:paraId="2DD046A2" w14:textId="77777777" w:rsidR="008E2552" w:rsidRPr="008C30F1" w:rsidRDefault="008E2552" w:rsidP="008E2552">
            <w:pPr>
              <w:widowControl w:val="0"/>
              <w:tabs>
                <w:tab w:val="left" w:pos="0"/>
              </w:tabs>
              <w:spacing w:line="200" w:lineRule="exact"/>
              <w:jc w:val="center"/>
              <w:rPr>
                <w:rFonts w:ascii="Times New Roman" w:eastAsia="Times New Roman" w:hAnsi="Times New Roman"/>
                <w:sz w:val="20"/>
                <w:szCs w:val="20"/>
                <w:highlight w:val="yellow"/>
                <w:lang w:bidi="ru-RU"/>
              </w:rPr>
            </w:pPr>
            <w:r w:rsidRPr="00F75748">
              <w:rPr>
                <w:rFonts w:ascii="Times New Roman" w:eastAsia="Times New Roman" w:hAnsi="Times New Roman"/>
                <w:sz w:val="20"/>
                <w:szCs w:val="20"/>
                <w:lang w:bidi="ru-RU"/>
              </w:rPr>
              <w:t>Не подлеж</w:t>
            </w:r>
            <w:r>
              <w:rPr>
                <w:rFonts w:ascii="Times New Roman" w:eastAsia="Times New Roman" w:hAnsi="Times New Roman"/>
                <w:sz w:val="20"/>
                <w:szCs w:val="20"/>
                <w:lang w:bidi="ru-RU"/>
              </w:rPr>
              <w:t>и</w:t>
            </w:r>
            <w:r w:rsidRPr="00F75748">
              <w:rPr>
                <w:rFonts w:ascii="Times New Roman" w:eastAsia="Times New Roman" w:hAnsi="Times New Roman"/>
                <w:sz w:val="20"/>
                <w:szCs w:val="20"/>
                <w:lang w:bidi="ru-RU"/>
              </w:rPr>
              <w:t>т установлению</w:t>
            </w:r>
          </w:p>
        </w:tc>
      </w:tr>
      <w:tr w:rsidR="008E2552" w:rsidRPr="0011479F" w14:paraId="78011E45" w14:textId="77777777" w:rsidTr="008E2552">
        <w:trPr>
          <w:trHeight w:val="60"/>
        </w:trPr>
        <w:tc>
          <w:tcPr>
            <w:tcW w:w="534" w:type="dxa"/>
            <w:vAlign w:val="center"/>
          </w:tcPr>
          <w:p w14:paraId="6E79A66A" w14:textId="77777777" w:rsidR="008E2552" w:rsidRPr="0076620A" w:rsidRDefault="0076620A" w:rsidP="008E2552">
            <w:pPr>
              <w:widowControl w:val="0"/>
              <w:tabs>
                <w:tab w:val="left" w:pos="0"/>
              </w:tabs>
              <w:spacing w:line="200" w:lineRule="exact"/>
              <w:jc w:val="center"/>
              <w:rPr>
                <w:rFonts w:ascii="Times New Roman" w:eastAsia="Times New Roman" w:hAnsi="Times New Roman"/>
                <w:sz w:val="20"/>
                <w:szCs w:val="20"/>
                <w:lang w:bidi="ru-RU"/>
              </w:rPr>
            </w:pPr>
            <w:r w:rsidRPr="0076620A">
              <w:rPr>
                <w:rFonts w:ascii="Times New Roman" w:eastAsia="Times New Roman" w:hAnsi="Times New Roman"/>
                <w:sz w:val="20"/>
                <w:szCs w:val="20"/>
                <w:lang w:bidi="ru-RU"/>
              </w:rPr>
              <w:t>13</w:t>
            </w:r>
          </w:p>
        </w:tc>
        <w:tc>
          <w:tcPr>
            <w:tcW w:w="2551" w:type="dxa"/>
          </w:tcPr>
          <w:p w14:paraId="4BF21583" w14:textId="77777777" w:rsidR="008E2552" w:rsidRPr="0076620A" w:rsidRDefault="008E2552" w:rsidP="008E2552">
            <w:pPr>
              <w:widowControl w:val="0"/>
              <w:tabs>
                <w:tab w:val="left" w:pos="0"/>
              </w:tabs>
              <w:spacing w:line="200" w:lineRule="exact"/>
              <w:jc w:val="center"/>
              <w:rPr>
                <w:rFonts w:ascii="Times New Roman" w:hAnsi="Times New Roman" w:cs="Times New Roman"/>
                <w:sz w:val="20"/>
                <w:szCs w:val="20"/>
              </w:rPr>
            </w:pPr>
            <w:r w:rsidRPr="0076620A">
              <w:rPr>
                <w:rFonts w:ascii="Times New Roman" w:hAnsi="Times New Roman" w:cs="Times New Roman"/>
                <w:sz w:val="20"/>
                <w:szCs w:val="20"/>
              </w:rPr>
              <w:t>Обеспечение внутреннего правопорядка (8.3)</w:t>
            </w:r>
          </w:p>
        </w:tc>
        <w:tc>
          <w:tcPr>
            <w:tcW w:w="4678" w:type="dxa"/>
          </w:tcPr>
          <w:p w14:paraId="213016BD" w14:textId="77777777" w:rsidR="008E2552" w:rsidRPr="0076620A" w:rsidRDefault="0076620A" w:rsidP="008E2552">
            <w:pPr>
              <w:widowControl w:val="0"/>
              <w:tabs>
                <w:tab w:val="left" w:pos="0"/>
              </w:tabs>
              <w:spacing w:line="200" w:lineRule="exact"/>
              <w:rPr>
                <w:rFonts w:ascii="Times New Roman" w:hAnsi="Times New Roman" w:cs="Times New Roman"/>
                <w:sz w:val="20"/>
                <w:szCs w:val="20"/>
              </w:rPr>
            </w:pPr>
            <w:r w:rsidRPr="0076620A">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w:t>
            </w:r>
            <w:r w:rsidRPr="0076620A">
              <w:rPr>
                <w:rFonts w:ascii="Times New Roman" w:hAnsi="Times New Roman" w:cs="Times New Roman"/>
                <w:sz w:val="20"/>
                <w:szCs w:val="20"/>
              </w:rPr>
              <w:lastRenderedPageBreak/>
              <w:t>производственных зданий</w:t>
            </w:r>
          </w:p>
        </w:tc>
        <w:tc>
          <w:tcPr>
            <w:tcW w:w="2268" w:type="dxa"/>
            <w:vAlign w:val="center"/>
          </w:tcPr>
          <w:p w14:paraId="4CE50376" w14:textId="77777777" w:rsidR="008E2552" w:rsidRPr="0011479F" w:rsidRDefault="008E2552" w:rsidP="008E255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lastRenderedPageBreak/>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08C2A58E" w14:textId="77777777" w:rsidR="008E2552" w:rsidRPr="0098086E" w:rsidRDefault="008E2552" w:rsidP="008E2552">
            <w:pPr>
              <w:widowControl w:val="0"/>
              <w:tabs>
                <w:tab w:val="left" w:pos="0"/>
              </w:tabs>
              <w:spacing w:line="200" w:lineRule="exact"/>
              <w:jc w:val="center"/>
              <w:rPr>
                <w:rFonts w:ascii="Times New Roman" w:eastAsia="Times New Roman" w:hAnsi="Times New Roman"/>
                <w:color w:val="FF0000"/>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sidR="0076620A">
              <w:rPr>
                <w:rFonts w:ascii="Times New Roman" w:eastAsia="Times New Roman" w:hAnsi="Times New Roman"/>
                <w:sz w:val="20"/>
                <w:szCs w:val="20"/>
                <w:lang w:bidi="ru-RU"/>
              </w:rPr>
              <w:t>3</w:t>
            </w:r>
            <w:r w:rsidR="007570B8">
              <w:rPr>
                <w:rFonts w:ascii="Times New Roman" w:eastAsia="Times New Roman" w:hAnsi="Times New Roman"/>
                <w:sz w:val="20"/>
                <w:szCs w:val="20"/>
                <w:lang w:bidi="ru-RU"/>
              </w:rPr>
              <w:t>00</w:t>
            </w:r>
            <w:r>
              <w:rPr>
                <w:rFonts w:ascii="Times New Roman" w:eastAsia="Times New Roman" w:hAnsi="Times New Roman"/>
                <w:sz w:val="20"/>
                <w:szCs w:val="20"/>
                <w:lang w:bidi="ru-RU"/>
              </w:rPr>
              <w:t>00</w:t>
            </w:r>
          </w:p>
        </w:tc>
        <w:tc>
          <w:tcPr>
            <w:tcW w:w="2126" w:type="dxa"/>
            <w:vAlign w:val="center"/>
          </w:tcPr>
          <w:p w14:paraId="2E55EA57"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310BD676" w14:textId="77777777" w:rsidR="008E2552" w:rsidRPr="00322B4A" w:rsidRDefault="008E2552" w:rsidP="008E2552">
            <w:pPr>
              <w:widowControl w:val="0"/>
              <w:tabs>
                <w:tab w:val="left" w:pos="0"/>
              </w:tabs>
              <w:spacing w:line="200" w:lineRule="exact"/>
              <w:jc w:val="center"/>
              <w:rPr>
                <w:rFonts w:ascii="Times New Roman" w:eastAsia="Times New Roman" w:hAnsi="Times New Roman"/>
                <w:color w:val="FF0000"/>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2E2F31F4" w14:textId="77777777" w:rsidR="000B60B8" w:rsidRPr="000B60B8" w:rsidRDefault="0076620A" w:rsidP="000B60B8">
            <w:pPr>
              <w:widowControl w:val="0"/>
              <w:tabs>
                <w:tab w:val="left" w:pos="0"/>
              </w:tabs>
              <w:spacing w:line="200" w:lineRule="exact"/>
              <w:jc w:val="center"/>
              <w:rPr>
                <w:rFonts w:ascii="Times New Roman" w:eastAsia="Times New Roman" w:hAnsi="Times New Roman"/>
                <w:sz w:val="20"/>
                <w:szCs w:val="20"/>
                <w:lang w:bidi="ru-RU"/>
              </w:rPr>
            </w:pPr>
            <w:r w:rsidRPr="003C0655">
              <w:rPr>
                <w:rFonts w:ascii="Times New Roman" w:eastAsia="Times New Roman" w:hAnsi="Times New Roman"/>
                <w:sz w:val="20"/>
                <w:szCs w:val="20"/>
                <w:lang w:bidi="ru-RU"/>
              </w:rPr>
              <w:t>3 (в том числе 1 подземный)</w:t>
            </w:r>
            <w:r w:rsidR="000B60B8">
              <w:rPr>
                <w:rFonts w:ascii="Times New Roman" w:eastAsia="Times New Roman" w:hAnsi="Times New Roman"/>
                <w:sz w:val="20"/>
                <w:szCs w:val="20"/>
                <w:lang w:bidi="ru-RU"/>
              </w:rPr>
              <w:t>, не регламентируется</w:t>
            </w:r>
          </w:p>
        </w:tc>
        <w:tc>
          <w:tcPr>
            <w:tcW w:w="1843" w:type="dxa"/>
            <w:vAlign w:val="center"/>
          </w:tcPr>
          <w:p w14:paraId="639C233F" w14:textId="77777777" w:rsidR="008E2552" w:rsidRPr="0098086E" w:rsidRDefault="008E2552" w:rsidP="008E2552">
            <w:pPr>
              <w:widowControl w:val="0"/>
              <w:tabs>
                <w:tab w:val="left" w:pos="0"/>
              </w:tabs>
              <w:spacing w:line="200" w:lineRule="exact"/>
              <w:jc w:val="center"/>
              <w:rPr>
                <w:rFonts w:ascii="Times New Roman" w:eastAsia="Times New Roman" w:hAnsi="Times New Roman"/>
                <w:color w:val="FF0000"/>
                <w:sz w:val="20"/>
                <w:szCs w:val="20"/>
                <w:lang w:bidi="ru-RU"/>
              </w:rPr>
            </w:pPr>
            <w:r w:rsidRPr="008E2552">
              <w:rPr>
                <w:rFonts w:ascii="Times New Roman" w:eastAsia="Times New Roman" w:hAnsi="Times New Roman"/>
                <w:sz w:val="20"/>
                <w:szCs w:val="20"/>
                <w:lang w:bidi="ru-RU"/>
              </w:rPr>
              <w:t>60</w:t>
            </w:r>
          </w:p>
        </w:tc>
      </w:tr>
      <w:tr w:rsidR="009532C8" w:rsidRPr="0011479F" w14:paraId="514F9A8D" w14:textId="77777777" w:rsidTr="006F5FB3">
        <w:tc>
          <w:tcPr>
            <w:tcW w:w="534" w:type="dxa"/>
            <w:vAlign w:val="center"/>
          </w:tcPr>
          <w:p w14:paraId="5DF33CF8" w14:textId="77777777" w:rsidR="009532C8" w:rsidRDefault="009532C8" w:rsidP="008C30F1">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r w:rsidR="008C30F1" w:rsidRPr="008C30F1">
              <w:rPr>
                <w:rFonts w:ascii="Times New Roman" w:eastAsia="Times New Roman" w:hAnsi="Times New Roman"/>
                <w:sz w:val="20"/>
                <w:szCs w:val="20"/>
                <w:lang w:bidi="ru-RU"/>
              </w:rPr>
              <w:t>4</w:t>
            </w:r>
          </w:p>
        </w:tc>
        <w:tc>
          <w:tcPr>
            <w:tcW w:w="2551" w:type="dxa"/>
            <w:vAlign w:val="center"/>
          </w:tcPr>
          <w:p w14:paraId="5776D254" w14:textId="77777777" w:rsidR="009532C8" w:rsidRPr="0011479F" w:rsidRDefault="009532C8"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Историко-культурная деятельность</w:t>
            </w:r>
          </w:p>
          <w:p w14:paraId="046FD15D" w14:textId="77777777" w:rsidR="009532C8" w:rsidRPr="0011479F" w:rsidRDefault="009532C8"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(9.3)</w:t>
            </w:r>
          </w:p>
        </w:tc>
        <w:tc>
          <w:tcPr>
            <w:tcW w:w="4678" w:type="dxa"/>
          </w:tcPr>
          <w:p w14:paraId="50BF7F07" w14:textId="77777777" w:rsidR="009532C8" w:rsidRPr="0011479F" w:rsidRDefault="009532C8" w:rsidP="009532C8">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68" w:type="dxa"/>
            <w:vAlign w:val="center"/>
          </w:tcPr>
          <w:p w14:paraId="5D7909C1" w14:textId="77777777" w:rsidR="009532C8" w:rsidRPr="0011479F" w:rsidRDefault="00A83592"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2126" w:type="dxa"/>
            <w:vAlign w:val="center"/>
          </w:tcPr>
          <w:p w14:paraId="077825A1" w14:textId="77777777" w:rsidR="009532C8" w:rsidRPr="0011479F" w:rsidRDefault="00A83592"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1276" w:type="dxa"/>
            <w:vAlign w:val="center"/>
          </w:tcPr>
          <w:p w14:paraId="27485646" w14:textId="77777777" w:rsidR="009532C8" w:rsidRPr="0011479F" w:rsidRDefault="00A83592"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1843" w:type="dxa"/>
            <w:vAlign w:val="center"/>
          </w:tcPr>
          <w:p w14:paraId="1D228B88" w14:textId="77777777" w:rsidR="009532C8" w:rsidRDefault="00A83592"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r>
      <w:tr w:rsidR="009532C8" w:rsidRPr="0011479F" w14:paraId="2C4FEB25" w14:textId="77777777" w:rsidTr="006F5FB3">
        <w:tc>
          <w:tcPr>
            <w:tcW w:w="534" w:type="dxa"/>
            <w:vAlign w:val="center"/>
          </w:tcPr>
          <w:p w14:paraId="75E8EB43" w14:textId="77777777" w:rsidR="009532C8" w:rsidRPr="007570B8" w:rsidRDefault="009532C8" w:rsidP="008C30F1">
            <w:pPr>
              <w:widowControl w:val="0"/>
              <w:tabs>
                <w:tab w:val="left" w:pos="0"/>
              </w:tabs>
              <w:spacing w:line="200" w:lineRule="exact"/>
              <w:jc w:val="center"/>
              <w:rPr>
                <w:rFonts w:ascii="Times New Roman" w:eastAsia="Times New Roman" w:hAnsi="Times New Roman"/>
                <w:sz w:val="20"/>
                <w:szCs w:val="20"/>
                <w:lang w:bidi="ru-RU"/>
              </w:rPr>
            </w:pPr>
            <w:r w:rsidRPr="007570B8">
              <w:rPr>
                <w:rFonts w:ascii="Times New Roman" w:eastAsia="Times New Roman" w:hAnsi="Times New Roman"/>
                <w:sz w:val="20"/>
                <w:szCs w:val="20"/>
                <w:lang w:bidi="ru-RU"/>
              </w:rPr>
              <w:t>1</w:t>
            </w:r>
            <w:r w:rsidR="008C30F1" w:rsidRPr="007570B8">
              <w:rPr>
                <w:rFonts w:ascii="Times New Roman" w:eastAsia="Times New Roman" w:hAnsi="Times New Roman"/>
                <w:sz w:val="20"/>
                <w:szCs w:val="20"/>
                <w:lang w:bidi="ru-RU"/>
              </w:rPr>
              <w:t>5</w:t>
            </w:r>
          </w:p>
        </w:tc>
        <w:tc>
          <w:tcPr>
            <w:tcW w:w="2551" w:type="dxa"/>
            <w:vAlign w:val="center"/>
          </w:tcPr>
          <w:p w14:paraId="03965398" w14:textId="77777777" w:rsidR="009532C8" w:rsidRPr="007570B8" w:rsidRDefault="009532C8" w:rsidP="009532C8">
            <w:pPr>
              <w:widowControl w:val="0"/>
              <w:tabs>
                <w:tab w:val="left" w:pos="0"/>
              </w:tabs>
              <w:spacing w:line="200" w:lineRule="exact"/>
              <w:jc w:val="center"/>
              <w:rPr>
                <w:rFonts w:ascii="Times New Roman" w:eastAsia="Times New Roman" w:hAnsi="Times New Roman"/>
                <w:sz w:val="20"/>
                <w:szCs w:val="20"/>
                <w:lang w:bidi="ru-RU"/>
              </w:rPr>
            </w:pPr>
            <w:r w:rsidRPr="007570B8">
              <w:rPr>
                <w:rFonts w:ascii="Times New Roman" w:eastAsia="Times New Roman" w:hAnsi="Times New Roman"/>
                <w:sz w:val="20"/>
                <w:szCs w:val="20"/>
                <w:lang w:bidi="ru-RU"/>
              </w:rPr>
              <w:t>Земельные участки (территории) общего пользования</w:t>
            </w:r>
          </w:p>
          <w:p w14:paraId="39119136" w14:textId="77777777" w:rsidR="009532C8" w:rsidRPr="007570B8" w:rsidRDefault="009532C8" w:rsidP="009532C8">
            <w:pPr>
              <w:widowControl w:val="0"/>
              <w:tabs>
                <w:tab w:val="left" w:pos="0"/>
              </w:tabs>
              <w:spacing w:line="200" w:lineRule="exact"/>
              <w:jc w:val="center"/>
              <w:rPr>
                <w:rFonts w:ascii="Times New Roman" w:eastAsia="Times New Roman" w:hAnsi="Times New Roman"/>
                <w:sz w:val="20"/>
                <w:szCs w:val="20"/>
                <w:lang w:bidi="ru-RU"/>
              </w:rPr>
            </w:pPr>
            <w:r w:rsidRPr="007570B8">
              <w:rPr>
                <w:rFonts w:ascii="Times New Roman" w:eastAsia="Times New Roman" w:hAnsi="Times New Roman"/>
                <w:sz w:val="20"/>
                <w:szCs w:val="20"/>
                <w:lang w:bidi="ru-RU"/>
              </w:rPr>
              <w:t>(12.0)</w:t>
            </w:r>
          </w:p>
        </w:tc>
        <w:tc>
          <w:tcPr>
            <w:tcW w:w="4678" w:type="dxa"/>
          </w:tcPr>
          <w:p w14:paraId="71FC97C9" w14:textId="77777777" w:rsidR="009532C8" w:rsidRPr="0011479F" w:rsidRDefault="009532C8" w:rsidP="009532C8">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268" w:type="dxa"/>
            <w:vAlign w:val="center"/>
          </w:tcPr>
          <w:p w14:paraId="0257EBB1" w14:textId="77777777" w:rsidR="009532C8" w:rsidRPr="0011479F" w:rsidRDefault="00A83592"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2126" w:type="dxa"/>
            <w:vAlign w:val="center"/>
          </w:tcPr>
          <w:p w14:paraId="01F9878C" w14:textId="77777777" w:rsidR="009532C8" w:rsidRPr="0011479F" w:rsidRDefault="007570B8"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подлежат установлению</w:t>
            </w:r>
          </w:p>
        </w:tc>
        <w:tc>
          <w:tcPr>
            <w:tcW w:w="1276" w:type="dxa"/>
            <w:vAlign w:val="center"/>
          </w:tcPr>
          <w:p w14:paraId="5CD1B9B6" w14:textId="77777777" w:rsidR="009532C8" w:rsidRPr="0011479F" w:rsidRDefault="009532C8"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подлежит установлению</w:t>
            </w:r>
          </w:p>
        </w:tc>
        <w:tc>
          <w:tcPr>
            <w:tcW w:w="1843" w:type="dxa"/>
            <w:vAlign w:val="center"/>
          </w:tcPr>
          <w:p w14:paraId="74CE6043" w14:textId="77777777" w:rsidR="009532C8" w:rsidRPr="0011479F" w:rsidRDefault="009532C8" w:rsidP="009532C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подлежит установлению</w:t>
            </w:r>
          </w:p>
        </w:tc>
      </w:tr>
      <w:tr w:rsidR="003547F2" w:rsidRPr="0011479F" w14:paraId="47A78202" w14:textId="77777777" w:rsidTr="00BF2080">
        <w:tc>
          <w:tcPr>
            <w:tcW w:w="15276" w:type="dxa"/>
            <w:gridSpan w:val="7"/>
            <w:vAlign w:val="center"/>
          </w:tcPr>
          <w:p w14:paraId="10FCA736" w14:textId="331D396D" w:rsidR="003547F2" w:rsidRPr="007570B8" w:rsidRDefault="003547F2" w:rsidP="009532C8">
            <w:pPr>
              <w:widowControl w:val="0"/>
              <w:tabs>
                <w:tab w:val="left" w:pos="0"/>
              </w:tabs>
              <w:spacing w:line="200" w:lineRule="exact"/>
              <w:jc w:val="center"/>
              <w:rPr>
                <w:rFonts w:ascii="Times New Roman" w:eastAsia="Times New Roman" w:hAnsi="Times New Roman"/>
                <w:sz w:val="20"/>
                <w:szCs w:val="20"/>
                <w:lang w:bidi="ru-RU"/>
              </w:rPr>
            </w:pPr>
            <w:r w:rsidRPr="007570B8">
              <w:rPr>
                <w:rFonts w:ascii="Times New Roman" w:eastAsia="Times New Roman" w:hAnsi="Times New Roman" w:cs="Times New Roman"/>
                <w:sz w:val="20"/>
                <w:szCs w:val="20"/>
                <w:lang w:bidi="ru-RU"/>
              </w:rPr>
              <w:t xml:space="preserve">Предельные параметры в части озеленения земельного участка принимать в соответствии </w:t>
            </w:r>
            <w:r w:rsidR="0022113D">
              <w:rPr>
                <w:rFonts w:ascii="Times New Roman" w:eastAsia="Times New Roman" w:hAnsi="Times New Roman" w:cs="Times New Roman"/>
                <w:sz w:val="20"/>
                <w:szCs w:val="20"/>
                <w:lang w:bidi="ru-RU"/>
              </w:rPr>
              <w:t>со статьей</w:t>
            </w:r>
            <w:r w:rsidRPr="007570B8">
              <w:rPr>
                <w:rFonts w:ascii="Times New Roman" w:eastAsia="Times New Roman" w:hAnsi="Times New Roman" w:cs="Times New Roman"/>
                <w:sz w:val="20"/>
                <w:szCs w:val="20"/>
                <w:lang w:bidi="ru-RU"/>
              </w:rPr>
              <w:t xml:space="preserve"> 3</w:t>
            </w:r>
            <w:r w:rsidR="0022113D">
              <w:rPr>
                <w:rFonts w:ascii="Times New Roman" w:eastAsia="Times New Roman" w:hAnsi="Times New Roman" w:cs="Times New Roman"/>
                <w:sz w:val="20"/>
                <w:szCs w:val="20"/>
                <w:lang w:bidi="ru-RU"/>
              </w:rPr>
              <w:t>5</w:t>
            </w:r>
            <w:r w:rsidRPr="007570B8">
              <w:rPr>
                <w:rFonts w:ascii="Times New Roman" w:eastAsia="Times New Roman" w:hAnsi="Times New Roman" w:cs="Times New Roman"/>
                <w:sz w:val="20"/>
                <w:szCs w:val="20"/>
                <w:lang w:bidi="ru-RU"/>
              </w:rPr>
              <w:t>.2 настоящих правил.</w:t>
            </w:r>
          </w:p>
        </w:tc>
      </w:tr>
      <w:tr w:rsidR="009532C8" w:rsidRPr="0011479F" w14:paraId="4C23C255" w14:textId="77777777" w:rsidTr="006F5FB3">
        <w:tc>
          <w:tcPr>
            <w:tcW w:w="15276" w:type="dxa"/>
            <w:gridSpan w:val="7"/>
            <w:vAlign w:val="center"/>
          </w:tcPr>
          <w:p w14:paraId="003353D5" w14:textId="77777777" w:rsidR="009532C8" w:rsidRPr="007570B8" w:rsidRDefault="009532C8" w:rsidP="009532C8">
            <w:pPr>
              <w:widowControl w:val="0"/>
              <w:tabs>
                <w:tab w:val="left" w:pos="0"/>
              </w:tabs>
              <w:spacing w:line="200" w:lineRule="exact"/>
              <w:jc w:val="center"/>
              <w:rPr>
                <w:rFonts w:ascii="Times New Roman" w:eastAsia="Times New Roman" w:hAnsi="Times New Roman"/>
                <w:sz w:val="20"/>
                <w:szCs w:val="20"/>
                <w:lang w:bidi="ru-RU"/>
              </w:rPr>
            </w:pPr>
            <w:r w:rsidRPr="007570B8">
              <w:rPr>
                <w:rFonts w:ascii="Times New Roman" w:eastAsia="Times New Roman" w:hAnsi="Times New Roman"/>
                <w:sz w:val="20"/>
                <w:szCs w:val="20"/>
                <w:lang w:bidi="ru-RU"/>
              </w:rPr>
              <w:t>Условно разрешенные виды использования земельных участков и объектов капитального строительства</w:t>
            </w:r>
          </w:p>
        </w:tc>
      </w:tr>
      <w:tr w:rsidR="003547F2" w:rsidRPr="0011479F" w14:paraId="2D753259" w14:textId="77777777" w:rsidTr="006F5FB3">
        <w:tc>
          <w:tcPr>
            <w:tcW w:w="15276" w:type="dxa"/>
            <w:gridSpan w:val="7"/>
            <w:vAlign w:val="center"/>
          </w:tcPr>
          <w:p w14:paraId="12E31A50" w14:textId="77777777" w:rsidR="003547F2" w:rsidRPr="007570B8" w:rsidRDefault="003547F2" w:rsidP="009532C8">
            <w:pPr>
              <w:widowControl w:val="0"/>
              <w:tabs>
                <w:tab w:val="left" w:pos="0"/>
              </w:tabs>
              <w:spacing w:line="200" w:lineRule="exact"/>
              <w:jc w:val="center"/>
              <w:rPr>
                <w:rFonts w:ascii="Times New Roman" w:eastAsia="Times New Roman" w:hAnsi="Times New Roman"/>
                <w:sz w:val="20"/>
                <w:szCs w:val="20"/>
                <w:lang w:bidi="ru-RU"/>
              </w:rPr>
            </w:pPr>
            <w:r w:rsidRPr="007570B8">
              <w:rPr>
                <w:rFonts w:ascii="Times New Roman" w:eastAsia="Times New Roman" w:hAnsi="Times New Roman"/>
                <w:sz w:val="20"/>
                <w:szCs w:val="20"/>
                <w:lang w:bidi="ru-RU"/>
              </w:rPr>
              <w:t>Не подлежат установлению</w:t>
            </w:r>
          </w:p>
        </w:tc>
      </w:tr>
      <w:tr w:rsidR="008C30F1" w:rsidRPr="0011479F" w14:paraId="6416D314" w14:textId="77777777" w:rsidTr="007E42F9">
        <w:trPr>
          <w:trHeight w:val="1466"/>
        </w:trPr>
        <w:tc>
          <w:tcPr>
            <w:tcW w:w="15276" w:type="dxa"/>
            <w:gridSpan w:val="7"/>
            <w:vAlign w:val="center"/>
          </w:tcPr>
          <w:p w14:paraId="04195E85" w14:textId="77777777" w:rsidR="008C30F1" w:rsidRPr="007570B8" w:rsidRDefault="008C30F1" w:rsidP="00BF2080">
            <w:pPr>
              <w:widowControl w:val="0"/>
              <w:autoSpaceDE w:val="0"/>
              <w:autoSpaceDN w:val="0"/>
              <w:ind w:right="175" w:firstLine="567"/>
              <w:jc w:val="both"/>
              <w:rPr>
                <w:rFonts w:ascii="Times New Roman" w:eastAsia="SimSun" w:hAnsi="Times New Roman" w:cs="Times New Roman"/>
                <w:sz w:val="20"/>
                <w:szCs w:val="20"/>
                <w:lang w:eastAsia="zh-CN" w:bidi="ru-RU"/>
              </w:rPr>
            </w:pPr>
            <w:r w:rsidRPr="007570B8">
              <w:rPr>
                <w:rFonts w:ascii="Times New Roman" w:eastAsia="SimSun" w:hAnsi="Times New Roman" w:cs="Times New Roman"/>
                <w:sz w:val="20"/>
                <w:szCs w:val="20"/>
                <w:lang w:eastAsia="zh-CN"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5C4BD427" w14:textId="05D80CF1" w:rsidR="008C30F1" w:rsidRPr="007570B8" w:rsidRDefault="008C30F1" w:rsidP="007E42F9">
            <w:pPr>
              <w:widowControl w:val="0"/>
              <w:tabs>
                <w:tab w:val="left" w:pos="0"/>
              </w:tabs>
              <w:spacing w:line="200" w:lineRule="exact"/>
              <w:ind w:firstLine="567"/>
              <w:jc w:val="both"/>
              <w:rPr>
                <w:rFonts w:ascii="Times New Roman" w:eastAsia="Times New Roman" w:hAnsi="Times New Roman"/>
                <w:sz w:val="20"/>
                <w:szCs w:val="20"/>
                <w:lang w:bidi="ru-RU"/>
              </w:rPr>
            </w:pPr>
            <w:r w:rsidRPr="007570B8">
              <w:rPr>
                <w:rFonts w:ascii="Times New Roman" w:eastAsia="Times New Roman" w:hAnsi="Times New Roman"/>
                <w:sz w:val="20"/>
                <w:szCs w:val="20"/>
                <w:lang w:bidi="ru-RU"/>
              </w:rPr>
              <w:t>Вспомогательные виды разрешенного использования земельных участков и объектов капитального строительства устанавливаются в составе проектной документации с учетом требований, предусмотрен</w:t>
            </w:r>
            <w:r w:rsidR="0076620A">
              <w:rPr>
                <w:rFonts w:ascii="Times New Roman" w:eastAsia="Times New Roman" w:hAnsi="Times New Roman"/>
                <w:sz w:val="20"/>
                <w:szCs w:val="20"/>
                <w:lang w:bidi="ru-RU"/>
              </w:rPr>
              <w:t>н</w:t>
            </w:r>
            <w:r w:rsidRPr="007570B8">
              <w:rPr>
                <w:rFonts w:ascii="Times New Roman" w:eastAsia="Times New Roman" w:hAnsi="Times New Roman"/>
                <w:sz w:val="20"/>
                <w:szCs w:val="20"/>
                <w:lang w:bidi="ru-RU"/>
              </w:rPr>
              <w:t>ых в статье 3</w:t>
            </w:r>
            <w:r w:rsidR="0022113D">
              <w:rPr>
                <w:rFonts w:ascii="Times New Roman" w:eastAsia="Times New Roman" w:hAnsi="Times New Roman"/>
                <w:sz w:val="20"/>
                <w:szCs w:val="20"/>
                <w:lang w:bidi="ru-RU"/>
              </w:rPr>
              <w:t>5</w:t>
            </w:r>
            <w:r w:rsidRPr="007570B8">
              <w:rPr>
                <w:rFonts w:ascii="Times New Roman" w:eastAsia="Times New Roman" w:hAnsi="Times New Roman"/>
                <w:sz w:val="20"/>
                <w:szCs w:val="20"/>
                <w:lang w:bidi="ru-RU"/>
              </w:rPr>
              <w:t>.2 с соблюдением технических регламентов.</w:t>
            </w:r>
          </w:p>
        </w:tc>
      </w:tr>
    </w:tbl>
    <w:p w14:paraId="5AAC8A38" w14:textId="77777777" w:rsidR="008C30F1" w:rsidRDefault="008C30F1" w:rsidP="003547F2">
      <w:pPr>
        <w:spacing w:after="0" w:line="240" w:lineRule="auto"/>
      </w:pPr>
    </w:p>
    <w:p w14:paraId="283F6C06"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1B5308">
        <w:rPr>
          <w:rFonts w:ascii="Times New Roman" w:eastAsia="Times New Roman" w:hAnsi="Times New Roman" w:cs="Times New Roman"/>
          <w:sz w:val="24"/>
          <w:szCs w:val="24"/>
          <w:shd w:val="clear" w:color="auto" w:fill="FFFFFF"/>
          <w:lang w:eastAsia="ar-SA"/>
        </w:rPr>
        <w:t>Примечание:</w:t>
      </w:r>
    </w:p>
    <w:p w14:paraId="241FE851"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1B5308">
        <w:rPr>
          <w:rFonts w:ascii="Times New Roman" w:eastAsia="Times New Roman" w:hAnsi="Times New Roman" w:cs="Times New Roman"/>
          <w:sz w:val="24"/>
          <w:szCs w:val="24"/>
          <w:shd w:val="clear" w:color="auto" w:fill="FFFFFF"/>
          <w:lang w:eastAsia="ar-SA"/>
        </w:rPr>
        <w:t>Иные объекты вспомогательного назначения устанавливаются в составе проектной документации.</w:t>
      </w:r>
    </w:p>
    <w:p w14:paraId="77201F7F" w14:textId="4530BB03"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1B5308">
        <w:rPr>
          <w:rFonts w:ascii="Times New Roman" w:eastAsia="Times New Roman" w:hAnsi="Times New Roman" w:cs="Times New Roman"/>
          <w:sz w:val="24"/>
          <w:szCs w:val="24"/>
          <w:shd w:val="clear" w:color="auto" w:fill="FFFFFF"/>
          <w:lang w:eastAsia="ar-SA"/>
        </w:rPr>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3</w:t>
      </w:r>
      <w:r w:rsidR="0022113D">
        <w:rPr>
          <w:rFonts w:ascii="Times New Roman" w:eastAsia="Times New Roman" w:hAnsi="Times New Roman" w:cs="Times New Roman"/>
          <w:sz w:val="24"/>
          <w:szCs w:val="24"/>
          <w:shd w:val="clear" w:color="auto" w:fill="FFFFFF"/>
          <w:lang w:eastAsia="ar-SA"/>
        </w:rPr>
        <w:t>5</w:t>
      </w:r>
      <w:r w:rsidRPr="001B5308">
        <w:rPr>
          <w:rFonts w:ascii="Times New Roman" w:eastAsia="Times New Roman" w:hAnsi="Times New Roman" w:cs="Times New Roman"/>
          <w:sz w:val="24"/>
          <w:szCs w:val="24"/>
          <w:shd w:val="clear" w:color="auto" w:fill="FFFFFF"/>
          <w:lang w:eastAsia="ar-SA"/>
        </w:rPr>
        <w:t xml:space="preserve">.1 настоящих Правил. </w:t>
      </w:r>
    </w:p>
    <w:p w14:paraId="2665548F"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ru-RU"/>
        </w:rPr>
      </w:pPr>
      <w:r w:rsidRPr="001B5308">
        <w:rPr>
          <w:rFonts w:ascii="Times New Roman" w:eastAsia="Times New Roman" w:hAnsi="Times New Roman" w:cs="Times New Roman"/>
          <w:sz w:val="24"/>
          <w:szCs w:val="24"/>
          <w:lang w:eastAsia="ru-RU"/>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w:t>
      </w:r>
    </w:p>
    <w:p w14:paraId="1869AA86"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ru-RU"/>
        </w:rPr>
      </w:pPr>
      <w:r w:rsidRPr="001B5308">
        <w:rPr>
          <w:rFonts w:ascii="Times New Roman" w:eastAsia="Times New Roman" w:hAnsi="Times New Roman" w:cs="Times New Roman"/>
          <w:sz w:val="24"/>
          <w:szCs w:val="24"/>
          <w:lang w:eastAsia="ru-RU"/>
        </w:rPr>
        <w:t xml:space="preserve">Размещение некапитальных торговых объектов на территории </w:t>
      </w:r>
      <w:r w:rsidR="000C27A3">
        <w:rPr>
          <w:rFonts w:ascii="Times New Roman" w:eastAsia="Times New Roman" w:hAnsi="Times New Roman" w:cs="Times New Roman"/>
          <w:sz w:val="24"/>
          <w:szCs w:val="24"/>
          <w:lang w:eastAsia="ru-RU"/>
        </w:rPr>
        <w:t>Лосевского сельского</w:t>
      </w:r>
      <w:r w:rsidRPr="001B5308">
        <w:rPr>
          <w:rFonts w:ascii="Times New Roman" w:eastAsia="Times New Roman" w:hAnsi="Times New Roman" w:cs="Times New Roman"/>
          <w:sz w:val="24"/>
          <w:szCs w:val="24"/>
          <w:lang w:eastAsia="ru-RU"/>
        </w:rPr>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28BF8F7A"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1B5308">
        <w:rPr>
          <w:rFonts w:ascii="Times New Roman" w:eastAsia="Times New Roman" w:hAnsi="Times New Roman" w:cs="Times New Roman"/>
          <w:sz w:val="24"/>
          <w:szCs w:val="24"/>
          <w:lang w:eastAsia="ar-SA"/>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57F00905" w14:textId="77777777" w:rsidR="00FF75EA" w:rsidRPr="008C30F1" w:rsidRDefault="00FF75EA" w:rsidP="00FF75EA">
      <w:pPr>
        <w:spacing w:after="0"/>
        <w:ind w:firstLine="709"/>
        <w:jc w:val="both"/>
        <w:rPr>
          <w:rFonts w:ascii="Times New Roman" w:eastAsia="Times New Roman" w:hAnsi="Times New Roman" w:cs="Times New Roman"/>
          <w:sz w:val="24"/>
          <w:szCs w:val="24"/>
          <w:lang w:bidi="ru-RU"/>
        </w:rPr>
      </w:pPr>
      <w:r w:rsidRPr="00447785">
        <w:rPr>
          <w:rFonts w:ascii="Times New Roman" w:eastAsia="Times New Roman" w:hAnsi="Times New Roman" w:cs="Times New Roman"/>
          <w:sz w:val="24"/>
          <w:szCs w:val="24"/>
          <w:lang w:bidi="ru-RU"/>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 При новом строительстве размещение зданий, строений и сооружений выполняется в соответствии</w:t>
      </w:r>
      <w:r>
        <w:rPr>
          <w:rFonts w:ascii="Times New Roman" w:eastAsia="Times New Roman" w:hAnsi="Times New Roman" w:cs="Times New Roman"/>
          <w:sz w:val="24"/>
          <w:szCs w:val="24"/>
          <w:lang w:bidi="ru-RU"/>
        </w:rPr>
        <w:t xml:space="preserve"> </w:t>
      </w:r>
      <w:r w:rsidRPr="001B5308">
        <w:rPr>
          <w:rFonts w:ascii="Times New Roman" w:eastAsia="Times New Roman" w:hAnsi="Times New Roman" w:cs="Times New Roman"/>
          <w:sz w:val="24"/>
          <w:szCs w:val="24"/>
          <w:lang w:bidi="ru-RU"/>
        </w:rPr>
        <w:t>с действующими нормами и правилами.</w:t>
      </w:r>
    </w:p>
    <w:p w14:paraId="2E96EC85" w14:textId="3A8DABE9" w:rsidR="00FF75EA" w:rsidRPr="001B5308" w:rsidRDefault="00FF75EA" w:rsidP="00FF75EA">
      <w:pPr>
        <w:spacing w:after="0" w:line="240" w:lineRule="auto"/>
        <w:ind w:firstLine="708"/>
        <w:jc w:val="both"/>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 xml:space="preserve">При строительстве (реконструкции) объектов капитального строительства, места для хранения автомобилей должны быть предусмотрены в границах земельных участков. Количество парковочных мест </w:t>
      </w:r>
      <w:r w:rsidRPr="001B5308">
        <w:rPr>
          <w:rFonts w:ascii="Times New Roman" w:eastAsia="Times New Roman" w:hAnsi="Times New Roman" w:cs="Times New Roman"/>
          <w:sz w:val="24"/>
          <w:szCs w:val="24"/>
          <w:lang w:bidi="ru-RU"/>
        </w:rPr>
        <w:t>проектируется в соответствии со ст. 3</w:t>
      </w:r>
      <w:r w:rsidR="0022113D">
        <w:rPr>
          <w:rFonts w:ascii="Times New Roman" w:eastAsia="Times New Roman" w:hAnsi="Times New Roman" w:cs="Times New Roman"/>
          <w:sz w:val="24"/>
          <w:szCs w:val="24"/>
          <w:lang w:bidi="ru-RU"/>
        </w:rPr>
        <w:t>5</w:t>
      </w:r>
      <w:r w:rsidRPr="001B5308">
        <w:rPr>
          <w:rFonts w:ascii="Times New Roman" w:eastAsia="Times New Roman" w:hAnsi="Times New Roman" w:cs="Times New Roman"/>
          <w:sz w:val="24"/>
          <w:szCs w:val="24"/>
          <w:lang w:bidi="ru-RU"/>
        </w:rPr>
        <w:t>.2 настоящих правил и региональными нормативами градостроительного проектирования.</w:t>
      </w:r>
    </w:p>
    <w:p w14:paraId="6EFC6CC6" w14:textId="77777777" w:rsidR="001B5308" w:rsidRPr="00610AF4" w:rsidRDefault="001B5308" w:rsidP="0047325C">
      <w:pPr>
        <w:widowControl w:val="0"/>
        <w:suppressAutoHyphens/>
        <w:overflowPunct w:val="0"/>
        <w:autoSpaceDE w:val="0"/>
        <w:spacing w:after="0" w:line="240" w:lineRule="auto"/>
        <w:ind w:firstLine="567"/>
        <w:jc w:val="both"/>
        <w:rPr>
          <w:rFonts w:ascii="Times New Roman" w:eastAsia="Times New Roman" w:hAnsi="Times New Roman" w:cs="Times New Roman"/>
          <w:color w:val="FF0000"/>
          <w:sz w:val="24"/>
          <w:szCs w:val="24"/>
          <w:shd w:val="clear" w:color="auto" w:fill="FFFFFF"/>
          <w:lang w:eastAsia="ar-SA"/>
        </w:rPr>
      </w:pPr>
    </w:p>
    <w:p w14:paraId="64E5EC8D" w14:textId="2005D25B" w:rsidR="00BC6618" w:rsidRPr="00683987" w:rsidRDefault="00BC6618" w:rsidP="00BC6618">
      <w:pPr>
        <w:keepNext/>
        <w:keepLines/>
        <w:widowControl w:val="0"/>
        <w:spacing w:after="0" w:line="240" w:lineRule="auto"/>
        <w:jc w:val="both"/>
        <w:outlineLvl w:val="1"/>
        <w:rPr>
          <w:rFonts w:ascii="Times New Roman" w:eastAsia="Times New Roman" w:hAnsi="Times New Roman" w:cs="Times New Roman"/>
          <w:b/>
          <w:bCs/>
          <w:i/>
          <w:sz w:val="24"/>
          <w:szCs w:val="24"/>
          <w:lang w:bidi="ru-RU"/>
        </w:rPr>
      </w:pPr>
      <w:r w:rsidRPr="00683987">
        <w:rPr>
          <w:rFonts w:ascii="Times New Roman" w:eastAsia="Times New Roman" w:hAnsi="Times New Roman" w:cs="Times New Roman"/>
          <w:b/>
          <w:bCs/>
          <w:i/>
          <w:sz w:val="24"/>
          <w:szCs w:val="24"/>
          <w:lang w:bidi="ru-RU"/>
        </w:rPr>
        <w:t>Статья 4</w:t>
      </w:r>
      <w:r w:rsidR="000832C6">
        <w:rPr>
          <w:rFonts w:ascii="Times New Roman" w:eastAsia="Times New Roman" w:hAnsi="Times New Roman" w:cs="Times New Roman"/>
          <w:b/>
          <w:bCs/>
          <w:i/>
          <w:sz w:val="24"/>
          <w:szCs w:val="24"/>
          <w:lang w:bidi="ru-RU"/>
        </w:rPr>
        <w:t>0</w:t>
      </w:r>
      <w:r w:rsidRPr="00683987">
        <w:rPr>
          <w:rFonts w:ascii="Times New Roman" w:eastAsia="Times New Roman" w:hAnsi="Times New Roman" w:cs="Times New Roman"/>
          <w:b/>
          <w:bCs/>
          <w:i/>
          <w:sz w:val="24"/>
          <w:szCs w:val="24"/>
          <w:lang w:bidi="ru-RU"/>
        </w:rPr>
        <w:t>. ОД-</w:t>
      </w:r>
      <w:r>
        <w:rPr>
          <w:rFonts w:ascii="Times New Roman" w:eastAsia="Times New Roman" w:hAnsi="Times New Roman" w:cs="Times New Roman"/>
          <w:b/>
          <w:bCs/>
          <w:i/>
          <w:sz w:val="24"/>
          <w:szCs w:val="24"/>
          <w:lang w:bidi="ru-RU"/>
        </w:rPr>
        <w:t>3</w:t>
      </w:r>
      <w:r w:rsidRPr="00683987">
        <w:rPr>
          <w:rFonts w:ascii="Times New Roman" w:eastAsia="Times New Roman" w:hAnsi="Times New Roman" w:cs="Times New Roman"/>
          <w:b/>
          <w:bCs/>
          <w:i/>
          <w:sz w:val="24"/>
          <w:szCs w:val="24"/>
          <w:lang w:bidi="ru-RU"/>
        </w:rPr>
        <w:t xml:space="preserve">. Зона </w:t>
      </w:r>
      <w:r>
        <w:rPr>
          <w:rFonts w:ascii="Times New Roman" w:eastAsia="Times New Roman" w:hAnsi="Times New Roman" w:cs="Times New Roman"/>
          <w:b/>
          <w:bCs/>
          <w:i/>
          <w:sz w:val="24"/>
          <w:szCs w:val="24"/>
          <w:lang w:bidi="ru-RU"/>
        </w:rPr>
        <w:t>исторической застройки</w:t>
      </w:r>
    </w:p>
    <w:p w14:paraId="63B0CA8B" w14:textId="35EF7608" w:rsidR="00BC6618" w:rsidRPr="00683987" w:rsidRDefault="00BC6618" w:rsidP="00BC6618">
      <w:pPr>
        <w:widowControl w:val="0"/>
        <w:tabs>
          <w:tab w:val="left" w:pos="0"/>
        </w:tabs>
        <w:spacing w:after="0" w:line="240" w:lineRule="auto"/>
        <w:jc w:val="right"/>
        <w:rPr>
          <w:rFonts w:ascii="Times New Roman" w:eastAsia="Times New Roman" w:hAnsi="Times New Roman" w:cs="Times New Roman"/>
          <w:sz w:val="24"/>
          <w:szCs w:val="24"/>
          <w:lang w:bidi="ru-RU"/>
        </w:rPr>
      </w:pPr>
      <w:r w:rsidRPr="00683987">
        <w:rPr>
          <w:rFonts w:ascii="Times New Roman" w:eastAsia="Times New Roman" w:hAnsi="Times New Roman" w:cs="Times New Roman"/>
          <w:sz w:val="24"/>
          <w:szCs w:val="24"/>
          <w:lang w:bidi="ru-RU"/>
        </w:rPr>
        <w:t>Таблица 4</w:t>
      </w:r>
      <w:r w:rsidR="0022113D">
        <w:rPr>
          <w:rFonts w:ascii="Times New Roman" w:eastAsia="Times New Roman" w:hAnsi="Times New Roman" w:cs="Times New Roman"/>
          <w:sz w:val="24"/>
          <w:szCs w:val="24"/>
          <w:lang w:bidi="ru-RU"/>
        </w:rPr>
        <w:t>0</w:t>
      </w:r>
      <w:r w:rsidRPr="00683987">
        <w:rPr>
          <w:rFonts w:ascii="Times New Roman" w:eastAsia="Times New Roman" w:hAnsi="Times New Roman" w:cs="Times New Roman"/>
          <w:sz w:val="24"/>
          <w:szCs w:val="24"/>
          <w:lang w:bidi="ru-RU"/>
        </w:rPr>
        <w:t>.1</w:t>
      </w:r>
    </w:p>
    <w:tbl>
      <w:tblPr>
        <w:tblStyle w:val="TableGridReport1"/>
        <w:tblW w:w="15276" w:type="dxa"/>
        <w:tblLayout w:type="fixed"/>
        <w:tblLook w:val="04A0" w:firstRow="1" w:lastRow="0" w:firstColumn="1" w:lastColumn="0" w:noHBand="0" w:noVBand="1"/>
      </w:tblPr>
      <w:tblGrid>
        <w:gridCol w:w="534"/>
        <w:gridCol w:w="2551"/>
        <w:gridCol w:w="4678"/>
        <w:gridCol w:w="2268"/>
        <w:gridCol w:w="2126"/>
        <w:gridCol w:w="1276"/>
        <w:gridCol w:w="1843"/>
      </w:tblGrid>
      <w:tr w:rsidR="00BC6618" w:rsidRPr="0011479F" w14:paraId="7321227D" w14:textId="77777777" w:rsidTr="005E24B3">
        <w:tc>
          <w:tcPr>
            <w:tcW w:w="534" w:type="dxa"/>
            <w:vMerge w:val="restart"/>
            <w:vAlign w:val="center"/>
          </w:tcPr>
          <w:p w14:paraId="105710DD" w14:textId="77777777" w:rsidR="00BC6618" w:rsidRPr="0011479F"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п/п</w:t>
            </w:r>
          </w:p>
        </w:tc>
        <w:tc>
          <w:tcPr>
            <w:tcW w:w="2551" w:type="dxa"/>
            <w:vMerge w:val="restart"/>
            <w:vAlign w:val="center"/>
          </w:tcPr>
          <w:p w14:paraId="772EA401" w14:textId="77777777" w:rsidR="00BC6618" w:rsidRPr="0011479F"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Наименование вида разрешенного использования земельного участка (код (числовое обозначение вида разрешенного использования земельного участка и объекта капитального строительства</w:t>
            </w:r>
          </w:p>
        </w:tc>
        <w:tc>
          <w:tcPr>
            <w:tcW w:w="4678" w:type="dxa"/>
            <w:vMerge w:val="restart"/>
            <w:vAlign w:val="center"/>
          </w:tcPr>
          <w:p w14:paraId="5356C3A2" w14:textId="77777777" w:rsidR="00BC6618" w:rsidRPr="0011479F"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Описание вида разрешенного использования земельного участка и объекта капитального строительства</w:t>
            </w:r>
          </w:p>
        </w:tc>
        <w:tc>
          <w:tcPr>
            <w:tcW w:w="7513" w:type="dxa"/>
            <w:gridSpan w:val="4"/>
          </w:tcPr>
          <w:p w14:paraId="429BEEB3" w14:textId="77777777" w:rsidR="00BC6618" w:rsidRPr="0011479F"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C6618" w:rsidRPr="0011479F" w14:paraId="4DC22527" w14:textId="77777777" w:rsidTr="005E24B3">
        <w:tc>
          <w:tcPr>
            <w:tcW w:w="534" w:type="dxa"/>
            <w:vMerge/>
          </w:tcPr>
          <w:p w14:paraId="593510F7" w14:textId="77777777" w:rsidR="00BC6618" w:rsidRPr="0011479F" w:rsidRDefault="00BC6618" w:rsidP="005E24B3">
            <w:pPr>
              <w:widowControl w:val="0"/>
              <w:tabs>
                <w:tab w:val="left" w:pos="0"/>
              </w:tabs>
              <w:spacing w:line="200" w:lineRule="exact"/>
              <w:rPr>
                <w:rFonts w:ascii="Times New Roman" w:eastAsia="Times New Roman" w:hAnsi="Times New Roman"/>
                <w:sz w:val="20"/>
                <w:szCs w:val="20"/>
                <w:lang w:bidi="ru-RU"/>
              </w:rPr>
            </w:pPr>
          </w:p>
        </w:tc>
        <w:tc>
          <w:tcPr>
            <w:tcW w:w="2551" w:type="dxa"/>
            <w:vMerge/>
          </w:tcPr>
          <w:p w14:paraId="63D8C1CC" w14:textId="77777777" w:rsidR="00BC6618" w:rsidRPr="0011479F" w:rsidRDefault="00BC6618" w:rsidP="005E24B3">
            <w:pPr>
              <w:widowControl w:val="0"/>
              <w:tabs>
                <w:tab w:val="left" w:pos="0"/>
              </w:tabs>
              <w:spacing w:line="200" w:lineRule="exact"/>
              <w:rPr>
                <w:rFonts w:ascii="Times New Roman" w:eastAsia="Times New Roman" w:hAnsi="Times New Roman"/>
                <w:sz w:val="20"/>
                <w:szCs w:val="20"/>
                <w:lang w:bidi="ru-RU"/>
              </w:rPr>
            </w:pPr>
          </w:p>
        </w:tc>
        <w:tc>
          <w:tcPr>
            <w:tcW w:w="4678" w:type="dxa"/>
            <w:vMerge/>
          </w:tcPr>
          <w:p w14:paraId="0D8FA8CC" w14:textId="77777777" w:rsidR="00BC6618" w:rsidRPr="0011479F" w:rsidRDefault="00BC6618" w:rsidP="005E24B3">
            <w:pPr>
              <w:widowControl w:val="0"/>
              <w:tabs>
                <w:tab w:val="left" w:pos="0"/>
              </w:tabs>
              <w:spacing w:line="200" w:lineRule="exact"/>
              <w:rPr>
                <w:rFonts w:ascii="Times New Roman" w:eastAsia="Times New Roman" w:hAnsi="Times New Roman"/>
                <w:sz w:val="20"/>
                <w:szCs w:val="20"/>
                <w:lang w:bidi="ru-RU"/>
              </w:rPr>
            </w:pPr>
          </w:p>
        </w:tc>
        <w:tc>
          <w:tcPr>
            <w:tcW w:w="2268" w:type="dxa"/>
            <w:vAlign w:val="center"/>
          </w:tcPr>
          <w:p w14:paraId="5B4B4CFC" w14:textId="77777777" w:rsidR="00BC6618" w:rsidRPr="0011479F"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Предельные (минимальные и (или) максимальные)</w:t>
            </w:r>
            <w:r w:rsidRPr="0011479F">
              <w:rPr>
                <w:rFonts w:ascii="Times New Roman" w:eastAsia="Times New Roman" w:hAnsi="Times New Roman"/>
                <w:sz w:val="20"/>
                <w:szCs w:val="20"/>
                <w:vertAlign w:val="superscript"/>
                <w:lang w:bidi="ru-RU"/>
              </w:rPr>
              <w:t xml:space="preserve"> </w:t>
            </w:r>
            <w:r w:rsidRPr="0011479F">
              <w:rPr>
                <w:rFonts w:ascii="Times New Roman" w:eastAsia="Times New Roman" w:hAnsi="Times New Roman"/>
                <w:sz w:val="20"/>
                <w:szCs w:val="20"/>
                <w:vertAlign w:val="superscript"/>
                <w:lang w:bidi="ru-RU"/>
              </w:rPr>
              <w:footnoteReference w:id="5"/>
            </w:r>
            <w:r w:rsidRPr="0011479F">
              <w:rPr>
                <w:rFonts w:ascii="Times New Roman" w:eastAsia="Times New Roman" w:hAnsi="Times New Roman"/>
                <w:sz w:val="20"/>
                <w:szCs w:val="20"/>
                <w:lang w:bidi="ru-RU"/>
              </w:rPr>
              <w:t xml:space="preserve"> размеры земельных участков, в том числе их площадь, м</w:t>
            </w:r>
            <w:r w:rsidRPr="0011479F">
              <w:rPr>
                <w:rFonts w:ascii="Times New Roman" w:eastAsia="Times New Roman" w:hAnsi="Times New Roman"/>
                <w:sz w:val="20"/>
                <w:szCs w:val="20"/>
                <w:vertAlign w:val="superscript"/>
                <w:lang w:bidi="ru-RU"/>
              </w:rPr>
              <w:t>2</w:t>
            </w:r>
          </w:p>
        </w:tc>
        <w:tc>
          <w:tcPr>
            <w:tcW w:w="2126" w:type="dxa"/>
            <w:vAlign w:val="center"/>
          </w:tcPr>
          <w:p w14:paraId="72D54632" w14:textId="77777777" w:rsidR="00BC6618" w:rsidRPr="0011479F"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Минимальные отступы от границ земельных участков, м</w:t>
            </w:r>
          </w:p>
        </w:tc>
        <w:tc>
          <w:tcPr>
            <w:tcW w:w="1276" w:type="dxa"/>
            <w:vAlign w:val="center"/>
          </w:tcPr>
          <w:p w14:paraId="7AF2E685" w14:textId="77777777" w:rsidR="00BC6618" w:rsidRPr="0011479F"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Предельное количество этажей</w:t>
            </w:r>
            <w:r w:rsidR="000B60B8">
              <w:rPr>
                <w:rFonts w:ascii="Times New Roman" w:eastAsia="Times New Roman" w:hAnsi="Times New Roman"/>
                <w:sz w:val="20"/>
                <w:szCs w:val="20"/>
                <w:lang w:bidi="ru-RU"/>
              </w:rPr>
              <w:t xml:space="preserve">, </w:t>
            </w:r>
            <w:r w:rsidR="00BC31CC" w:rsidRPr="00BC31CC">
              <w:rPr>
                <w:rFonts w:ascii="Times New Roman" w:eastAsia="Times New Roman" w:hAnsi="Times New Roman"/>
                <w:sz w:val="20"/>
                <w:szCs w:val="20"/>
                <w:lang w:bidi="ru-RU"/>
              </w:rPr>
              <w:t>(</w:t>
            </w:r>
            <w:r w:rsidR="00BC31CC" w:rsidRPr="00BC31CC">
              <w:rPr>
                <w:rFonts w:ascii="Times New Roman" w:eastAsia="Times New Roman" w:hAnsi="Times New Roman" w:cs="Times New Roman"/>
                <w:sz w:val="20"/>
                <w:szCs w:val="20"/>
                <w:lang w:eastAsia="ar-SA"/>
              </w:rPr>
              <w:t>максимальная высота зданий от уровня земли до верха перекрытия последнего этажа (или конька кровли, м.)</w:t>
            </w:r>
          </w:p>
        </w:tc>
        <w:tc>
          <w:tcPr>
            <w:tcW w:w="1843" w:type="dxa"/>
            <w:vAlign w:val="center"/>
          </w:tcPr>
          <w:p w14:paraId="53826DFB" w14:textId="77777777" w:rsidR="00BC6618" w:rsidRPr="0011479F"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Максимальный процент застройки в границах земельного участка, %</w:t>
            </w:r>
          </w:p>
        </w:tc>
      </w:tr>
      <w:tr w:rsidR="00BC6618" w:rsidRPr="0011479F" w14:paraId="351234C1" w14:textId="77777777" w:rsidTr="005E24B3">
        <w:tc>
          <w:tcPr>
            <w:tcW w:w="15276" w:type="dxa"/>
            <w:gridSpan w:val="7"/>
            <w:vAlign w:val="center"/>
          </w:tcPr>
          <w:p w14:paraId="2C182362" w14:textId="77777777" w:rsidR="00BC6618" w:rsidRPr="0011479F"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Основные виды разрешенного использования земельных участков и объектов капитального строительства</w:t>
            </w:r>
          </w:p>
        </w:tc>
      </w:tr>
      <w:tr w:rsidR="007570B8" w:rsidRPr="0011479F" w14:paraId="1F72A8EF" w14:textId="77777777" w:rsidTr="005E24B3">
        <w:tc>
          <w:tcPr>
            <w:tcW w:w="534" w:type="dxa"/>
            <w:vAlign w:val="center"/>
          </w:tcPr>
          <w:p w14:paraId="167E94E6" w14:textId="77777777" w:rsidR="007570B8" w:rsidRPr="008D13D4" w:rsidRDefault="008D13D4" w:rsidP="007570B8">
            <w:pPr>
              <w:widowControl w:val="0"/>
              <w:tabs>
                <w:tab w:val="left" w:pos="0"/>
              </w:tabs>
              <w:spacing w:line="200" w:lineRule="exact"/>
              <w:jc w:val="center"/>
              <w:rPr>
                <w:rFonts w:ascii="Times New Roman" w:eastAsia="Times New Roman" w:hAnsi="Times New Roman"/>
                <w:color w:val="000000" w:themeColor="text1"/>
                <w:sz w:val="20"/>
                <w:szCs w:val="20"/>
                <w:lang w:bidi="ru-RU"/>
              </w:rPr>
            </w:pPr>
            <w:r w:rsidRPr="008D13D4">
              <w:rPr>
                <w:rFonts w:ascii="Times New Roman" w:eastAsia="Times New Roman" w:hAnsi="Times New Roman"/>
                <w:color w:val="000000" w:themeColor="text1"/>
                <w:sz w:val="20"/>
                <w:szCs w:val="20"/>
                <w:lang w:bidi="ru-RU"/>
              </w:rPr>
              <w:t>1</w:t>
            </w:r>
          </w:p>
        </w:tc>
        <w:tc>
          <w:tcPr>
            <w:tcW w:w="2551" w:type="dxa"/>
            <w:vAlign w:val="center"/>
          </w:tcPr>
          <w:p w14:paraId="11230BA8" w14:textId="77777777" w:rsidR="007570B8" w:rsidRPr="008D13D4" w:rsidRDefault="007570B8" w:rsidP="007570B8">
            <w:pPr>
              <w:widowControl w:val="0"/>
              <w:tabs>
                <w:tab w:val="left" w:pos="0"/>
              </w:tabs>
              <w:spacing w:line="200" w:lineRule="exact"/>
              <w:jc w:val="center"/>
              <w:rPr>
                <w:rFonts w:ascii="Times New Roman" w:eastAsia="Times New Roman" w:hAnsi="Times New Roman"/>
                <w:color w:val="000000" w:themeColor="text1"/>
                <w:sz w:val="20"/>
                <w:szCs w:val="20"/>
                <w:lang w:bidi="ru-RU"/>
              </w:rPr>
            </w:pPr>
            <w:r w:rsidRPr="008D13D4">
              <w:rPr>
                <w:rFonts w:ascii="Times New Roman" w:eastAsia="Times New Roman" w:hAnsi="Times New Roman"/>
                <w:color w:val="000000" w:themeColor="text1"/>
                <w:sz w:val="20"/>
                <w:szCs w:val="20"/>
                <w:lang w:bidi="ru-RU"/>
              </w:rPr>
              <w:t>Религиозное использование</w:t>
            </w:r>
          </w:p>
          <w:p w14:paraId="0882E62E" w14:textId="77777777" w:rsidR="007570B8" w:rsidRPr="008D13D4" w:rsidRDefault="007570B8" w:rsidP="007570B8">
            <w:pPr>
              <w:widowControl w:val="0"/>
              <w:tabs>
                <w:tab w:val="left" w:pos="0"/>
              </w:tabs>
              <w:spacing w:line="200" w:lineRule="exact"/>
              <w:jc w:val="center"/>
              <w:rPr>
                <w:rFonts w:ascii="Times New Roman" w:eastAsia="Times New Roman" w:hAnsi="Times New Roman"/>
                <w:color w:val="000000" w:themeColor="text1"/>
                <w:sz w:val="20"/>
                <w:szCs w:val="20"/>
                <w:lang w:bidi="ru-RU"/>
              </w:rPr>
            </w:pPr>
            <w:r w:rsidRPr="008D13D4">
              <w:rPr>
                <w:rFonts w:ascii="Times New Roman" w:eastAsia="Times New Roman" w:hAnsi="Times New Roman"/>
                <w:color w:val="000000" w:themeColor="text1"/>
                <w:sz w:val="20"/>
                <w:szCs w:val="20"/>
                <w:lang w:bidi="ru-RU"/>
              </w:rPr>
              <w:t>(3.7)</w:t>
            </w:r>
          </w:p>
        </w:tc>
        <w:tc>
          <w:tcPr>
            <w:tcW w:w="4678" w:type="dxa"/>
          </w:tcPr>
          <w:p w14:paraId="20C52464" w14:textId="77777777" w:rsidR="007570B8" w:rsidRPr="0011479F" w:rsidRDefault="007570B8" w:rsidP="007570B8">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2268" w:type="dxa"/>
            <w:vAlign w:val="center"/>
          </w:tcPr>
          <w:p w14:paraId="4611D437" w14:textId="77777777" w:rsidR="007570B8" w:rsidRPr="0011479F" w:rsidRDefault="007570B8" w:rsidP="007570B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w:t>
            </w:r>
            <w:r w:rsidRPr="0011479F">
              <w:rPr>
                <w:rFonts w:ascii="Times New Roman" w:eastAsia="Times New Roman" w:hAnsi="Times New Roman"/>
                <w:sz w:val="20"/>
                <w:szCs w:val="20"/>
                <w:lang w:bidi="ru-RU"/>
              </w:rPr>
              <w:t>00</w:t>
            </w:r>
          </w:p>
          <w:p w14:paraId="35070B30" w14:textId="77777777" w:rsidR="007570B8" w:rsidRPr="0011479F" w:rsidRDefault="007570B8" w:rsidP="007570B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1000</w:t>
            </w:r>
          </w:p>
        </w:tc>
        <w:tc>
          <w:tcPr>
            <w:tcW w:w="2126" w:type="dxa"/>
            <w:vAlign w:val="center"/>
          </w:tcPr>
          <w:p w14:paraId="6A44F5AB"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72919B07" w14:textId="77777777" w:rsidR="007570B8" w:rsidRPr="007E42F9" w:rsidRDefault="007570B8" w:rsidP="007570B8">
            <w:pPr>
              <w:widowControl w:val="0"/>
              <w:tabs>
                <w:tab w:val="left" w:pos="0"/>
              </w:tabs>
              <w:spacing w:line="200" w:lineRule="exact"/>
              <w:jc w:val="center"/>
              <w:rPr>
                <w:rFonts w:ascii="Times New Roman" w:eastAsia="Times New Roman" w:hAnsi="Times New Roman"/>
                <w:strike/>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56F549B0" w14:textId="77777777" w:rsidR="007570B8" w:rsidRPr="0011479F" w:rsidRDefault="00A83592" w:rsidP="007570B8">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1843" w:type="dxa"/>
            <w:vAlign w:val="center"/>
          </w:tcPr>
          <w:p w14:paraId="1B18BF61" w14:textId="77777777" w:rsidR="007570B8" w:rsidRPr="007E42F9" w:rsidRDefault="007570B8" w:rsidP="007570B8">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8E2552">
              <w:rPr>
                <w:rFonts w:ascii="Times New Roman" w:eastAsia="Times New Roman" w:hAnsi="Times New Roman"/>
                <w:sz w:val="20"/>
                <w:szCs w:val="20"/>
                <w:lang w:bidi="ru-RU"/>
              </w:rPr>
              <w:t>60</w:t>
            </w:r>
          </w:p>
        </w:tc>
      </w:tr>
      <w:tr w:rsidR="00BC6618" w:rsidRPr="0011479F" w14:paraId="37A33782" w14:textId="77777777" w:rsidTr="005E24B3">
        <w:tc>
          <w:tcPr>
            <w:tcW w:w="534" w:type="dxa"/>
            <w:vAlign w:val="center"/>
          </w:tcPr>
          <w:p w14:paraId="0CC79140" w14:textId="77777777" w:rsidR="00BC6618" w:rsidRPr="008D13D4" w:rsidRDefault="008D13D4" w:rsidP="005E24B3">
            <w:pPr>
              <w:widowControl w:val="0"/>
              <w:tabs>
                <w:tab w:val="left" w:pos="0"/>
              </w:tabs>
              <w:spacing w:line="200" w:lineRule="exact"/>
              <w:jc w:val="center"/>
              <w:rPr>
                <w:rFonts w:ascii="Times New Roman" w:eastAsia="Times New Roman" w:hAnsi="Times New Roman"/>
                <w:color w:val="000000" w:themeColor="text1"/>
                <w:sz w:val="20"/>
                <w:szCs w:val="20"/>
                <w:lang w:bidi="ru-RU"/>
              </w:rPr>
            </w:pPr>
            <w:r w:rsidRPr="008D13D4">
              <w:rPr>
                <w:rFonts w:ascii="Times New Roman" w:eastAsia="Times New Roman" w:hAnsi="Times New Roman"/>
                <w:color w:val="000000" w:themeColor="text1"/>
                <w:sz w:val="20"/>
                <w:szCs w:val="20"/>
                <w:lang w:bidi="ru-RU"/>
              </w:rPr>
              <w:t>2</w:t>
            </w:r>
          </w:p>
        </w:tc>
        <w:tc>
          <w:tcPr>
            <w:tcW w:w="2551" w:type="dxa"/>
            <w:vAlign w:val="center"/>
          </w:tcPr>
          <w:p w14:paraId="5F1BEF1B" w14:textId="77777777" w:rsidR="00BC6618" w:rsidRPr="008D13D4" w:rsidRDefault="00BC6618" w:rsidP="005E24B3">
            <w:pPr>
              <w:widowControl w:val="0"/>
              <w:tabs>
                <w:tab w:val="left" w:pos="0"/>
              </w:tabs>
              <w:spacing w:line="200" w:lineRule="exact"/>
              <w:jc w:val="center"/>
              <w:rPr>
                <w:rFonts w:ascii="Times New Roman" w:eastAsia="Times New Roman" w:hAnsi="Times New Roman"/>
                <w:color w:val="000000" w:themeColor="text1"/>
                <w:sz w:val="20"/>
                <w:szCs w:val="20"/>
                <w:lang w:bidi="ru-RU"/>
              </w:rPr>
            </w:pPr>
            <w:r w:rsidRPr="008D13D4">
              <w:rPr>
                <w:rFonts w:ascii="Times New Roman" w:eastAsia="Times New Roman" w:hAnsi="Times New Roman"/>
                <w:color w:val="000000" w:themeColor="text1"/>
                <w:sz w:val="20"/>
                <w:szCs w:val="20"/>
                <w:lang w:bidi="ru-RU"/>
              </w:rPr>
              <w:t>Стоянка транспортных средств</w:t>
            </w:r>
          </w:p>
          <w:p w14:paraId="4DB0DB1D" w14:textId="77777777" w:rsidR="00BC6618" w:rsidRPr="008D13D4" w:rsidRDefault="00BC6618" w:rsidP="005E24B3">
            <w:pPr>
              <w:widowControl w:val="0"/>
              <w:tabs>
                <w:tab w:val="left" w:pos="0"/>
              </w:tabs>
              <w:spacing w:line="200" w:lineRule="exact"/>
              <w:jc w:val="center"/>
              <w:rPr>
                <w:rFonts w:ascii="Times New Roman" w:eastAsia="Times New Roman" w:hAnsi="Times New Roman"/>
                <w:color w:val="000000" w:themeColor="text1"/>
                <w:sz w:val="20"/>
                <w:szCs w:val="20"/>
                <w:lang w:bidi="ru-RU"/>
              </w:rPr>
            </w:pPr>
            <w:r w:rsidRPr="008D13D4">
              <w:rPr>
                <w:rFonts w:ascii="Times New Roman" w:eastAsia="Times New Roman" w:hAnsi="Times New Roman"/>
                <w:color w:val="000000" w:themeColor="text1"/>
                <w:sz w:val="20"/>
                <w:szCs w:val="20"/>
                <w:lang w:bidi="ru-RU"/>
              </w:rPr>
              <w:t>(4.9.2)</w:t>
            </w:r>
          </w:p>
        </w:tc>
        <w:tc>
          <w:tcPr>
            <w:tcW w:w="4678" w:type="dxa"/>
          </w:tcPr>
          <w:p w14:paraId="14D2CE7D" w14:textId="77777777" w:rsidR="00BC6618" w:rsidRPr="0011479F" w:rsidRDefault="00BC6618" w:rsidP="005E24B3">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268" w:type="dxa"/>
            <w:vAlign w:val="center"/>
          </w:tcPr>
          <w:p w14:paraId="76485AE9" w14:textId="77777777" w:rsidR="00BC6618" w:rsidRPr="0011479F" w:rsidRDefault="00A83592"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2126" w:type="dxa"/>
            <w:vAlign w:val="center"/>
          </w:tcPr>
          <w:p w14:paraId="50D4A41D" w14:textId="77777777" w:rsidR="00BC6618" w:rsidRPr="007E42F9" w:rsidRDefault="007570B8"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подлежат установлению</w:t>
            </w:r>
          </w:p>
        </w:tc>
        <w:tc>
          <w:tcPr>
            <w:tcW w:w="1276" w:type="dxa"/>
            <w:vAlign w:val="center"/>
          </w:tcPr>
          <w:p w14:paraId="08A8D5F7" w14:textId="77777777" w:rsidR="00BC6618" w:rsidRPr="003547F2" w:rsidRDefault="007570B8"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подлежат установлению</w:t>
            </w:r>
          </w:p>
        </w:tc>
        <w:tc>
          <w:tcPr>
            <w:tcW w:w="1843" w:type="dxa"/>
            <w:vAlign w:val="center"/>
          </w:tcPr>
          <w:p w14:paraId="502507A5" w14:textId="77777777" w:rsidR="00BC6618" w:rsidRPr="0011479F"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подлежит установлению</w:t>
            </w:r>
          </w:p>
        </w:tc>
      </w:tr>
      <w:tr w:rsidR="00BC6618" w:rsidRPr="0011479F" w14:paraId="6DC5371A" w14:textId="77777777" w:rsidTr="005E24B3">
        <w:tc>
          <w:tcPr>
            <w:tcW w:w="534" w:type="dxa"/>
            <w:vAlign w:val="center"/>
          </w:tcPr>
          <w:p w14:paraId="0B9545A7" w14:textId="77777777" w:rsidR="00BC6618" w:rsidRDefault="008D13D4" w:rsidP="005E24B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w:t>
            </w:r>
          </w:p>
        </w:tc>
        <w:tc>
          <w:tcPr>
            <w:tcW w:w="2551" w:type="dxa"/>
            <w:vAlign w:val="center"/>
          </w:tcPr>
          <w:p w14:paraId="789DDFD2" w14:textId="77777777" w:rsidR="00BC6618" w:rsidRPr="0011479F"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Историко-культурная деятельность</w:t>
            </w:r>
          </w:p>
          <w:p w14:paraId="5BA0786B" w14:textId="77777777" w:rsidR="00BC6618" w:rsidRPr="0011479F"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(9.3)</w:t>
            </w:r>
          </w:p>
        </w:tc>
        <w:tc>
          <w:tcPr>
            <w:tcW w:w="4678" w:type="dxa"/>
          </w:tcPr>
          <w:p w14:paraId="363887E6" w14:textId="77777777" w:rsidR="00BC6618" w:rsidRPr="0011479F" w:rsidRDefault="00BC6618" w:rsidP="005E24B3">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w:t>
            </w:r>
            <w:r w:rsidRPr="0011479F">
              <w:rPr>
                <w:rFonts w:ascii="Times New Roman" w:eastAsia="Times New Roman" w:hAnsi="Times New Roman"/>
                <w:sz w:val="20"/>
                <w:szCs w:val="20"/>
                <w:lang w:bidi="ru-RU"/>
              </w:rPr>
              <w:lastRenderedPageBreak/>
              <w:t>достопримечательных мест, мест бытования исторических промыслов, производств и ремесел, исторических поселений, недействующих военных и граждански</w:t>
            </w:r>
            <w:r w:rsidR="007E42F9">
              <w:rPr>
                <w:rFonts w:ascii="Times New Roman" w:eastAsia="Times New Roman" w:hAnsi="Times New Roman"/>
                <w:sz w:val="20"/>
                <w:szCs w:val="20"/>
                <w:lang w:bidi="ru-RU"/>
              </w:rPr>
              <w:t>х захоронений, объектов культур</w:t>
            </w:r>
            <w:r w:rsidRPr="0011479F">
              <w:rPr>
                <w:rFonts w:ascii="Times New Roman" w:eastAsia="Times New Roman" w:hAnsi="Times New Roman"/>
                <w:sz w:val="20"/>
                <w:szCs w:val="20"/>
                <w:lang w:bidi="ru-RU"/>
              </w:rPr>
              <w:t>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68" w:type="dxa"/>
            <w:vAlign w:val="center"/>
          </w:tcPr>
          <w:p w14:paraId="31C25307" w14:textId="77777777" w:rsidR="00BC6618" w:rsidRPr="007E42F9" w:rsidRDefault="00A83592" w:rsidP="005E24B3">
            <w:pPr>
              <w:widowControl w:val="0"/>
              <w:tabs>
                <w:tab w:val="left" w:pos="0"/>
              </w:tabs>
              <w:spacing w:line="200" w:lineRule="exact"/>
              <w:jc w:val="center"/>
              <w:rPr>
                <w:rFonts w:ascii="Times New Roman" w:eastAsia="Times New Roman" w:hAnsi="Times New Roman"/>
                <w:sz w:val="20"/>
                <w:szCs w:val="20"/>
                <w:highlight w:val="yellow"/>
                <w:lang w:bidi="ru-RU"/>
              </w:rPr>
            </w:pPr>
            <w:r w:rsidRPr="0011479F">
              <w:rPr>
                <w:rFonts w:ascii="Times New Roman" w:eastAsia="Times New Roman" w:hAnsi="Times New Roman"/>
                <w:sz w:val="20"/>
                <w:szCs w:val="20"/>
                <w:lang w:bidi="ru-RU"/>
              </w:rPr>
              <w:lastRenderedPageBreak/>
              <w:t xml:space="preserve">Не </w:t>
            </w:r>
            <w:r>
              <w:rPr>
                <w:rFonts w:ascii="Times New Roman" w:eastAsia="Times New Roman" w:hAnsi="Times New Roman"/>
                <w:sz w:val="20"/>
                <w:szCs w:val="20"/>
                <w:lang w:bidi="ru-RU"/>
              </w:rPr>
              <w:t>регламентируется</w:t>
            </w:r>
          </w:p>
        </w:tc>
        <w:tc>
          <w:tcPr>
            <w:tcW w:w="2126" w:type="dxa"/>
            <w:vAlign w:val="center"/>
          </w:tcPr>
          <w:p w14:paraId="06F81088" w14:textId="77777777" w:rsidR="00BC6618" w:rsidRPr="007E42F9" w:rsidRDefault="00A83592" w:rsidP="005E24B3">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1276" w:type="dxa"/>
            <w:vAlign w:val="center"/>
          </w:tcPr>
          <w:p w14:paraId="759EF4D7" w14:textId="77777777" w:rsidR="00BC6618" w:rsidRPr="007E42F9" w:rsidRDefault="00A83592" w:rsidP="005E24B3">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1843" w:type="dxa"/>
            <w:vAlign w:val="center"/>
          </w:tcPr>
          <w:p w14:paraId="6E23C839" w14:textId="77777777" w:rsidR="00BC6618" w:rsidRPr="007E42F9" w:rsidRDefault="00A83592" w:rsidP="005E24B3">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r>
      <w:tr w:rsidR="00BC6618" w:rsidRPr="0011479F" w14:paraId="47301F8D" w14:textId="77777777" w:rsidTr="005E24B3">
        <w:tc>
          <w:tcPr>
            <w:tcW w:w="534" w:type="dxa"/>
            <w:vAlign w:val="center"/>
          </w:tcPr>
          <w:p w14:paraId="41DFDF26" w14:textId="77777777" w:rsidR="00BC6618" w:rsidRPr="0011479F" w:rsidRDefault="008D13D4" w:rsidP="005E24B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4</w:t>
            </w:r>
          </w:p>
        </w:tc>
        <w:tc>
          <w:tcPr>
            <w:tcW w:w="2551" w:type="dxa"/>
            <w:vAlign w:val="center"/>
          </w:tcPr>
          <w:p w14:paraId="448094A3" w14:textId="77777777" w:rsidR="00BC6618" w:rsidRPr="0011479F"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Земельные участки (территории) общего пользования</w:t>
            </w:r>
          </w:p>
          <w:p w14:paraId="13D31745" w14:textId="77777777" w:rsidR="00BC6618" w:rsidRPr="0011479F"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(12.0)</w:t>
            </w:r>
          </w:p>
        </w:tc>
        <w:tc>
          <w:tcPr>
            <w:tcW w:w="4678" w:type="dxa"/>
          </w:tcPr>
          <w:p w14:paraId="243074AE" w14:textId="77777777" w:rsidR="00BC6618" w:rsidRPr="0011479F" w:rsidRDefault="00BC6618" w:rsidP="005E24B3">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268" w:type="dxa"/>
            <w:vAlign w:val="center"/>
          </w:tcPr>
          <w:p w14:paraId="71F8FD0B" w14:textId="77777777" w:rsidR="00BC6618" w:rsidRPr="0011479F" w:rsidRDefault="00A83592"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2126" w:type="dxa"/>
            <w:vAlign w:val="center"/>
          </w:tcPr>
          <w:p w14:paraId="781073EC" w14:textId="77777777" w:rsidR="007E42F9" w:rsidRPr="007E42F9" w:rsidRDefault="007E42F9" w:rsidP="00FF75EA">
            <w:pPr>
              <w:widowControl w:val="0"/>
              <w:tabs>
                <w:tab w:val="left" w:pos="0"/>
              </w:tabs>
              <w:spacing w:line="200" w:lineRule="exact"/>
              <w:jc w:val="center"/>
              <w:rPr>
                <w:rFonts w:ascii="Times New Roman" w:eastAsia="Times New Roman" w:hAnsi="Times New Roman"/>
                <w:strike/>
                <w:sz w:val="20"/>
                <w:szCs w:val="20"/>
                <w:lang w:bidi="ru-RU"/>
              </w:rPr>
            </w:pPr>
            <w:r w:rsidRPr="008D13D4">
              <w:rPr>
                <w:rFonts w:ascii="Times New Roman" w:eastAsia="Times New Roman" w:hAnsi="Times New Roman"/>
                <w:color w:val="000000" w:themeColor="text1"/>
                <w:sz w:val="20"/>
                <w:szCs w:val="20"/>
                <w:lang w:bidi="ru-RU"/>
              </w:rPr>
              <w:t>Не подлежат установлению</w:t>
            </w:r>
          </w:p>
        </w:tc>
        <w:tc>
          <w:tcPr>
            <w:tcW w:w="1276" w:type="dxa"/>
            <w:vAlign w:val="center"/>
          </w:tcPr>
          <w:p w14:paraId="2A3C185A" w14:textId="77777777" w:rsidR="00BC6618" w:rsidRPr="0011479F"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подлежит установлению</w:t>
            </w:r>
          </w:p>
        </w:tc>
        <w:tc>
          <w:tcPr>
            <w:tcW w:w="1843" w:type="dxa"/>
            <w:vAlign w:val="center"/>
          </w:tcPr>
          <w:p w14:paraId="5E7EF2A9" w14:textId="77777777" w:rsidR="00BC6618" w:rsidRPr="0011479F"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подлежит установлению</w:t>
            </w:r>
          </w:p>
        </w:tc>
      </w:tr>
      <w:tr w:rsidR="007570B8" w:rsidRPr="0011479F" w14:paraId="55329F9C" w14:textId="77777777" w:rsidTr="005E24B3">
        <w:tc>
          <w:tcPr>
            <w:tcW w:w="534" w:type="dxa"/>
            <w:vAlign w:val="center"/>
          </w:tcPr>
          <w:p w14:paraId="1C373C1E" w14:textId="77777777" w:rsidR="007570B8" w:rsidRDefault="0076620A" w:rsidP="007570B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5</w:t>
            </w:r>
          </w:p>
        </w:tc>
        <w:tc>
          <w:tcPr>
            <w:tcW w:w="2551" w:type="dxa"/>
            <w:vAlign w:val="center"/>
          </w:tcPr>
          <w:p w14:paraId="0E0A00DA" w14:textId="77777777" w:rsidR="007570B8" w:rsidRPr="00581FA2" w:rsidRDefault="007570B8" w:rsidP="007570B8">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cs="Times New Roman"/>
                <w:sz w:val="20"/>
                <w:szCs w:val="20"/>
                <w:lang w:bidi="ru-RU"/>
              </w:rPr>
              <w:t>Ритуальная деятельность</w:t>
            </w:r>
          </w:p>
          <w:p w14:paraId="30CF5648" w14:textId="77777777" w:rsidR="007570B8" w:rsidRPr="0011479F" w:rsidRDefault="007570B8" w:rsidP="007570B8">
            <w:pPr>
              <w:widowControl w:val="0"/>
              <w:tabs>
                <w:tab w:val="left" w:pos="0"/>
              </w:tabs>
              <w:spacing w:line="200" w:lineRule="exact"/>
              <w:jc w:val="center"/>
              <w:rPr>
                <w:rFonts w:ascii="Times New Roman" w:eastAsia="Times New Roman" w:hAnsi="Times New Roman"/>
                <w:sz w:val="20"/>
                <w:szCs w:val="20"/>
                <w:lang w:bidi="ru-RU"/>
              </w:rPr>
            </w:pPr>
            <w:r w:rsidRPr="00581FA2">
              <w:rPr>
                <w:rFonts w:ascii="Times New Roman" w:eastAsia="Times New Roman" w:hAnsi="Times New Roman" w:cs="Times New Roman"/>
                <w:sz w:val="20"/>
                <w:szCs w:val="20"/>
                <w:lang w:bidi="ru-RU"/>
              </w:rPr>
              <w:t>(12.1)</w:t>
            </w:r>
          </w:p>
        </w:tc>
        <w:tc>
          <w:tcPr>
            <w:tcW w:w="4678" w:type="dxa"/>
          </w:tcPr>
          <w:p w14:paraId="1D2DCCA5" w14:textId="77777777" w:rsidR="007570B8" w:rsidRPr="0011479F" w:rsidRDefault="007570B8" w:rsidP="007570B8">
            <w:pPr>
              <w:widowControl w:val="0"/>
              <w:tabs>
                <w:tab w:val="left" w:pos="0"/>
              </w:tabs>
              <w:spacing w:line="200" w:lineRule="exact"/>
              <w:rPr>
                <w:rFonts w:ascii="Times New Roman" w:eastAsia="Times New Roman" w:hAnsi="Times New Roman"/>
                <w:sz w:val="20"/>
                <w:szCs w:val="20"/>
                <w:lang w:bidi="ru-RU"/>
              </w:rPr>
            </w:pPr>
            <w:r w:rsidRPr="00581FA2">
              <w:rPr>
                <w:rFonts w:ascii="Times New Roman" w:eastAsia="Times New Roman" w:hAnsi="Times New Roman" w:cs="Times New Roman"/>
                <w:sz w:val="20"/>
                <w:szCs w:val="20"/>
                <w:lang w:bidi="ru-RU"/>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2268" w:type="dxa"/>
            <w:vAlign w:val="center"/>
          </w:tcPr>
          <w:p w14:paraId="01108A2C" w14:textId="77777777" w:rsidR="008D13D4" w:rsidRPr="0011479F" w:rsidRDefault="008D13D4" w:rsidP="008D13D4">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w:t>
            </w:r>
            <w:r w:rsidRPr="0011479F">
              <w:rPr>
                <w:rFonts w:ascii="Times New Roman" w:eastAsia="Times New Roman" w:hAnsi="Times New Roman"/>
                <w:sz w:val="20"/>
                <w:szCs w:val="20"/>
                <w:lang w:bidi="ru-RU"/>
              </w:rPr>
              <w:t>00</w:t>
            </w:r>
          </w:p>
          <w:p w14:paraId="72915E3F" w14:textId="77777777" w:rsidR="007570B8" w:rsidRPr="0011479F" w:rsidRDefault="008D13D4" w:rsidP="008D13D4">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30000</w:t>
            </w:r>
          </w:p>
        </w:tc>
        <w:tc>
          <w:tcPr>
            <w:tcW w:w="2126" w:type="dxa"/>
            <w:vAlign w:val="center"/>
          </w:tcPr>
          <w:p w14:paraId="4DD993CB"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2F07B055" w14:textId="77777777" w:rsidR="007570B8" w:rsidRPr="007E42F9" w:rsidRDefault="008D13D4" w:rsidP="008D13D4">
            <w:pPr>
              <w:widowControl w:val="0"/>
              <w:tabs>
                <w:tab w:val="left" w:pos="0"/>
              </w:tabs>
              <w:spacing w:line="200" w:lineRule="exact"/>
              <w:jc w:val="center"/>
              <w:rPr>
                <w:rFonts w:ascii="Times New Roman" w:eastAsia="Times New Roman" w:hAnsi="Times New Roman"/>
                <w:color w:val="FF0000"/>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550481B2" w14:textId="77777777" w:rsidR="007570B8" w:rsidRDefault="008D13D4" w:rsidP="007570B8">
            <w:pPr>
              <w:widowControl w:val="0"/>
              <w:tabs>
                <w:tab w:val="left" w:pos="0"/>
              </w:tabs>
              <w:spacing w:line="200" w:lineRule="exact"/>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2</w:t>
            </w:r>
          </w:p>
          <w:p w14:paraId="28F07B2F" w14:textId="77777777" w:rsidR="000B60B8" w:rsidRPr="0011479F" w:rsidRDefault="000B60B8" w:rsidP="007570B8">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cs="Times New Roman"/>
                <w:sz w:val="20"/>
                <w:szCs w:val="20"/>
                <w:lang w:bidi="ru-RU"/>
              </w:rPr>
              <w:t>(15)</w:t>
            </w:r>
          </w:p>
        </w:tc>
        <w:tc>
          <w:tcPr>
            <w:tcW w:w="1843" w:type="dxa"/>
            <w:vAlign w:val="center"/>
          </w:tcPr>
          <w:p w14:paraId="2CB274AB" w14:textId="77777777" w:rsidR="007570B8" w:rsidRPr="0011479F" w:rsidRDefault="007570B8" w:rsidP="007570B8">
            <w:pPr>
              <w:widowControl w:val="0"/>
              <w:tabs>
                <w:tab w:val="left" w:pos="0"/>
              </w:tabs>
              <w:spacing w:line="200" w:lineRule="exact"/>
              <w:jc w:val="center"/>
              <w:rPr>
                <w:rFonts w:ascii="Times New Roman" w:eastAsia="Times New Roman" w:hAnsi="Times New Roman"/>
                <w:sz w:val="20"/>
                <w:szCs w:val="20"/>
                <w:lang w:bidi="ru-RU"/>
              </w:rPr>
            </w:pPr>
            <w:r w:rsidRPr="00581FA2">
              <w:rPr>
                <w:rFonts w:ascii="Times New Roman" w:eastAsia="Times New Roman" w:hAnsi="Times New Roman" w:cs="Times New Roman"/>
                <w:sz w:val="20"/>
                <w:szCs w:val="20"/>
                <w:lang w:bidi="ru-RU"/>
              </w:rPr>
              <w:t>Не подлежит установлению</w:t>
            </w:r>
          </w:p>
        </w:tc>
      </w:tr>
      <w:tr w:rsidR="00BC6618" w:rsidRPr="0011479F" w14:paraId="3BC84A9E" w14:textId="77777777" w:rsidTr="005E24B3">
        <w:tc>
          <w:tcPr>
            <w:tcW w:w="15276" w:type="dxa"/>
            <w:gridSpan w:val="7"/>
            <w:vAlign w:val="center"/>
          </w:tcPr>
          <w:p w14:paraId="1221F532" w14:textId="77777777" w:rsidR="00BC6618" w:rsidRPr="0011479F"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Условно разрешенные виды использования земельных участков и объектов капитального строительства</w:t>
            </w:r>
          </w:p>
        </w:tc>
      </w:tr>
      <w:tr w:rsidR="00987B16" w:rsidRPr="0011479F" w14:paraId="67C7C0A6" w14:textId="77777777" w:rsidTr="00AE60E6">
        <w:tc>
          <w:tcPr>
            <w:tcW w:w="15276" w:type="dxa"/>
            <w:gridSpan w:val="7"/>
            <w:vAlign w:val="center"/>
          </w:tcPr>
          <w:p w14:paraId="0DE365DE" w14:textId="77777777" w:rsidR="00987B16" w:rsidRPr="0011479F" w:rsidRDefault="00987B16" w:rsidP="00987B16">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Не устанавливаются</w:t>
            </w:r>
          </w:p>
        </w:tc>
      </w:tr>
      <w:tr w:rsidR="004920FF" w:rsidRPr="0011479F" w14:paraId="4AB2D8AB" w14:textId="77777777" w:rsidTr="00AE60E6">
        <w:tc>
          <w:tcPr>
            <w:tcW w:w="15276" w:type="dxa"/>
            <w:gridSpan w:val="7"/>
            <w:vAlign w:val="center"/>
          </w:tcPr>
          <w:p w14:paraId="753699B0" w14:textId="519A6557" w:rsidR="004920FF" w:rsidRPr="007570B8" w:rsidRDefault="004920FF" w:rsidP="00987B16">
            <w:pPr>
              <w:widowControl w:val="0"/>
              <w:tabs>
                <w:tab w:val="left" w:pos="0"/>
              </w:tabs>
              <w:spacing w:line="200" w:lineRule="exact"/>
              <w:jc w:val="center"/>
              <w:rPr>
                <w:rFonts w:ascii="Times New Roman" w:eastAsia="Times New Roman" w:hAnsi="Times New Roman"/>
                <w:sz w:val="20"/>
                <w:szCs w:val="20"/>
                <w:lang w:bidi="ru-RU"/>
              </w:rPr>
            </w:pPr>
            <w:r w:rsidRPr="007570B8">
              <w:rPr>
                <w:rFonts w:ascii="Times New Roman" w:eastAsia="Times New Roman" w:hAnsi="Times New Roman" w:cs="Times New Roman"/>
                <w:sz w:val="20"/>
                <w:szCs w:val="20"/>
                <w:lang w:bidi="ru-RU"/>
              </w:rPr>
              <w:t xml:space="preserve">Предельные параметры в части озеленения земельного участка принимать в соответствии </w:t>
            </w:r>
            <w:r w:rsidR="0022113D">
              <w:rPr>
                <w:rFonts w:ascii="Times New Roman" w:eastAsia="Times New Roman" w:hAnsi="Times New Roman" w:cs="Times New Roman"/>
                <w:sz w:val="20"/>
                <w:szCs w:val="20"/>
                <w:lang w:bidi="ru-RU"/>
              </w:rPr>
              <w:t>со статьей</w:t>
            </w:r>
            <w:r w:rsidRPr="007570B8">
              <w:rPr>
                <w:rFonts w:ascii="Times New Roman" w:eastAsia="Times New Roman" w:hAnsi="Times New Roman" w:cs="Times New Roman"/>
                <w:sz w:val="20"/>
                <w:szCs w:val="20"/>
                <w:lang w:bidi="ru-RU"/>
              </w:rPr>
              <w:t xml:space="preserve"> 3</w:t>
            </w:r>
            <w:r w:rsidR="0022113D">
              <w:rPr>
                <w:rFonts w:ascii="Times New Roman" w:eastAsia="Times New Roman" w:hAnsi="Times New Roman" w:cs="Times New Roman"/>
                <w:sz w:val="20"/>
                <w:szCs w:val="20"/>
                <w:lang w:bidi="ru-RU"/>
              </w:rPr>
              <w:t>5</w:t>
            </w:r>
            <w:r w:rsidRPr="007570B8">
              <w:rPr>
                <w:rFonts w:ascii="Times New Roman" w:eastAsia="Times New Roman" w:hAnsi="Times New Roman" w:cs="Times New Roman"/>
                <w:sz w:val="20"/>
                <w:szCs w:val="20"/>
                <w:lang w:bidi="ru-RU"/>
              </w:rPr>
              <w:t>.2 настоящих правил.</w:t>
            </w:r>
          </w:p>
        </w:tc>
      </w:tr>
      <w:tr w:rsidR="007E42F9" w:rsidRPr="0011479F" w14:paraId="60DB8224" w14:textId="77777777" w:rsidTr="00BF2080">
        <w:trPr>
          <w:trHeight w:val="1466"/>
        </w:trPr>
        <w:tc>
          <w:tcPr>
            <w:tcW w:w="15276" w:type="dxa"/>
            <w:gridSpan w:val="7"/>
            <w:vAlign w:val="center"/>
          </w:tcPr>
          <w:p w14:paraId="4A2EE8F8" w14:textId="77777777" w:rsidR="007E42F9" w:rsidRPr="007570B8" w:rsidRDefault="007E42F9" w:rsidP="00BF2080">
            <w:pPr>
              <w:widowControl w:val="0"/>
              <w:autoSpaceDE w:val="0"/>
              <w:autoSpaceDN w:val="0"/>
              <w:ind w:right="175" w:firstLine="567"/>
              <w:jc w:val="both"/>
              <w:rPr>
                <w:rFonts w:ascii="Times New Roman" w:eastAsia="SimSun" w:hAnsi="Times New Roman" w:cs="Times New Roman"/>
                <w:sz w:val="20"/>
                <w:szCs w:val="20"/>
                <w:lang w:eastAsia="zh-CN" w:bidi="ru-RU"/>
              </w:rPr>
            </w:pPr>
            <w:r w:rsidRPr="007570B8">
              <w:rPr>
                <w:rFonts w:ascii="Times New Roman" w:eastAsia="SimSun" w:hAnsi="Times New Roman" w:cs="Times New Roman"/>
                <w:sz w:val="20"/>
                <w:szCs w:val="20"/>
                <w:lang w:eastAsia="zh-CN"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04AC4B90" w14:textId="361E3E49" w:rsidR="007E42F9" w:rsidRPr="007570B8" w:rsidRDefault="007E42F9" w:rsidP="000941FE">
            <w:pPr>
              <w:widowControl w:val="0"/>
              <w:tabs>
                <w:tab w:val="left" w:pos="0"/>
              </w:tabs>
              <w:spacing w:line="200" w:lineRule="exact"/>
              <w:ind w:firstLine="567"/>
              <w:jc w:val="both"/>
              <w:rPr>
                <w:rFonts w:ascii="Times New Roman" w:eastAsia="Times New Roman" w:hAnsi="Times New Roman"/>
                <w:sz w:val="20"/>
                <w:szCs w:val="20"/>
                <w:lang w:bidi="ru-RU"/>
              </w:rPr>
            </w:pPr>
            <w:r w:rsidRPr="007570B8">
              <w:rPr>
                <w:rFonts w:ascii="Times New Roman" w:eastAsia="Times New Roman" w:hAnsi="Times New Roman"/>
                <w:sz w:val="20"/>
                <w:szCs w:val="20"/>
                <w:lang w:bidi="ru-RU"/>
              </w:rPr>
              <w:t xml:space="preserve">Вспомогательные виды разрешенного использования земельных участков и объектов капитального строительства устанавливаются в составе проектной документации с учетом требований, </w:t>
            </w:r>
            <w:r w:rsidR="000941FE" w:rsidRPr="007570B8">
              <w:rPr>
                <w:rFonts w:ascii="Times New Roman" w:eastAsia="Times New Roman" w:hAnsi="Times New Roman"/>
                <w:sz w:val="20"/>
                <w:szCs w:val="20"/>
                <w:lang w:bidi="ru-RU"/>
              </w:rPr>
              <w:t>предусмотренных</w:t>
            </w:r>
            <w:r w:rsidRPr="007570B8">
              <w:rPr>
                <w:rFonts w:ascii="Times New Roman" w:eastAsia="Times New Roman" w:hAnsi="Times New Roman"/>
                <w:sz w:val="20"/>
                <w:szCs w:val="20"/>
                <w:lang w:bidi="ru-RU"/>
              </w:rPr>
              <w:t xml:space="preserve"> статье</w:t>
            </w:r>
            <w:r w:rsidR="000941FE" w:rsidRPr="007570B8">
              <w:rPr>
                <w:rFonts w:ascii="Times New Roman" w:eastAsia="Times New Roman" w:hAnsi="Times New Roman"/>
                <w:sz w:val="20"/>
                <w:szCs w:val="20"/>
                <w:lang w:bidi="ru-RU"/>
              </w:rPr>
              <w:t>й</w:t>
            </w:r>
            <w:r w:rsidRPr="007570B8">
              <w:rPr>
                <w:rFonts w:ascii="Times New Roman" w:eastAsia="Times New Roman" w:hAnsi="Times New Roman"/>
                <w:sz w:val="20"/>
                <w:szCs w:val="20"/>
                <w:lang w:bidi="ru-RU"/>
              </w:rPr>
              <w:t xml:space="preserve"> 3</w:t>
            </w:r>
            <w:r w:rsidR="0022113D">
              <w:rPr>
                <w:rFonts w:ascii="Times New Roman" w:eastAsia="Times New Roman" w:hAnsi="Times New Roman"/>
                <w:sz w:val="20"/>
                <w:szCs w:val="20"/>
                <w:lang w:bidi="ru-RU"/>
              </w:rPr>
              <w:t>5</w:t>
            </w:r>
            <w:r w:rsidRPr="007570B8">
              <w:rPr>
                <w:rFonts w:ascii="Times New Roman" w:eastAsia="Times New Roman" w:hAnsi="Times New Roman"/>
                <w:sz w:val="20"/>
                <w:szCs w:val="20"/>
                <w:lang w:bidi="ru-RU"/>
              </w:rPr>
              <w:t>.2</w:t>
            </w:r>
            <w:r w:rsidR="000941FE" w:rsidRPr="007570B8">
              <w:rPr>
                <w:rFonts w:ascii="Times New Roman" w:eastAsia="Times New Roman" w:hAnsi="Times New Roman"/>
                <w:sz w:val="20"/>
                <w:szCs w:val="20"/>
                <w:lang w:bidi="ru-RU"/>
              </w:rPr>
              <w:t>,</w:t>
            </w:r>
            <w:r w:rsidRPr="007570B8">
              <w:rPr>
                <w:rFonts w:ascii="Times New Roman" w:eastAsia="Times New Roman" w:hAnsi="Times New Roman"/>
                <w:sz w:val="20"/>
                <w:szCs w:val="20"/>
                <w:lang w:bidi="ru-RU"/>
              </w:rPr>
              <w:t xml:space="preserve"> с соблюдением технических регламентов.</w:t>
            </w:r>
          </w:p>
        </w:tc>
      </w:tr>
    </w:tbl>
    <w:p w14:paraId="601C8D12" w14:textId="77777777" w:rsidR="007E42F9" w:rsidRDefault="007E42F9" w:rsidP="007E42F9">
      <w:pPr>
        <w:spacing w:after="0"/>
      </w:pPr>
    </w:p>
    <w:p w14:paraId="425CDE41"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1B5308">
        <w:rPr>
          <w:rFonts w:ascii="Times New Roman" w:eastAsia="Times New Roman" w:hAnsi="Times New Roman" w:cs="Times New Roman"/>
          <w:sz w:val="24"/>
          <w:szCs w:val="24"/>
          <w:shd w:val="clear" w:color="auto" w:fill="FFFFFF"/>
          <w:lang w:eastAsia="ar-SA"/>
        </w:rPr>
        <w:t>Примечание:</w:t>
      </w:r>
    </w:p>
    <w:p w14:paraId="7FC740F8"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1B5308">
        <w:rPr>
          <w:rFonts w:ascii="Times New Roman" w:eastAsia="Times New Roman" w:hAnsi="Times New Roman" w:cs="Times New Roman"/>
          <w:sz w:val="24"/>
          <w:szCs w:val="24"/>
          <w:shd w:val="clear" w:color="auto" w:fill="FFFFFF"/>
          <w:lang w:eastAsia="ar-SA"/>
        </w:rPr>
        <w:t>Иные объекты вспомогательного назначения устанавливаются в составе проектной документации.</w:t>
      </w:r>
    </w:p>
    <w:p w14:paraId="1A1476BD" w14:textId="0A8835E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1B5308">
        <w:rPr>
          <w:rFonts w:ascii="Times New Roman" w:eastAsia="Times New Roman" w:hAnsi="Times New Roman" w:cs="Times New Roman"/>
          <w:sz w:val="24"/>
          <w:szCs w:val="24"/>
          <w:shd w:val="clear" w:color="auto" w:fill="FFFFFF"/>
          <w:lang w:eastAsia="ar-SA"/>
        </w:rPr>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3</w:t>
      </w:r>
      <w:r w:rsidR="0022113D">
        <w:rPr>
          <w:rFonts w:ascii="Times New Roman" w:eastAsia="Times New Roman" w:hAnsi="Times New Roman" w:cs="Times New Roman"/>
          <w:sz w:val="24"/>
          <w:szCs w:val="24"/>
          <w:shd w:val="clear" w:color="auto" w:fill="FFFFFF"/>
          <w:lang w:eastAsia="ar-SA"/>
        </w:rPr>
        <w:t>5</w:t>
      </w:r>
      <w:r w:rsidRPr="001B5308">
        <w:rPr>
          <w:rFonts w:ascii="Times New Roman" w:eastAsia="Times New Roman" w:hAnsi="Times New Roman" w:cs="Times New Roman"/>
          <w:sz w:val="24"/>
          <w:szCs w:val="24"/>
          <w:shd w:val="clear" w:color="auto" w:fill="FFFFFF"/>
          <w:lang w:eastAsia="ar-SA"/>
        </w:rPr>
        <w:t xml:space="preserve">.1 настоящих Правил. </w:t>
      </w:r>
    </w:p>
    <w:p w14:paraId="1E1BE1E4"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ru-RU"/>
        </w:rPr>
      </w:pPr>
      <w:r w:rsidRPr="001B5308">
        <w:rPr>
          <w:rFonts w:ascii="Times New Roman" w:eastAsia="Times New Roman" w:hAnsi="Times New Roman" w:cs="Times New Roman"/>
          <w:sz w:val="24"/>
          <w:szCs w:val="24"/>
          <w:lang w:eastAsia="ru-RU"/>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w:t>
      </w:r>
    </w:p>
    <w:p w14:paraId="2EB5A845"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ru-RU"/>
        </w:rPr>
      </w:pPr>
      <w:r w:rsidRPr="001B5308">
        <w:rPr>
          <w:rFonts w:ascii="Times New Roman" w:eastAsia="Times New Roman" w:hAnsi="Times New Roman" w:cs="Times New Roman"/>
          <w:sz w:val="24"/>
          <w:szCs w:val="24"/>
          <w:lang w:eastAsia="ru-RU"/>
        </w:rPr>
        <w:t xml:space="preserve">Размещение некапитальных торговых объектов на территории </w:t>
      </w:r>
      <w:r w:rsidR="000C27A3">
        <w:rPr>
          <w:rFonts w:ascii="Times New Roman" w:eastAsia="Times New Roman" w:hAnsi="Times New Roman" w:cs="Times New Roman"/>
          <w:sz w:val="24"/>
          <w:szCs w:val="24"/>
          <w:lang w:eastAsia="ru-RU"/>
        </w:rPr>
        <w:t>Лосевского сельского</w:t>
      </w:r>
      <w:r w:rsidRPr="001B5308">
        <w:rPr>
          <w:rFonts w:ascii="Times New Roman" w:eastAsia="Times New Roman" w:hAnsi="Times New Roman" w:cs="Times New Roman"/>
          <w:sz w:val="24"/>
          <w:szCs w:val="24"/>
          <w:lang w:eastAsia="ru-RU"/>
        </w:rPr>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0A051AA3"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1B5308">
        <w:rPr>
          <w:rFonts w:ascii="Times New Roman" w:eastAsia="Times New Roman" w:hAnsi="Times New Roman" w:cs="Times New Roman"/>
          <w:sz w:val="24"/>
          <w:szCs w:val="24"/>
          <w:lang w:eastAsia="ar-SA"/>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00DBA234" w14:textId="77777777" w:rsidR="00FF75EA" w:rsidRPr="008C30F1" w:rsidRDefault="00FF75EA" w:rsidP="00FF75EA">
      <w:pPr>
        <w:spacing w:after="0"/>
        <w:ind w:firstLine="709"/>
        <w:jc w:val="both"/>
        <w:rPr>
          <w:rFonts w:ascii="Times New Roman" w:eastAsia="Times New Roman" w:hAnsi="Times New Roman" w:cs="Times New Roman"/>
          <w:sz w:val="24"/>
          <w:szCs w:val="24"/>
          <w:lang w:bidi="ru-RU"/>
        </w:rPr>
      </w:pPr>
      <w:r w:rsidRPr="00447785">
        <w:rPr>
          <w:rFonts w:ascii="Times New Roman" w:eastAsia="Times New Roman" w:hAnsi="Times New Roman" w:cs="Times New Roman"/>
          <w:sz w:val="24"/>
          <w:szCs w:val="24"/>
          <w:lang w:bidi="ru-RU"/>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 При новом строительстве размещение зданий, строений и сооружений выполняется в соответствии</w:t>
      </w:r>
      <w:r>
        <w:rPr>
          <w:rFonts w:ascii="Times New Roman" w:eastAsia="Times New Roman" w:hAnsi="Times New Roman" w:cs="Times New Roman"/>
          <w:sz w:val="24"/>
          <w:szCs w:val="24"/>
          <w:lang w:bidi="ru-RU"/>
        </w:rPr>
        <w:t xml:space="preserve"> </w:t>
      </w:r>
      <w:r w:rsidRPr="001B5308">
        <w:rPr>
          <w:rFonts w:ascii="Times New Roman" w:eastAsia="Times New Roman" w:hAnsi="Times New Roman" w:cs="Times New Roman"/>
          <w:sz w:val="24"/>
          <w:szCs w:val="24"/>
          <w:lang w:bidi="ru-RU"/>
        </w:rPr>
        <w:t>с действующими нормами и правилами.</w:t>
      </w:r>
    </w:p>
    <w:p w14:paraId="04EA6735" w14:textId="6386FA48" w:rsidR="00FF75EA" w:rsidRPr="001B5308" w:rsidRDefault="00FF75EA" w:rsidP="00FF75EA">
      <w:pPr>
        <w:spacing w:after="0" w:line="240" w:lineRule="auto"/>
        <w:ind w:firstLine="708"/>
        <w:jc w:val="both"/>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 xml:space="preserve">При строительстве (реконструкции) объектов капитального строительства, места для хранения автомобилей должны быть предусмотрены в границах земельных участков. Количество парковочных мест </w:t>
      </w:r>
      <w:r w:rsidRPr="001B5308">
        <w:rPr>
          <w:rFonts w:ascii="Times New Roman" w:eastAsia="Times New Roman" w:hAnsi="Times New Roman" w:cs="Times New Roman"/>
          <w:sz w:val="24"/>
          <w:szCs w:val="24"/>
          <w:lang w:bidi="ru-RU"/>
        </w:rPr>
        <w:t>проектируется в соответствии со ст. 3</w:t>
      </w:r>
      <w:r w:rsidR="0022113D">
        <w:rPr>
          <w:rFonts w:ascii="Times New Roman" w:eastAsia="Times New Roman" w:hAnsi="Times New Roman" w:cs="Times New Roman"/>
          <w:sz w:val="24"/>
          <w:szCs w:val="24"/>
          <w:lang w:bidi="ru-RU"/>
        </w:rPr>
        <w:t>5</w:t>
      </w:r>
      <w:r w:rsidRPr="001B5308">
        <w:rPr>
          <w:rFonts w:ascii="Times New Roman" w:eastAsia="Times New Roman" w:hAnsi="Times New Roman" w:cs="Times New Roman"/>
          <w:sz w:val="24"/>
          <w:szCs w:val="24"/>
          <w:lang w:bidi="ru-RU"/>
        </w:rPr>
        <w:t>.2 настоящих правил и региональными нормативами градостроительного проектирования.</w:t>
      </w:r>
    </w:p>
    <w:p w14:paraId="2F860637" w14:textId="77777777" w:rsidR="007E42F9" w:rsidRDefault="007E42F9" w:rsidP="0042612A">
      <w:pPr>
        <w:spacing w:after="0"/>
        <w:rPr>
          <w:rFonts w:ascii="Times New Roman" w:eastAsia="Times New Roman" w:hAnsi="Times New Roman" w:cs="Times New Roman"/>
          <w:b/>
          <w:bCs/>
          <w:i/>
          <w:sz w:val="24"/>
          <w:szCs w:val="24"/>
          <w:lang w:bidi="ru-RU"/>
        </w:rPr>
      </w:pPr>
    </w:p>
    <w:p w14:paraId="43A94687" w14:textId="46A16825" w:rsidR="0042612A" w:rsidRPr="00683987" w:rsidRDefault="0042612A" w:rsidP="0042612A">
      <w:pPr>
        <w:spacing w:after="0"/>
        <w:rPr>
          <w:rFonts w:ascii="Times New Roman" w:eastAsia="Times New Roman" w:hAnsi="Times New Roman" w:cs="Times New Roman"/>
          <w:b/>
          <w:bCs/>
          <w:i/>
          <w:sz w:val="24"/>
          <w:szCs w:val="24"/>
          <w:lang w:bidi="ru-RU"/>
        </w:rPr>
      </w:pPr>
      <w:r w:rsidRPr="00683987">
        <w:rPr>
          <w:rFonts w:ascii="Times New Roman" w:eastAsia="Times New Roman" w:hAnsi="Times New Roman" w:cs="Times New Roman"/>
          <w:b/>
          <w:bCs/>
          <w:i/>
          <w:sz w:val="24"/>
          <w:szCs w:val="24"/>
          <w:lang w:bidi="ru-RU"/>
        </w:rPr>
        <w:t xml:space="preserve">Статья </w:t>
      </w:r>
      <w:r>
        <w:rPr>
          <w:rFonts w:ascii="Times New Roman" w:eastAsia="Times New Roman" w:hAnsi="Times New Roman" w:cs="Times New Roman"/>
          <w:b/>
          <w:bCs/>
          <w:i/>
          <w:sz w:val="24"/>
          <w:szCs w:val="24"/>
          <w:lang w:bidi="ru-RU"/>
        </w:rPr>
        <w:t>4</w:t>
      </w:r>
      <w:r w:rsidR="0022113D">
        <w:rPr>
          <w:rFonts w:ascii="Times New Roman" w:eastAsia="Times New Roman" w:hAnsi="Times New Roman" w:cs="Times New Roman"/>
          <w:b/>
          <w:bCs/>
          <w:i/>
          <w:sz w:val="24"/>
          <w:szCs w:val="24"/>
          <w:lang w:bidi="ru-RU"/>
        </w:rPr>
        <w:t>1</w:t>
      </w:r>
      <w:r w:rsidRPr="00683987">
        <w:rPr>
          <w:rFonts w:ascii="Times New Roman" w:eastAsia="Times New Roman" w:hAnsi="Times New Roman" w:cs="Times New Roman"/>
          <w:b/>
          <w:bCs/>
          <w:i/>
          <w:sz w:val="24"/>
          <w:szCs w:val="24"/>
          <w:lang w:bidi="ru-RU"/>
        </w:rPr>
        <w:t>. Р-</w:t>
      </w:r>
      <w:r>
        <w:rPr>
          <w:rFonts w:ascii="Times New Roman" w:eastAsia="Times New Roman" w:hAnsi="Times New Roman" w:cs="Times New Roman"/>
          <w:b/>
          <w:bCs/>
          <w:i/>
          <w:sz w:val="24"/>
          <w:szCs w:val="24"/>
          <w:lang w:bidi="ru-RU"/>
        </w:rPr>
        <w:t>1</w:t>
      </w:r>
      <w:r w:rsidRPr="00683987">
        <w:rPr>
          <w:rFonts w:ascii="Times New Roman" w:eastAsia="Times New Roman" w:hAnsi="Times New Roman" w:cs="Times New Roman"/>
          <w:b/>
          <w:bCs/>
          <w:i/>
          <w:sz w:val="24"/>
          <w:szCs w:val="24"/>
          <w:lang w:bidi="ru-RU"/>
        </w:rPr>
        <w:t xml:space="preserve">. Зона </w:t>
      </w:r>
      <w:r>
        <w:rPr>
          <w:rFonts w:ascii="Times New Roman" w:eastAsia="Times New Roman" w:hAnsi="Times New Roman" w:cs="Times New Roman"/>
          <w:b/>
          <w:bCs/>
          <w:i/>
          <w:sz w:val="24"/>
          <w:szCs w:val="24"/>
          <w:lang w:bidi="ru-RU"/>
        </w:rPr>
        <w:t>озелененных территорий общего пользования (лесопарки, парки, сады, скверы, бульвары, городские леса</w:t>
      </w:r>
      <w:r w:rsidR="00A2435C">
        <w:rPr>
          <w:rFonts w:ascii="Times New Roman" w:eastAsia="Times New Roman" w:hAnsi="Times New Roman" w:cs="Times New Roman"/>
          <w:b/>
          <w:bCs/>
          <w:i/>
          <w:sz w:val="24"/>
          <w:szCs w:val="24"/>
          <w:lang w:bidi="ru-RU"/>
        </w:rPr>
        <w:t>)</w:t>
      </w:r>
    </w:p>
    <w:p w14:paraId="50037BBA" w14:textId="62669367" w:rsidR="0042612A" w:rsidRPr="00683987" w:rsidRDefault="0042612A" w:rsidP="0042612A">
      <w:pPr>
        <w:widowControl w:val="0"/>
        <w:tabs>
          <w:tab w:val="left" w:pos="0"/>
        </w:tabs>
        <w:spacing w:after="0" w:line="240" w:lineRule="auto"/>
        <w:jc w:val="right"/>
        <w:rPr>
          <w:rFonts w:ascii="Times New Roman" w:eastAsia="Times New Roman" w:hAnsi="Times New Roman" w:cs="Times New Roman"/>
          <w:sz w:val="24"/>
          <w:szCs w:val="24"/>
          <w:lang w:bidi="ru-RU"/>
        </w:rPr>
      </w:pPr>
      <w:r w:rsidRPr="00683987">
        <w:rPr>
          <w:rFonts w:ascii="Times New Roman" w:eastAsia="Times New Roman" w:hAnsi="Times New Roman" w:cs="Times New Roman"/>
          <w:sz w:val="24"/>
          <w:szCs w:val="24"/>
          <w:lang w:bidi="ru-RU"/>
        </w:rPr>
        <w:t xml:space="preserve">Таблица </w:t>
      </w:r>
      <w:r>
        <w:rPr>
          <w:rFonts w:ascii="Times New Roman" w:eastAsia="Times New Roman" w:hAnsi="Times New Roman" w:cs="Times New Roman"/>
          <w:sz w:val="24"/>
          <w:szCs w:val="24"/>
          <w:lang w:bidi="ru-RU"/>
        </w:rPr>
        <w:t>4</w:t>
      </w:r>
      <w:r w:rsidR="0022113D">
        <w:rPr>
          <w:rFonts w:ascii="Times New Roman" w:eastAsia="Times New Roman" w:hAnsi="Times New Roman" w:cs="Times New Roman"/>
          <w:sz w:val="24"/>
          <w:szCs w:val="24"/>
          <w:lang w:bidi="ru-RU"/>
        </w:rPr>
        <w:t>1</w:t>
      </w:r>
      <w:r w:rsidRPr="00683987">
        <w:rPr>
          <w:rFonts w:ascii="Times New Roman" w:eastAsia="Times New Roman" w:hAnsi="Times New Roman" w:cs="Times New Roman"/>
          <w:sz w:val="24"/>
          <w:szCs w:val="24"/>
          <w:lang w:bidi="ru-RU"/>
        </w:rPr>
        <w:t>.1</w:t>
      </w:r>
    </w:p>
    <w:tbl>
      <w:tblPr>
        <w:tblStyle w:val="af2"/>
        <w:tblW w:w="15276" w:type="dxa"/>
        <w:tblLayout w:type="fixed"/>
        <w:tblLook w:val="04A0" w:firstRow="1" w:lastRow="0" w:firstColumn="1" w:lastColumn="0" w:noHBand="0" w:noVBand="1"/>
      </w:tblPr>
      <w:tblGrid>
        <w:gridCol w:w="534"/>
        <w:gridCol w:w="2551"/>
        <w:gridCol w:w="4678"/>
        <w:gridCol w:w="290"/>
        <w:gridCol w:w="1978"/>
        <w:gridCol w:w="2126"/>
        <w:gridCol w:w="1276"/>
        <w:gridCol w:w="1843"/>
      </w:tblGrid>
      <w:tr w:rsidR="0042612A" w:rsidRPr="00683987" w14:paraId="56DFB6FB" w14:textId="77777777" w:rsidTr="007570B8">
        <w:tc>
          <w:tcPr>
            <w:tcW w:w="534" w:type="dxa"/>
            <w:vMerge w:val="restart"/>
            <w:vAlign w:val="center"/>
          </w:tcPr>
          <w:p w14:paraId="30AE6616" w14:textId="77777777" w:rsidR="0042612A" w:rsidRPr="00683987" w:rsidRDefault="0042612A" w:rsidP="0042612A">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 п/п</w:t>
            </w:r>
          </w:p>
        </w:tc>
        <w:tc>
          <w:tcPr>
            <w:tcW w:w="2551" w:type="dxa"/>
            <w:vMerge w:val="restart"/>
            <w:vAlign w:val="center"/>
          </w:tcPr>
          <w:p w14:paraId="2D8F39D4" w14:textId="77777777" w:rsidR="0042612A" w:rsidRPr="00683987" w:rsidRDefault="0042612A" w:rsidP="0042612A">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а</w:t>
            </w:r>
            <w:r w:rsidRPr="003E558D">
              <w:rPr>
                <w:rFonts w:ascii="Times New Roman" w:eastAsia="Times New Roman" w:hAnsi="Times New Roman"/>
                <w:sz w:val="20"/>
                <w:szCs w:val="20"/>
                <w:lang w:bidi="ru-RU"/>
              </w:rPr>
              <w:t xml:space="preserve"> капитального строительства</w:t>
            </w:r>
          </w:p>
        </w:tc>
        <w:tc>
          <w:tcPr>
            <w:tcW w:w="4678" w:type="dxa"/>
            <w:vMerge w:val="restart"/>
            <w:vAlign w:val="center"/>
          </w:tcPr>
          <w:p w14:paraId="6AAA39B4" w14:textId="77777777" w:rsidR="0042612A" w:rsidRPr="00683987" w:rsidRDefault="0042612A" w:rsidP="0042612A">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Описание вида разрешенного использования земельного участка</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а</w:t>
            </w:r>
            <w:r w:rsidRPr="003E558D">
              <w:rPr>
                <w:rFonts w:ascii="Times New Roman" w:eastAsia="Times New Roman" w:hAnsi="Times New Roman"/>
                <w:sz w:val="20"/>
                <w:szCs w:val="20"/>
                <w:lang w:bidi="ru-RU"/>
              </w:rPr>
              <w:t xml:space="preserve"> капитального строительства</w:t>
            </w:r>
          </w:p>
        </w:tc>
        <w:tc>
          <w:tcPr>
            <w:tcW w:w="7513" w:type="dxa"/>
            <w:gridSpan w:val="5"/>
          </w:tcPr>
          <w:p w14:paraId="1F74975E" w14:textId="77777777" w:rsidR="0042612A" w:rsidRPr="00683987" w:rsidRDefault="0042612A" w:rsidP="0042612A">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612A" w:rsidRPr="00683987" w14:paraId="30203985" w14:textId="77777777" w:rsidTr="007570B8">
        <w:tc>
          <w:tcPr>
            <w:tcW w:w="534" w:type="dxa"/>
            <w:vMerge/>
          </w:tcPr>
          <w:p w14:paraId="5F7BA01C" w14:textId="77777777" w:rsidR="0042612A" w:rsidRPr="00683987" w:rsidRDefault="0042612A" w:rsidP="0042612A">
            <w:pPr>
              <w:widowControl w:val="0"/>
              <w:tabs>
                <w:tab w:val="left" w:pos="0"/>
              </w:tabs>
              <w:jc w:val="both"/>
              <w:rPr>
                <w:rFonts w:ascii="Times New Roman" w:eastAsia="Times New Roman" w:hAnsi="Times New Roman" w:cs="Times New Roman"/>
                <w:sz w:val="20"/>
                <w:szCs w:val="20"/>
                <w:lang w:bidi="ru-RU"/>
              </w:rPr>
            </w:pPr>
          </w:p>
        </w:tc>
        <w:tc>
          <w:tcPr>
            <w:tcW w:w="2551" w:type="dxa"/>
            <w:vMerge/>
          </w:tcPr>
          <w:p w14:paraId="24BA45B7" w14:textId="77777777" w:rsidR="0042612A" w:rsidRPr="00683987" w:rsidRDefault="0042612A" w:rsidP="0042612A">
            <w:pPr>
              <w:widowControl w:val="0"/>
              <w:tabs>
                <w:tab w:val="left" w:pos="0"/>
              </w:tabs>
              <w:jc w:val="both"/>
              <w:rPr>
                <w:rFonts w:ascii="Times New Roman" w:eastAsia="Times New Roman" w:hAnsi="Times New Roman" w:cs="Times New Roman"/>
                <w:sz w:val="20"/>
                <w:szCs w:val="20"/>
                <w:lang w:bidi="ru-RU"/>
              </w:rPr>
            </w:pPr>
          </w:p>
        </w:tc>
        <w:tc>
          <w:tcPr>
            <w:tcW w:w="4678" w:type="dxa"/>
            <w:vMerge/>
          </w:tcPr>
          <w:p w14:paraId="19113468" w14:textId="77777777" w:rsidR="0042612A" w:rsidRPr="00683987" w:rsidRDefault="0042612A" w:rsidP="0042612A">
            <w:pPr>
              <w:widowControl w:val="0"/>
              <w:tabs>
                <w:tab w:val="left" w:pos="0"/>
              </w:tabs>
              <w:jc w:val="both"/>
              <w:rPr>
                <w:rFonts w:ascii="Times New Roman" w:eastAsia="Times New Roman" w:hAnsi="Times New Roman" w:cs="Times New Roman"/>
                <w:sz w:val="20"/>
                <w:szCs w:val="20"/>
                <w:lang w:bidi="ru-RU"/>
              </w:rPr>
            </w:pPr>
          </w:p>
        </w:tc>
        <w:tc>
          <w:tcPr>
            <w:tcW w:w="2268" w:type="dxa"/>
            <w:gridSpan w:val="2"/>
            <w:vAlign w:val="center"/>
          </w:tcPr>
          <w:p w14:paraId="441432BA" w14:textId="77777777" w:rsidR="0042612A" w:rsidRPr="00683987" w:rsidRDefault="0042612A" w:rsidP="0042612A">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Предельные (минимальные и (или) максимальные)</w:t>
            </w:r>
            <w:r w:rsidRPr="00683987">
              <w:rPr>
                <w:rStyle w:val="afffff"/>
                <w:rFonts w:ascii="Times New Roman" w:eastAsia="Times New Roman" w:hAnsi="Times New Roman" w:cs="Times New Roman"/>
                <w:sz w:val="20"/>
                <w:szCs w:val="20"/>
                <w:lang w:bidi="ru-RU"/>
              </w:rPr>
              <w:t xml:space="preserve"> </w:t>
            </w:r>
            <w:r w:rsidRPr="00683987">
              <w:rPr>
                <w:rStyle w:val="afffff"/>
                <w:rFonts w:ascii="Times New Roman" w:eastAsia="Times New Roman" w:hAnsi="Times New Roman" w:cs="Times New Roman"/>
                <w:sz w:val="20"/>
                <w:szCs w:val="20"/>
                <w:lang w:bidi="ru-RU"/>
              </w:rPr>
              <w:footnoteReference w:id="6"/>
            </w:r>
            <w:r w:rsidRPr="00683987">
              <w:rPr>
                <w:rFonts w:ascii="Times New Roman" w:eastAsia="Times New Roman" w:hAnsi="Times New Roman" w:cs="Times New Roman"/>
                <w:sz w:val="20"/>
                <w:szCs w:val="20"/>
                <w:lang w:bidi="ru-RU"/>
              </w:rPr>
              <w:t xml:space="preserve"> размеры земельных участков, в том числе их площадь, м</w:t>
            </w:r>
            <w:r w:rsidRPr="00683987">
              <w:rPr>
                <w:rFonts w:ascii="Times New Roman" w:eastAsia="Times New Roman" w:hAnsi="Times New Roman" w:cs="Times New Roman"/>
                <w:sz w:val="20"/>
                <w:szCs w:val="20"/>
                <w:vertAlign w:val="superscript"/>
                <w:lang w:bidi="ru-RU"/>
              </w:rPr>
              <w:t>2</w:t>
            </w:r>
          </w:p>
        </w:tc>
        <w:tc>
          <w:tcPr>
            <w:tcW w:w="2126" w:type="dxa"/>
            <w:vAlign w:val="center"/>
          </w:tcPr>
          <w:p w14:paraId="55EAE535" w14:textId="77777777" w:rsidR="0042612A" w:rsidRPr="00683987" w:rsidRDefault="0042612A" w:rsidP="0042612A">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Минимальные отступы от границ земельных участков, м</w:t>
            </w:r>
          </w:p>
        </w:tc>
        <w:tc>
          <w:tcPr>
            <w:tcW w:w="1276" w:type="dxa"/>
            <w:vAlign w:val="center"/>
          </w:tcPr>
          <w:p w14:paraId="2F6801B7" w14:textId="77777777" w:rsidR="0042612A" w:rsidRPr="00683987" w:rsidRDefault="0042612A" w:rsidP="0042612A">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Предельное количество этажей</w:t>
            </w:r>
            <w:r w:rsidR="00BC31CC">
              <w:rPr>
                <w:rFonts w:ascii="Times New Roman" w:eastAsia="Times New Roman" w:hAnsi="Times New Roman" w:cs="Times New Roman"/>
                <w:sz w:val="20"/>
                <w:szCs w:val="20"/>
                <w:lang w:bidi="ru-RU"/>
              </w:rPr>
              <w:t xml:space="preserve">, </w:t>
            </w:r>
            <w:r w:rsidR="00BC31CC" w:rsidRPr="00BC31CC">
              <w:rPr>
                <w:rFonts w:ascii="Times New Roman" w:eastAsia="Times New Roman" w:hAnsi="Times New Roman"/>
                <w:sz w:val="20"/>
                <w:szCs w:val="20"/>
                <w:lang w:bidi="ru-RU"/>
              </w:rPr>
              <w:t>(</w:t>
            </w:r>
            <w:r w:rsidR="00BC31CC" w:rsidRPr="00BC31CC">
              <w:rPr>
                <w:rFonts w:ascii="Times New Roman" w:eastAsia="Times New Roman" w:hAnsi="Times New Roman" w:cs="Times New Roman"/>
                <w:sz w:val="20"/>
                <w:szCs w:val="20"/>
                <w:lang w:eastAsia="ar-SA"/>
              </w:rPr>
              <w:t>максимальная высота зданий от уровня земли до верха перекрытия последнего этажа (или конька кровли, м.)</w:t>
            </w:r>
          </w:p>
        </w:tc>
        <w:tc>
          <w:tcPr>
            <w:tcW w:w="1843" w:type="dxa"/>
            <w:vAlign w:val="center"/>
          </w:tcPr>
          <w:p w14:paraId="44168CB1" w14:textId="77777777" w:rsidR="0042612A" w:rsidRPr="00683987" w:rsidRDefault="0042612A" w:rsidP="0042612A">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Максимальный процент застройки в границах земельного участка, %</w:t>
            </w:r>
          </w:p>
        </w:tc>
      </w:tr>
      <w:tr w:rsidR="0042612A" w:rsidRPr="00683987" w14:paraId="6AC5DEF7" w14:textId="77777777" w:rsidTr="007570B8">
        <w:tc>
          <w:tcPr>
            <w:tcW w:w="15276" w:type="dxa"/>
            <w:gridSpan w:val="8"/>
            <w:vAlign w:val="center"/>
          </w:tcPr>
          <w:p w14:paraId="5F4B6746" w14:textId="77777777" w:rsidR="0042612A" w:rsidRPr="00683987" w:rsidRDefault="0042612A" w:rsidP="0042612A">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Основные виды разрешенного использования земельных участков</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ов</w:t>
            </w:r>
            <w:r w:rsidRPr="003E558D">
              <w:rPr>
                <w:rFonts w:ascii="Times New Roman" w:eastAsia="Times New Roman" w:hAnsi="Times New Roman"/>
                <w:sz w:val="20"/>
                <w:szCs w:val="20"/>
                <w:lang w:bidi="ru-RU"/>
              </w:rPr>
              <w:t xml:space="preserve"> капитального строительства</w:t>
            </w:r>
          </w:p>
        </w:tc>
      </w:tr>
      <w:tr w:rsidR="00B53F10" w:rsidRPr="00683987" w14:paraId="16A4BF60" w14:textId="77777777" w:rsidTr="007570B8">
        <w:tc>
          <w:tcPr>
            <w:tcW w:w="534" w:type="dxa"/>
            <w:vAlign w:val="center"/>
          </w:tcPr>
          <w:p w14:paraId="44079135" w14:textId="77777777" w:rsidR="00B53F10" w:rsidRPr="00683987" w:rsidRDefault="00B347E2" w:rsidP="00B53F10">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1</w:t>
            </w:r>
          </w:p>
        </w:tc>
        <w:tc>
          <w:tcPr>
            <w:tcW w:w="2551" w:type="dxa"/>
            <w:vAlign w:val="center"/>
          </w:tcPr>
          <w:p w14:paraId="715A723F" w14:textId="77777777" w:rsidR="00B53F10" w:rsidRPr="00683987" w:rsidRDefault="00B53F10" w:rsidP="00B53F10">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Площадки для занятий спортом</w:t>
            </w:r>
          </w:p>
          <w:p w14:paraId="35DDCC7B" w14:textId="77777777" w:rsidR="00B53F10" w:rsidRPr="00683987" w:rsidRDefault="00B53F10" w:rsidP="00B53F10">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(5.1.3)</w:t>
            </w:r>
          </w:p>
        </w:tc>
        <w:tc>
          <w:tcPr>
            <w:tcW w:w="4968" w:type="dxa"/>
            <w:gridSpan w:val="2"/>
          </w:tcPr>
          <w:p w14:paraId="18FA4C40" w14:textId="77777777" w:rsidR="00B53F10" w:rsidRPr="00683987" w:rsidRDefault="00B53F10" w:rsidP="00B53F10">
            <w:pPr>
              <w:widowControl w:val="0"/>
              <w:tabs>
                <w:tab w:val="left" w:pos="0"/>
              </w:tabs>
              <w:jc w:val="both"/>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78" w:type="dxa"/>
            <w:vAlign w:val="center"/>
          </w:tcPr>
          <w:p w14:paraId="554BE441" w14:textId="77777777" w:rsidR="00B53F10" w:rsidRPr="00683987" w:rsidRDefault="00A83592" w:rsidP="00B53F10">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2126" w:type="dxa"/>
            <w:vAlign w:val="center"/>
          </w:tcPr>
          <w:p w14:paraId="5B806382" w14:textId="77777777" w:rsidR="00B53F10" w:rsidRPr="000941FE" w:rsidRDefault="00C4611F" w:rsidP="00B53F10">
            <w:pPr>
              <w:widowControl w:val="0"/>
              <w:tabs>
                <w:tab w:val="left" w:pos="0"/>
              </w:tabs>
              <w:jc w:val="center"/>
              <w:rPr>
                <w:rFonts w:ascii="Times New Roman" w:eastAsia="Times New Roman" w:hAnsi="Times New Roman" w:cs="Times New Roman"/>
                <w:strike/>
                <w:sz w:val="20"/>
                <w:szCs w:val="20"/>
                <w:highlight w:val="yellow"/>
                <w:lang w:bidi="ru-RU"/>
              </w:rPr>
            </w:pPr>
            <w:r w:rsidRPr="00683987">
              <w:rPr>
                <w:rFonts w:ascii="Times New Roman" w:eastAsia="Times New Roman" w:hAnsi="Times New Roman" w:cs="Times New Roman"/>
                <w:sz w:val="20"/>
                <w:szCs w:val="20"/>
                <w:lang w:bidi="ru-RU"/>
              </w:rPr>
              <w:t>Не подлежат установлению</w:t>
            </w:r>
          </w:p>
        </w:tc>
        <w:tc>
          <w:tcPr>
            <w:tcW w:w="1276" w:type="dxa"/>
            <w:vAlign w:val="center"/>
          </w:tcPr>
          <w:p w14:paraId="67766085" w14:textId="77777777" w:rsidR="00B53F10" w:rsidRPr="00683987" w:rsidRDefault="00B53F10" w:rsidP="00B53F10">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Не подлежат установлению</w:t>
            </w:r>
          </w:p>
        </w:tc>
        <w:tc>
          <w:tcPr>
            <w:tcW w:w="1843" w:type="dxa"/>
            <w:vAlign w:val="center"/>
          </w:tcPr>
          <w:p w14:paraId="4361B68B" w14:textId="77777777" w:rsidR="00B53F10" w:rsidRPr="000941FE" w:rsidRDefault="00C4611F" w:rsidP="00B53F10">
            <w:pPr>
              <w:widowControl w:val="0"/>
              <w:tabs>
                <w:tab w:val="left" w:pos="0"/>
              </w:tabs>
              <w:jc w:val="center"/>
              <w:rPr>
                <w:rFonts w:ascii="Times New Roman" w:eastAsia="Times New Roman" w:hAnsi="Times New Roman" w:cs="Times New Roman"/>
                <w:strike/>
                <w:sz w:val="20"/>
                <w:szCs w:val="20"/>
                <w:highlight w:val="yellow"/>
                <w:lang w:bidi="ru-RU"/>
              </w:rPr>
            </w:pPr>
            <w:r w:rsidRPr="00683987">
              <w:rPr>
                <w:rFonts w:ascii="Times New Roman" w:eastAsia="Times New Roman" w:hAnsi="Times New Roman" w:cs="Times New Roman"/>
                <w:sz w:val="20"/>
                <w:szCs w:val="20"/>
                <w:lang w:bidi="ru-RU"/>
              </w:rPr>
              <w:t>Не подлеж</w:t>
            </w:r>
            <w:r>
              <w:rPr>
                <w:rFonts w:ascii="Times New Roman" w:eastAsia="Times New Roman" w:hAnsi="Times New Roman" w:cs="Times New Roman"/>
                <w:sz w:val="20"/>
                <w:szCs w:val="20"/>
                <w:lang w:bidi="ru-RU"/>
              </w:rPr>
              <w:t>и</w:t>
            </w:r>
            <w:r w:rsidRPr="00683987">
              <w:rPr>
                <w:rFonts w:ascii="Times New Roman" w:eastAsia="Times New Roman" w:hAnsi="Times New Roman" w:cs="Times New Roman"/>
                <w:sz w:val="20"/>
                <w:szCs w:val="20"/>
                <w:lang w:bidi="ru-RU"/>
              </w:rPr>
              <w:t>т установлению</w:t>
            </w:r>
          </w:p>
        </w:tc>
      </w:tr>
      <w:tr w:rsidR="00B53F10" w:rsidRPr="00683987" w14:paraId="0891FC6D" w14:textId="77777777" w:rsidTr="007570B8">
        <w:tc>
          <w:tcPr>
            <w:tcW w:w="534" w:type="dxa"/>
            <w:vAlign w:val="center"/>
          </w:tcPr>
          <w:p w14:paraId="494E874A" w14:textId="77777777" w:rsidR="00B53F10" w:rsidRPr="00683987" w:rsidRDefault="00B347E2" w:rsidP="00B53F10">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2</w:t>
            </w:r>
          </w:p>
        </w:tc>
        <w:tc>
          <w:tcPr>
            <w:tcW w:w="2551" w:type="dxa"/>
            <w:vAlign w:val="center"/>
          </w:tcPr>
          <w:p w14:paraId="64A8EB50" w14:textId="77777777" w:rsidR="00B53F10" w:rsidRPr="00683987" w:rsidRDefault="00B53F10" w:rsidP="00B53F10">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Оборудованные площадки для занятий спортом</w:t>
            </w:r>
          </w:p>
          <w:p w14:paraId="3F583634" w14:textId="77777777" w:rsidR="00B53F10" w:rsidRPr="00683987" w:rsidRDefault="00B53F10" w:rsidP="00B53F10">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(5.1.4)</w:t>
            </w:r>
          </w:p>
        </w:tc>
        <w:tc>
          <w:tcPr>
            <w:tcW w:w="4968" w:type="dxa"/>
            <w:gridSpan w:val="2"/>
          </w:tcPr>
          <w:p w14:paraId="36243013" w14:textId="77777777" w:rsidR="00B53F10" w:rsidRPr="00683987" w:rsidRDefault="00B53F10" w:rsidP="00B53F10">
            <w:pPr>
              <w:widowControl w:val="0"/>
              <w:tabs>
                <w:tab w:val="left" w:pos="0"/>
              </w:tabs>
              <w:jc w:val="both"/>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78" w:type="dxa"/>
            <w:vAlign w:val="center"/>
          </w:tcPr>
          <w:p w14:paraId="255511CF" w14:textId="77777777" w:rsidR="00B53F10" w:rsidRPr="00683987" w:rsidRDefault="00A83592" w:rsidP="00B53F10">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2126" w:type="dxa"/>
            <w:vAlign w:val="center"/>
          </w:tcPr>
          <w:p w14:paraId="4B9901EC" w14:textId="77777777" w:rsidR="00B53F10" w:rsidRPr="000941FE" w:rsidRDefault="00C4611F" w:rsidP="00B53F10">
            <w:pPr>
              <w:widowControl w:val="0"/>
              <w:tabs>
                <w:tab w:val="left" w:pos="0"/>
              </w:tabs>
              <w:jc w:val="center"/>
              <w:rPr>
                <w:rFonts w:ascii="Times New Roman" w:eastAsia="Times New Roman" w:hAnsi="Times New Roman" w:cs="Times New Roman"/>
                <w:strike/>
                <w:sz w:val="20"/>
                <w:szCs w:val="20"/>
                <w:highlight w:val="yellow"/>
                <w:lang w:bidi="ru-RU"/>
              </w:rPr>
            </w:pPr>
            <w:r w:rsidRPr="00683987">
              <w:rPr>
                <w:rFonts w:ascii="Times New Roman" w:eastAsia="Times New Roman" w:hAnsi="Times New Roman" w:cs="Times New Roman"/>
                <w:sz w:val="20"/>
                <w:szCs w:val="20"/>
                <w:lang w:bidi="ru-RU"/>
              </w:rPr>
              <w:t>Не подлежат установлению</w:t>
            </w:r>
          </w:p>
        </w:tc>
        <w:tc>
          <w:tcPr>
            <w:tcW w:w="1276" w:type="dxa"/>
            <w:vAlign w:val="center"/>
          </w:tcPr>
          <w:p w14:paraId="47EB9EC3" w14:textId="77777777" w:rsidR="00B53F10" w:rsidRPr="00683987" w:rsidRDefault="00B53F10" w:rsidP="00B53F10">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Не подлежат установлению</w:t>
            </w:r>
          </w:p>
        </w:tc>
        <w:tc>
          <w:tcPr>
            <w:tcW w:w="1843" w:type="dxa"/>
            <w:vAlign w:val="center"/>
          </w:tcPr>
          <w:p w14:paraId="35368B7D" w14:textId="77777777" w:rsidR="00B53F10" w:rsidRPr="000941FE" w:rsidRDefault="00C4611F" w:rsidP="00B53F10">
            <w:pPr>
              <w:widowControl w:val="0"/>
              <w:tabs>
                <w:tab w:val="left" w:pos="0"/>
              </w:tabs>
              <w:jc w:val="center"/>
              <w:rPr>
                <w:rFonts w:ascii="Times New Roman" w:eastAsia="Times New Roman" w:hAnsi="Times New Roman" w:cs="Times New Roman"/>
                <w:strike/>
                <w:sz w:val="20"/>
                <w:szCs w:val="20"/>
                <w:highlight w:val="yellow"/>
                <w:lang w:bidi="ru-RU"/>
              </w:rPr>
            </w:pPr>
            <w:r w:rsidRPr="00683987">
              <w:rPr>
                <w:rFonts w:ascii="Times New Roman" w:eastAsia="Times New Roman" w:hAnsi="Times New Roman" w:cs="Times New Roman"/>
                <w:sz w:val="20"/>
                <w:szCs w:val="20"/>
                <w:lang w:bidi="ru-RU"/>
              </w:rPr>
              <w:t>Не подлеж</w:t>
            </w:r>
            <w:r>
              <w:rPr>
                <w:rFonts w:ascii="Times New Roman" w:eastAsia="Times New Roman" w:hAnsi="Times New Roman" w:cs="Times New Roman"/>
                <w:sz w:val="20"/>
                <w:szCs w:val="20"/>
                <w:lang w:bidi="ru-RU"/>
              </w:rPr>
              <w:t>и</w:t>
            </w:r>
            <w:r w:rsidRPr="00683987">
              <w:rPr>
                <w:rFonts w:ascii="Times New Roman" w:eastAsia="Times New Roman" w:hAnsi="Times New Roman" w:cs="Times New Roman"/>
                <w:sz w:val="20"/>
                <w:szCs w:val="20"/>
                <w:lang w:bidi="ru-RU"/>
              </w:rPr>
              <w:t>т установлению</w:t>
            </w:r>
          </w:p>
        </w:tc>
      </w:tr>
      <w:tr w:rsidR="00B53F10" w:rsidRPr="00683987" w14:paraId="5D3038BE" w14:textId="77777777" w:rsidTr="007570B8">
        <w:tc>
          <w:tcPr>
            <w:tcW w:w="534" w:type="dxa"/>
            <w:vAlign w:val="center"/>
          </w:tcPr>
          <w:p w14:paraId="638D960C" w14:textId="77777777" w:rsidR="00B53F10" w:rsidRPr="00683987" w:rsidRDefault="00B347E2" w:rsidP="00B53F10">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3</w:t>
            </w:r>
          </w:p>
        </w:tc>
        <w:tc>
          <w:tcPr>
            <w:tcW w:w="2551" w:type="dxa"/>
            <w:vAlign w:val="center"/>
          </w:tcPr>
          <w:p w14:paraId="49C229E5" w14:textId="77777777" w:rsidR="00B53F10" w:rsidRPr="00683987" w:rsidRDefault="00B53F10" w:rsidP="00B53F10">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Охрана природных территорий</w:t>
            </w:r>
          </w:p>
          <w:p w14:paraId="38CE005F" w14:textId="77777777" w:rsidR="00B53F10" w:rsidRPr="00683987" w:rsidRDefault="00B53F10" w:rsidP="00B53F10">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(9.1)</w:t>
            </w:r>
          </w:p>
        </w:tc>
        <w:tc>
          <w:tcPr>
            <w:tcW w:w="4968" w:type="dxa"/>
            <w:gridSpan w:val="2"/>
          </w:tcPr>
          <w:p w14:paraId="51F10F9B" w14:textId="77777777" w:rsidR="00B53F10" w:rsidRPr="00683987" w:rsidRDefault="00B53F10" w:rsidP="00B53F10">
            <w:pPr>
              <w:widowControl w:val="0"/>
              <w:tabs>
                <w:tab w:val="left" w:pos="0"/>
              </w:tabs>
              <w:jc w:val="both"/>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 xml:space="preserve">Сохранение отдельных естественных качеств окружающей природной среды путем ограничения хозяйственной деятельности в данной зоне, в </w:t>
            </w:r>
            <w:r w:rsidRPr="00683987">
              <w:rPr>
                <w:rFonts w:ascii="Times New Roman" w:eastAsia="Times New Roman" w:hAnsi="Times New Roman" w:cs="Times New Roman"/>
                <w:sz w:val="20"/>
                <w:szCs w:val="20"/>
                <w:lang w:bidi="ru-RU"/>
              </w:rPr>
              <w:lastRenderedPageBreak/>
              <w:t>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78" w:type="dxa"/>
            <w:vAlign w:val="center"/>
          </w:tcPr>
          <w:p w14:paraId="27F09802" w14:textId="77777777" w:rsidR="00B53F10" w:rsidRPr="00683987" w:rsidRDefault="00A83592" w:rsidP="00B53F10">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lastRenderedPageBreak/>
              <w:t xml:space="preserve">Не </w:t>
            </w:r>
            <w:r>
              <w:rPr>
                <w:rFonts w:ascii="Times New Roman" w:eastAsia="Times New Roman" w:hAnsi="Times New Roman"/>
                <w:sz w:val="20"/>
                <w:szCs w:val="20"/>
                <w:lang w:bidi="ru-RU"/>
              </w:rPr>
              <w:t>регламентируется</w:t>
            </w:r>
          </w:p>
        </w:tc>
        <w:tc>
          <w:tcPr>
            <w:tcW w:w="2126" w:type="dxa"/>
            <w:vAlign w:val="center"/>
          </w:tcPr>
          <w:p w14:paraId="54045161" w14:textId="77777777" w:rsidR="00B53F10" w:rsidRPr="000941FE" w:rsidRDefault="00593BB8" w:rsidP="00B53F10">
            <w:pPr>
              <w:widowControl w:val="0"/>
              <w:tabs>
                <w:tab w:val="left" w:pos="0"/>
              </w:tabs>
              <w:jc w:val="center"/>
              <w:rPr>
                <w:rFonts w:ascii="Times New Roman" w:eastAsia="Times New Roman" w:hAnsi="Times New Roman" w:cs="Times New Roman"/>
                <w:strike/>
                <w:sz w:val="20"/>
                <w:szCs w:val="20"/>
                <w:lang w:bidi="ru-RU"/>
              </w:rPr>
            </w:pPr>
            <w:r w:rsidRPr="00683987">
              <w:rPr>
                <w:rFonts w:ascii="Times New Roman" w:eastAsia="Times New Roman" w:hAnsi="Times New Roman" w:cs="Times New Roman"/>
                <w:sz w:val="20"/>
                <w:szCs w:val="20"/>
                <w:lang w:bidi="ru-RU"/>
              </w:rPr>
              <w:t>Не подлежат установлению</w:t>
            </w:r>
          </w:p>
        </w:tc>
        <w:tc>
          <w:tcPr>
            <w:tcW w:w="1276" w:type="dxa"/>
            <w:vAlign w:val="center"/>
          </w:tcPr>
          <w:p w14:paraId="44B2C91C" w14:textId="77777777" w:rsidR="00B53F10" w:rsidRPr="000941FE" w:rsidRDefault="00C4611F" w:rsidP="00B53F10">
            <w:pPr>
              <w:widowControl w:val="0"/>
              <w:tabs>
                <w:tab w:val="left" w:pos="0"/>
              </w:tabs>
              <w:jc w:val="center"/>
              <w:rPr>
                <w:rFonts w:ascii="Times New Roman" w:eastAsia="Times New Roman" w:hAnsi="Times New Roman" w:cs="Times New Roman"/>
                <w:strike/>
                <w:sz w:val="20"/>
                <w:szCs w:val="20"/>
                <w:highlight w:val="yellow"/>
                <w:lang w:bidi="ru-RU"/>
              </w:rPr>
            </w:pPr>
            <w:r w:rsidRPr="00683987">
              <w:rPr>
                <w:rFonts w:ascii="Times New Roman" w:eastAsia="Times New Roman" w:hAnsi="Times New Roman" w:cs="Times New Roman"/>
                <w:sz w:val="20"/>
                <w:szCs w:val="20"/>
                <w:lang w:bidi="ru-RU"/>
              </w:rPr>
              <w:t>Не подлежат установлен</w:t>
            </w:r>
            <w:r w:rsidRPr="00683987">
              <w:rPr>
                <w:rFonts w:ascii="Times New Roman" w:eastAsia="Times New Roman" w:hAnsi="Times New Roman" w:cs="Times New Roman"/>
                <w:sz w:val="20"/>
                <w:szCs w:val="20"/>
                <w:lang w:bidi="ru-RU"/>
              </w:rPr>
              <w:lastRenderedPageBreak/>
              <w:t>ию</w:t>
            </w:r>
          </w:p>
        </w:tc>
        <w:tc>
          <w:tcPr>
            <w:tcW w:w="1843" w:type="dxa"/>
            <w:vAlign w:val="center"/>
          </w:tcPr>
          <w:p w14:paraId="19DA0CF8" w14:textId="77777777" w:rsidR="00B53F10" w:rsidRPr="000941FE" w:rsidRDefault="00593BB8" w:rsidP="00B53F10">
            <w:pPr>
              <w:widowControl w:val="0"/>
              <w:tabs>
                <w:tab w:val="left" w:pos="0"/>
              </w:tabs>
              <w:jc w:val="center"/>
              <w:rPr>
                <w:rFonts w:ascii="Times New Roman" w:eastAsia="Times New Roman" w:hAnsi="Times New Roman" w:cs="Times New Roman"/>
                <w:strike/>
                <w:sz w:val="20"/>
                <w:szCs w:val="20"/>
                <w:lang w:bidi="ru-RU"/>
              </w:rPr>
            </w:pPr>
            <w:r w:rsidRPr="00683987">
              <w:rPr>
                <w:rFonts w:ascii="Times New Roman" w:eastAsia="Times New Roman" w:hAnsi="Times New Roman" w:cs="Times New Roman"/>
                <w:sz w:val="20"/>
                <w:szCs w:val="20"/>
                <w:lang w:bidi="ru-RU"/>
              </w:rPr>
              <w:lastRenderedPageBreak/>
              <w:t>Не подлеж</w:t>
            </w:r>
            <w:r>
              <w:rPr>
                <w:rFonts w:ascii="Times New Roman" w:eastAsia="Times New Roman" w:hAnsi="Times New Roman" w:cs="Times New Roman"/>
                <w:sz w:val="20"/>
                <w:szCs w:val="20"/>
                <w:lang w:bidi="ru-RU"/>
              </w:rPr>
              <w:t>и</w:t>
            </w:r>
            <w:r w:rsidRPr="00683987">
              <w:rPr>
                <w:rFonts w:ascii="Times New Roman" w:eastAsia="Times New Roman" w:hAnsi="Times New Roman" w:cs="Times New Roman"/>
                <w:sz w:val="20"/>
                <w:szCs w:val="20"/>
                <w:lang w:bidi="ru-RU"/>
              </w:rPr>
              <w:t>т установлению</w:t>
            </w:r>
          </w:p>
        </w:tc>
      </w:tr>
      <w:tr w:rsidR="00B53F10" w:rsidRPr="00683987" w14:paraId="727F67AD" w14:textId="77777777" w:rsidTr="007570B8">
        <w:tc>
          <w:tcPr>
            <w:tcW w:w="534" w:type="dxa"/>
            <w:vAlign w:val="center"/>
          </w:tcPr>
          <w:p w14:paraId="1DFDC923" w14:textId="77777777" w:rsidR="00B53F10" w:rsidRPr="00683987" w:rsidRDefault="00B347E2" w:rsidP="00B53F10">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4</w:t>
            </w:r>
          </w:p>
        </w:tc>
        <w:tc>
          <w:tcPr>
            <w:tcW w:w="2551" w:type="dxa"/>
            <w:vAlign w:val="center"/>
          </w:tcPr>
          <w:p w14:paraId="2C19FDB6" w14:textId="77777777" w:rsidR="00B53F10" w:rsidRPr="00683987" w:rsidRDefault="00B53F10" w:rsidP="00B53F10">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Историко-культурная деятельность</w:t>
            </w:r>
          </w:p>
          <w:p w14:paraId="7C26F938" w14:textId="77777777" w:rsidR="00B53F10" w:rsidRPr="00683987" w:rsidRDefault="00B53F10" w:rsidP="00B53F10">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(9.3)</w:t>
            </w:r>
          </w:p>
        </w:tc>
        <w:tc>
          <w:tcPr>
            <w:tcW w:w="4968" w:type="dxa"/>
            <w:gridSpan w:val="2"/>
          </w:tcPr>
          <w:p w14:paraId="7E33CBD5" w14:textId="77777777" w:rsidR="00B53F10" w:rsidRPr="00683987" w:rsidRDefault="00B53F10" w:rsidP="00B53F10">
            <w:pPr>
              <w:widowControl w:val="0"/>
              <w:tabs>
                <w:tab w:val="left" w:pos="0"/>
              </w:tabs>
              <w:jc w:val="both"/>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 xml:space="preserve">Сохранение и изучение объектов культурного наследия народов </w:t>
            </w:r>
            <w:r>
              <w:rPr>
                <w:rFonts w:ascii="Times New Roman" w:eastAsia="Times New Roman" w:hAnsi="Times New Roman" w:cs="Times New Roman"/>
                <w:sz w:val="20"/>
                <w:szCs w:val="20"/>
                <w:lang w:bidi="ru-RU"/>
              </w:rPr>
              <w:t>Российской Федерации</w:t>
            </w:r>
            <w:r w:rsidRPr="00683987">
              <w:rPr>
                <w:rFonts w:ascii="Times New Roman" w:eastAsia="Times New Roman" w:hAnsi="Times New Roman" w:cs="Times New Roman"/>
                <w:sz w:val="20"/>
                <w:szCs w:val="20"/>
                <w:lang w:bidi="ru-RU"/>
              </w:rPr>
              <w:t xml:space="preserve">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978" w:type="dxa"/>
            <w:vAlign w:val="center"/>
          </w:tcPr>
          <w:p w14:paraId="241F9933" w14:textId="77777777" w:rsidR="00B53F10" w:rsidRPr="00683987" w:rsidRDefault="00A83592" w:rsidP="00B53F10">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2126" w:type="dxa"/>
            <w:vAlign w:val="center"/>
          </w:tcPr>
          <w:p w14:paraId="6B4505E1" w14:textId="77777777" w:rsidR="00B53F10" w:rsidRPr="000941FE" w:rsidRDefault="00A83592" w:rsidP="00B53F10">
            <w:pPr>
              <w:widowControl w:val="0"/>
              <w:tabs>
                <w:tab w:val="left" w:pos="0"/>
              </w:tabs>
              <w:jc w:val="center"/>
              <w:rPr>
                <w:rFonts w:ascii="Times New Roman" w:eastAsia="Times New Roman" w:hAnsi="Times New Roman" w:cs="Times New Roman"/>
                <w:strike/>
                <w:sz w:val="20"/>
                <w:szCs w:val="20"/>
                <w:highlight w:val="yellow"/>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1276" w:type="dxa"/>
            <w:vAlign w:val="center"/>
          </w:tcPr>
          <w:p w14:paraId="51FF6619" w14:textId="77777777" w:rsidR="00B53F10" w:rsidRPr="000941FE" w:rsidRDefault="00A83592" w:rsidP="00B53F10">
            <w:pPr>
              <w:widowControl w:val="0"/>
              <w:tabs>
                <w:tab w:val="left" w:pos="0"/>
              </w:tabs>
              <w:jc w:val="center"/>
              <w:rPr>
                <w:rFonts w:ascii="Times New Roman" w:eastAsia="Times New Roman" w:hAnsi="Times New Roman" w:cs="Times New Roman"/>
                <w:strike/>
                <w:sz w:val="20"/>
                <w:szCs w:val="20"/>
                <w:highlight w:val="yellow"/>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1843" w:type="dxa"/>
            <w:vAlign w:val="center"/>
          </w:tcPr>
          <w:p w14:paraId="4DFCB382" w14:textId="77777777" w:rsidR="00B53F10" w:rsidRPr="000941FE" w:rsidRDefault="00A83592" w:rsidP="00B53F10">
            <w:pPr>
              <w:widowControl w:val="0"/>
              <w:tabs>
                <w:tab w:val="left" w:pos="0"/>
              </w:tabs>
              <w:jc w:val="center"/>
              <w:rPr>
                <w:rFonts w:ascii="Times New Roman" w:eastAsia="Times New Roman" w:hAnsi="Times New Roman" w:cs="Times New Roman"/>
                <w:strike/>
                <w:sz w:val="20"/>
                <w:szCs w:val="20"/>
                <w:highlight w:val="yellow"/>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r>
      <w:tr w:rsidR="00B53F10" w:rsidRPr="00683987" w14:paraId="6A11A94B" w14:textId="77777777" w:rsidTr="007570B8">
        <w:tc>
          <w:tcPr>
            <w:tcW w:w="534" w:type="dxa"/>
            <w:vAlign w:val="center"/>
          </w:tcPr>
          <w:p w14:paraId="1CB955CE" w14:textId="77777777" w:rsidR="00B53F10" w:rsidRPr="00683987" w:rsidRDefault="00B347E2" w:rsidP="00B53F10">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5</w:t>
            </w:r>
          </w:p>
        </w:tc>
        <w:tc>
          <w:tcPr>
            <w:tcW w:w="2551" w:type="dxa"/>
            <w:vAlign w:val="center"/>
          </w:tcPr>
          <w:p w14:paraId="0D1D805A" w14:textId="77777777" w:rsidR="00B53F10" w:rsidRDefault="00B53F10" w:rsidP="00B53F10">
            <w:pPr>
              <w:widowControl w:val="0"/>
              <w:tabs>
                <w:tab w:val="left" w:pos="0"/>
              </w:tabs>
              <w:jc w:val="center"/>
              <w:rPr>
                <w:rFonts w:ascii="Times New Roman" w:eastAsia="Times New Roman" w:hAnsi="Times New Roman" w:cs="Times New Roman"/>
                <w:sz w:val="20"/>
                <w:szCs w:val="20"/>
                <w:lang w:bidi="ru-RU"/>
              </w:rPr>
            </w:pPr>
            <w:r w:rsidRPr="00066BFD">
              <w:rPr>
                <w:rFonts w:ascii="Times New Roman" w:eastAsia="Times New Roman" w:hAnsi="Times New Roman" w:cs="Times New Roman"/>
                <w:sz w:val="20"/>
                <w:szCs w:val="20"/>
                <w:lang w:bidi="ru-RU"/>
              </w:rPr>
              <w:t>Общее пользование водными объектами</w:t>
            </w:r>
          </w:p>
          <w:p w14:paraId="3FD1BF3B" w14:textId="77777777" w:rsidR="00B53F10" w:rsidRPr="00683987" w:rsidRDefault="00B53F10" w:rsidP="00B53F10">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(11.1)</w:t>
            </w:r>
          </w:p>
        </w:tc>
        <w:tc>
          <w:tcPr>
            <w:tcW w:w="4968" w:type="dxa"/>
            <w:gridSpan w:val="2"/>
          </w:tcPr>
          <w:p w14:paraId="6CA21FA9" w14:textId="77777777" w:rsidR="00B53F10" w:rsidRPr="00066BFD" w:rsidRDefault="00B53F10" w:rsidP="00B53F10">
            <w:pPr>
              <w:widowControl w:val="0"/>
              <w:tabs>
                <w:tab w:val="left" w:pos="0"/>
              </w:tabs>
              <w:jc w:val="both"/>
              <w:rPr>
                <w:rFonts w:ascii="Times New Roman" w:eastAsia="Times New Roman" w:hAnsi="Times New Roman" w:cs="Times New Roman"/>
                <w:sz w:val="20"/>
                <w:szCs w:val="20"/>
                <w:lang w:bidi="ru-RU"/>
              </w:rPr>
            </w:pPr>
            <w:r w:rsidRPr="00066BFD">
              <w:rPr>
                <w:rFonts w:ascii="Times New Roman" w:eastAsia="Times New Roman" w:hAnsi="Times New Roman" w:cs="Times New Roman"/>
                <w:sz w:val="20"/>
                <w:szCs w:val="20"/>
                <w:lang w:bidi="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p>
          <w:p w14:paraId="22A57F72" w14:textId="77777777" w:rsidR="00B53F10" w:rsidRPr="00683987" w:rsidRDefault="00B53F10" w:rsidP="00B53F10">
            <w:pPr>
              <w:widowControl w:val="0"/>
              <w:tabs>
                <w:tab w:val="left" w:pos="0"/>
              </w:tabs>
              <w:jc w:val="both"/>
              <w:rPr>
                <w:rFonts w:ascii="Times New Roman" w:eastAsia="Times New Roman" w:hAnsi="Times New Roman" w:cs="Times New Roman"/>
                <w:sz w:val="20"/>
                <w:szCs w:val="20"/>
                <w:lang w:bidi="ru-RU"/>
              </w:rPr>
            </w:pPr>
            <w:r w:rsidRPr="00066BFD">
              <w:rPr>
                <w:rFonts w:ascii="Times New Roman" w:eastAsia="Times New Roman" w:hAnsi="Times New Roman" w:cs="Times New Roman"/>
                <w:sz w:val="20"/>
                <w:szCs w:val="20"/>
                <w:lang w:bidi="ru-RU"/>
              </w:rP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978" w:type="dxa"/>
            <w:vAlign w:val="center"/>
          </w:tcPr>
          <w:p w14:paraId="4217055E" w14:textId="77777777" w:rsidR="00B53F10" w:rsidRPr="00683987" w:rsidRDefault="00A83592" w:rsidP="00B53F10">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2126" w:type="dxa"/>
            <w:vAlign w:val="center"/>
          </w:tcPr>
          <w:p w14:paraId="0835AF88" w14:textId="77777777" w:rsidR="00B53F10" w:rsidRPr="000941FE" w:rsidRDefault="00593BB8" w:rsidP="00B53F10">
            <w:pPr>
              <w:widowControl w:val="0"/>
              <w:tabs>
                <w:tab w:val="left" w:pos="0"/>
              </w:tabs>
              <w:jc w:val="center"/>
              <w:rPr>
                <w:rFonts w:ascii="Times New Roman" w:eastAsia="Times New Roman" w:hAnsi="Times New Roman" w:cs="Times New Roman"/>
                <w:strike/>
                <w:sz w:val="20"/>
                <w:szCs w:val="20"/>
                <w:highlight w:val="yellow"/>
                <w:lang w:bidi="ru-RU"/>
              </w:rPr>
            </w:pPr>
            <w:r w:rsidRPr="00683987">
              <w:rPr>
                <w:rFonts w:ascii="Times New Roman" w:eastAsia="Times New Roman" w:hAnsi="Times New Roman" w:cs="Times New Roman"/>
                <w:sz w:val="20"/>
                <w:szCs w:val="20"/>
                <w:lang w:bidi="ru-RU"/>
              </w:rPr>
              <w:t>Не подлежат установлению</w:t>
            </w:r>
          </w:p>
        </w:tc>
        <w:tc>
          <w:tcPr>
            <w:tcW w:w="1276" w:type="dxa"/>
            <w:vAlign w:val="center"/>
          </w:tcPr>
          <w:p w14:paraId="0E9BB9B8" w14:textId="77777777" w:rsidR="00B53F10" w:rsidRPr="000941FE" w:rsidRDefault="00593BB8" w:rsidP="00B53F10">
            <w:pPr>
              <w:widowControl w:val="0"/>
              <w:tabs>
                <w:tab w:val="left" w:pos="0"/>
              </w:tabs>
              <w:jc w:val="center"/>
              <w:rPr>
                <w:rFonts w:ascii="Times New Roman" w:eastAsia="Times New Roman" w:hAnsi="Times New Roman" w:cs="Times New Roman"/>
                <w:strike/>
                <w:sz w:val="20"/>
                <w:szCs w:val="20"/>
                <w:highlight w:val="yellow"/>
                <w:lang w:bidi="ru-RU"/>
              </w:rPr>
            </w:pPr>
            <w:r w:rsidRPr="00683987">
              <w:rPr>
                <w:rFonts w:ascii="Times New Roman" w:eastAsia="Times New Roman" w:hAnsi="Times New Roman" w:cs="Times New Roman"/>
                <w:sz w:val="20"/>
                <w:szCs w:val="20"/>
                <w:lang w:bidi="ru-RU"/>
              </w:rPr>
              <w:t>Не подлежат установлению</w:t>
            </w:r>
          </w:p>
        </w:tc>
        <w:tc>
          <w:tcPr>
            <w:tcW w:w="1843" w:type="dxa"/>
            <w:vAlign w:val="center"/>
          </w:tcPr>
          <w:p w14:paraId="07307BFF" w14:textId="77777777" w:rsidR="00B53F10" w:rsidRPr="000941FE" w:rsidRDefault="00593BB8" w:rsidP="00B53F10">
            <w:pPr>
              <w:widowControl w:val="0"/>
              <w:tabs>
                <w:tab w:val="left" w:pos="0"/>
              </w:tabs>
              <w:jc w:val="center"/>
              <w:rPr>
                <w:rFonts w:ascii="Times New Roman" w:eastAsia="Times New Roman" w:hAnsi="Times New Roman" w:cs="Times New Roman"/>
                <w:strike/>
                <w:sz w:val="20"/>
                <w:szCs w:val="20"/>
                <w:highlight w:val="yellow"/>
                <w:lang w:bidi="ru-RU"/>
              </w:rPr>
            </w:pPr>
            <w:r w:rsidRPr="00683987">
              <w:rPr>
                <w:rFonts w:ascii="Times New Roman" w:eastAsia="Times New Roman" w:hAnsi="Times New Roman" w:cs="Times New Roman"/>
                <w:sz w:val="20"/>
                <w:szCs w:val="20"/>
                <w:lang w:bidi="ru-RU"/>
              </w:rPr>
              <w:t>Не подлеж</w:t>
            </w:r>
            <w:r>
              <w:rPr>
                <w:rFonts w:ascii="Times New Roman" w:eastAsia="Times New Roman" w:hAnsi="Times New Roman" w:cs="Times New Roman"/>
                <w:sz w:val="20"/>
                <w:szCs w:val="20"/>
                <w:lang w:bidi="ru-RU"/>
              </w:rPr>
              <w:t>и</w:t>
            </w:r>
            <w:r w:rsidRPr="00683987">
              <w:rPr>
                <w:rFonts w:ascii="Times New Roman" w:eastAsia="Times New Roman" w:hAnsi="Times New Roman" w:cs="Times New Roman"/>
                <w:sz w:val="20"/>
                <w:szCs w:val="20"/>
                <w:lang w:bidi="ru-RU"/>
              </w:rPr>
              <w:t>т установлению</w:t>
            </w:r>
          </w:p>
        </w:tc>
      </w:tr>
      <w:tr w:rsidR="00B53F10" w:rsidRPr="00683987" w14:paraId="146B7A2F" w14:textId="77777777" w:rsidTr="007570B8">
        <w:tc>
          <w:tcPr>
            <w:tcW w:w="534" w:type="dxa"/>
            <w:vAlign w:val="center"/>
          </w:tcPr>
          <w:p w14:paraId="4298A346" w14:textId="77777777" w:rsidR="00B53F10" w:rsidRPr="00683987" w:rsidRDefault="00B347E2" w:rsidP="00B53F10">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6</w:t>
            </w:r>
          </w:p>
        </w:tc>
        <w:tc>
          <w:tcPr>
            <w:tcW w:w="2551" w:type="dxa"/>
            <w:vAlign w:val="center"/>
          </w:tcPr>
          <w:p w14:paraId="74BC8606" w14:textId="77777777" w:rsidR="00B53F10" w:rsidRPr="00683987" w:rsidRDefault="00B53F10" w:rsidP="00B53F10">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Земельные участки (территории) общего пользования</w:t>
            </w:r>
          </w:p>
          <w:p w14:paraId="7F6E8CF6" w14:textId="77777777" w:rsidR="00B53F10" w:rsidRPr="00683987" w:rsidRDefault="00B53F10" w:rsidP="00B53F10">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(12.0)</w:t>
            </w:r>
          </w:p>
        </w:tc>
        <w:tc>
          <w:tcPr>
            <w:tcW w:w="4968" w:type="dxa"/>
            <w:gridSpan w:val="2"/>
          </w:tcPr>
          <w:p w14:paraId="4F22B213" w14:textId="77777777" w:rsidR="00B53F10" w:rsidRPr="00683987" w:rsidRDefault="00B53F10" w:rsidP="00B53F10">
            <w:pPr>
              <w:widowControl w:val="0"/>
              <w:tabs>
                <w:tab w:val="left" w:pos="0"/>
              </w:tabs>
              <w:jc w:val="both"/>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978" w:type="dxa"/>
            <w:vAlign w:val="center"/>
          </w:tcPr>
          <w:p w14:paraId="011674B9" w14:textId="77777777" w:rsidR="00B53F10" w:rsidRPr="00683987" w:rsidRDefault="00A83592" w:rsidP="00B53F10">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2126" w:type="dxa"/>
            <w:vAlign w:val="center"/>
          </w:tcPr>
          <w:p w14:paraId="55888D4F" w14:textId="77777777" w:rsidR="00B53F10" w:rsidRPr="000941FE" w:rsidRDefault="00593BB8" w:rsidP="00B53F10">
            <w:pPr>
              <w:widowControl w:val="0"/>
              <w:tabs>
                <w:tab w:val="left" w:pos="0"/>
              </w:tabs>
              <w:jc w:val="center"/>
              <w:rPr>
                <w:rFonts w:ascii="Times New Roman" w:eastAsia="Times New Roman" w:hAnsi="Times New Roman" w:cs="Times New Roman"/>
                <w:strike/>
                <w:sz w:val="20"/>
                <w:szCs w:val="20"/>
                <w:lang w:bidi="ru-RU"/>
              </w:rPr>
            </w:pPr>
            <w:r w:rsidRPr="00683987">
              <w:rPr>
                <w:rFonts w:ascii="Times New Roman" w:eastAsia="Times New Roman" w:hAnsi="Times New Roman" w:cs="Times New Roman"/>
                <w:sz w:val="20"/>
                <w:szCs w:val="20"/>
                <w:lang w:bidi="ru-RU"/>
              </w:rPr>
              <w:t>Не подлежат установлению</w:t>
            </w:r>
          </w:p>
        </w:tc>
        <w:tc>
          <w:tcPr>
            <w:tcW w:w="1276" w:type="dxa"/>
            <w:vAlign w:val="center"/>
          </w:tcPr>
          <w:p w14:paraId="72A20110" w14:textId="77777777" w:rsidR="00B53F10" w:rsidRPr="00683987" w:rsidRDefault="00B53F10" w:rsidP="00B53F10">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Не подлеж</w:t>
            </w:r>
            <w:r w:rsidR="00593BB8">
              <w:rPr>
                <w:rFonts w:ascii="Times New Roman" w:eastAsia="Times New Roman" w:hAnsi="Times New Roman" w:cs="Times New Roman"/>
                <w:sz w:val="20"/>
                <w:szCs w:val="20"/>
                <w:lang w:bidi="ru-RU"/>
              </w:rPr>
              <w:t>а</w:t>
            </w:r>
            <w:r w:rsidRPr="00683987">
              <w:rPr>
                <w:rFonts w:ascii="Times New Roman" w:eastAsia="Times New Roman" w:hAnsi="Times New Roman" w:cs="Times New Roman"/>
                <w:sz w:val="20"/>
                <w:szCs w:val="20"/>
                <w:lang w:bidi="ru-RU"/>
              </w:rPr>
              <w:t>т установлению</w:t>
            </w:r>
          </w:p>
        </w:tc>
        <w:tc>
          <w:tcPr>
            <w:tcW w:w="1843" w:type="dxa"/>
            <w:vAlign w:val="center"/>
          </w:tcPr>
          <w:p w14:paraId="4C0FC7A9" w14:textId="77777777" w:rsidR="00B53F10" w:rsidRPr="00683987" w:rsidRDefault="00B53F10" w:rsidP="00B53F10">
            <w:pPr>
              <w:widowControl w:val="0"/>
              <w:tabs>
                <w:tab w:val="left" w:pos="0"/>
              </w:tabs>
              <w:jc w:val="center"/>
              <w:rPr>
                <w:rFonts w:ascii="Times New Roman" w:eastAsia="Times New Roman" w:hAnsi="Times New Roman" w:cs="Times New Roman"/>
                <w:sz w:val="20"/>
                <w:szCs w:val="20"/>
                <w:lang w:bidi="ru-RU"/>
              </w:rPr>
            </w:pPr>
            <w:r w:rsidRPr="00683987">
              <w:rPr>
                <w:rFonts w:ascii="Times New Roman" w:eastAsia="Times New Roman" w:hAnsi="Times New Roman" w:cs="Times New Roman"/>
                <w:sz w:val="20"/>
                <w:szCs w:val="20"/>
                <w:lang w:bidi="ru-RU"/>
              </w:rPr>
              <w:t>Не подлежит установлению</w:t>
            </w:r>
          </w:p>
        </w:tc>
      </w:tr>
      <w:tr w:rsidR="00B53F10" w:rsidRPr="00683987" w14:paraId="49E50124" w14:textId="77777777" w:rsidTr="007570B8">
        <w:tc>
          <w:tcPr>
            <w:tcW w:w="15276" w:type="dxa"/>
            <w:gridSpan w:val="8"/>
            <w:vAlign w:val="center"/>
          </w:tcPr>
          <w:p w14:paraId="7A3B241A" w14:textId="59D86EA6" w:rsidR="00B53F10" w:rsidRPr="007570B8" w:rsidRDefault="00573596" w:rsidP="00B53F10">
            <w:pPr>
              <w:widowControl w:val="0"/>
              <w:tabs>
                <w:tab w:val="left" w:pos="0"/>
              </w:tabs>
              <w:jc w:val="center"/>
              <w:rPr>
                <w:rFonts w:ascii="Times New Roman" w:eastAsia="Times New Roman" w:hAnsi="Times New Roman"/>
                <w:sz w:val="20"/>
                <w:szCs w:val="20"/>
                <w:lang w:bidi="ru-RU"/>
              </w:rPr>
            </w:pPr>
            <w:r w:rsidRPr="007570B8">
              <w:rPr>
                <w:rFonts w:ascii="Times New Roman" w:eastAsia="Times New Roman" w:hAnsi="Times New Roman" w:cs="Times New Roman"/>
                <w:sz w:val="20"/>
                <w:szCs w:val="20"/>
                <w:lang w:bidi="ru-RU"/>
              </w:rPr>
              <w:t xml:space="preserve">Предельные параметры в части озеленения земельного участка принимать в соответствии </w:t>
            </w:r>
            <w:r w:rsidR="0022113D">
              <w:rPr>
                <w:rFonts w:ascii="Times New Roman" w:eastAsia="Times New Roman" w:hAnsi="Times New Roman" w:cs="Times New Roman"/>
                <w:sz w:val="20"/>
                <w:szCs w:val="20"/>
                <w:lang w:bidi="ru-RU"/>
              </w:rPr>
              <w:t>со статьей</w:t>
            </w:r>
            <w:r w:rsidRPr="007570B8">
              <w:rPr>
                <w:rFonts w:ascii="Times New Roman" w:eastAsia="Times New Roman" w:hAnsi="Times New Roman" w:cs="Times New Roman"/>
                <w:sz w:val="20"/>
                <w:szCs w:val="20"/>
                <w:lang w:bidi="ru-RU"/>
              </w:rPr>
              <w:t xml:space="preserve"> 3</w:t>
            </w:r>
            <w:r w:rsidR="0022113D">
              <w:rPr>
                <w:rFonts w:ascii="Times New Roman" w:eastAsia="Times New Roman" w:hAnsi="Times New Roman" w:cs="Times New Roman"/>
                <w:sz w:val="20"/>
                <w:szCs w:val="20"/>
                <w:lang w:bidi="ru-RU"/>
              </w:rPr>
              <w:t>5</w:t>
            </w:r>
            <w:r w:rsidRPr="007570B8">
              <w:rPr>
                <w:rFonts w:ascii="Times New Roman" w:eastAsia="Times New Roman" w:hAnsi="Times New Roman" w:cs="Times New Roman"/>
                <w:sz w:val="20"/>
                <w:szCs w:val="20"/>
                <w:lang w:bidi="ru-RU"/>
              </w:rPr>
              <w:t>.2 настоящих правил.</w:t>
            </w:r>
          </w:p>
        </w:tc>
      </w:tr>
      <w:tr w:rsidR="00B53F10" w:rsidRPr="00683987" w14:paraId="7B4A5B25" w14:textId="77777777" w:rsidTr="007570B8">
        <w:tc>
          <w:tcPr>
            <w:tcW w:w="15276" w:type="dxa"/>
            <w:gridSpan w:val="8"/>
            <w:vAlign w:val="center"/>
          </w:tcPr>
          <w:p w14:paraId="71699A1E" w14:textId="77777777" w:rsidR="00B53F10" w:rsidRPr="007570B8" w:rsidRDefault="00573596" w:rsidP="00B53F10">
            <w:pPr>
              <w:widowControl w:val="0"/>
              <w:tabs>
                <w:tab w:val="left" w:pos="0"/>
              </w:tabs>
              <w:jc w:val="center"/>
              <w:rPr>
                <w:rFonts w:ascii="Times New Roman" w:eastAsia="Times New Roman" w:hAnsi="Times New Roman"/>
                <w:sz w:val="20"/>
                <w:szCs w:val="20"/>
                <w:lang w:bidi="ru-RU"/>
              </w:rPr>
            </w:pPr>
            <w:r w:rsidRPr="007570B8">
              <w:rPr>
                <w:rFonts w:ascii="Times New Roman" w:eastAsia="Times New Roman" w:hAnsi="Times New Roman" w:cs="Times New Roman"/>
                <w:sz w:val="20"/>
                <w:szCs w:val="20"/>
                <w:lang w:bidi="ru-RU"/>
              </w:rPr>
              <w:t>Условно разрешенные виды использования земельных участков</w:t>
            </w:r>
            <w:r w:rsidRPr="007570B8">
              <w:rPr>
                <w:rFonts w:ascii="Times New Roman" w:eastAsia="Times New Roman" w:hAnsi="Times New Roman"/>
                <w:sz w:val="20"/>
                <w:szCs w:val="20"/>
                <w:lang w:bidi="ru-RU"/>
              </w:rPr>
              <w:t xml:space="preserve"> и объектов капитального строительства не устанавливаются</w:t>
            </w:r>
          </w:p>
        </w:tc>
      </w:tr>
      <w:tr w:rsidR="000941FE" w:rsidRPr="00683987" w14:paraId="469C1A24" w14:textId="77777777" w:rsidTr="007570B8">
        <w:tc>
          <w:tcPr>
            <w:tcW w:w="15276" w:type="dxa"/>
            <w:gridSpan w:val="8"/>
            <w:vAlign w:val="center"/>
          </w:tcPr>
          <w:p w14:paraId="6E978A28" w14:textId="7B921E8D" w:rsidR="000941FE" w:rsidRPr="007570B8" w:rsidRDefault="00573596" w:rsidP="003547F2">
            <w:pPr>
              <w:widowControl w:val="0"/>
              <w:tabs>
                <w:tab w:val="left" w:pos="0"/>
              </w:tabs>
              <w:jc w:val="center"/>
              <w:rPr>
                <w:rFonts w:ascii="Times New Roman" w:eastAsia="Times New Roman" w:hAnsi="Times New Roman" w:cs="Times New Roman"/>
                <w:sz w:val="20"/>
                <w:szCs w:val="20"/>
                <w:lang w:bidi="ru-RU"/>
              </w:rPr>
            </w:pPr>
            <w:r w:rsidRPr="007570B8">
              <w:rPr>
                <w:rFonts w:ascii="Times New Roman" w:eastAsia="Times New Roman" w:hAnsi="Times New Roman"/>
                <w:sz w:val="20"/>
                <w:szCs w:val="20"/>
                <w:lang w:bidi="ru-RU"/>
              </w:rPr>
              <w:t>Вспомогательные виды разрешенного использования земельных участков и объектов капитального строительства не устанавливаются, определяются проектной документацией с учетом требований, предусмотренных статьей 3</w:t>
            </w:r>
            <w:r w:rsidR="0022113D">
              <w:rPr>
                <w:rFonts w:ascii="Times New Roman" w:eastAsia="Times New Roman" w:hAnsi="Times New Roman"/>
                <w:sz w:val="20"/>
                <w:szCs w:val="20"/>
                <w:lang w:bidi="ru-RU"/>
              </w:rPr>
              <w:t>5</w:t>
            </w:r>
            <w:r w:rsidRPr="007570B8">
              <w:rPr>
                <w:rFonts w:ascii="Times New Roman" w:eastAsia="Times New Roman" w:hAnsi="Times New Roman"/>
                <w:sz w:val="20"/>
                <w:szCs w:val="20"/>
                <w:lang w:bidi="ru-RU"/>
              </w:rPr>
              <w:t xml:space="preserve">.2, с соблюдением технических регламентов, в соответствии с </w:t>
            </w:r>
            <w:r w:rsidRPr="007570B8">
              <w:rPr>
                <w:rFonts w:ascii="Times New Roman" w:hAnsi="Times New Roman" w:cs="Times New Roman"/>
                <w:sz w:val="20"/>
                <w:szCs w:val="20"/>
                <w:shd w:val="clear" w:color="auto" w:fill="FFFFFF"/>
              </w:rPr>
              <w:t>Приказом Министерства строительства и жилищно-коммунального хозяйства РФ от 2 ноября 2022 г. № 928/пр «Об утверждении классификатора объектов капитального строительства по их назначению и функционально-технологическим особенностям (для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w:t>
            </w:r>
          </w:p>
        </w:tc>
      </w:tr>
    </w:tbl>
    <w:p w14:paraId="6DA3A96C"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1B5308">
        <w:rPr>
          <w:rFonts w:ascii="Times New Roman" w:eastAsia="Times New Roman" w:hAnsi="Times New Roman" w:cs="Times New Roman"/>
          <w:sz w:val="24"/>
          <w:szCs w:val="24"/>
          <w:shd w:val="clear" w:color="auto" w:fill="FFFFFF"/>
          <w:lang w:eastAsia="ar-SA"/>
        </w:rPr>
        <w:t>Примечание:</w:t>
      </w:r>
    </w:p>
    <w:p w14:paraId="3AA785FA"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1B5308">
        <w:rPr>
          <w:rFonts w:ascii="Times New Roman" w:eastAsia="Times New Roman" w:hAnsi="Times New Roman" w:cs="Times New Roman"/>
          <w:sz w:val="24"/>
          <w:szCs w:val="24"/>
          <w:shd w:val="clear" w:color="auto" w:fill="FFFFFF"/>
          <w:lang w:eastAsia="ar-SA"/>
        </w:rPr>
        <w:t>Иные объекты вспомогательного назначения устанавливаются в составе проектной документации.</w:t>
      </w:r>
    </w:p>
    <w:p w14:paraId="47CB9778" w14:textId="511A5D65"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1B5308">
        <w:rPr>
          <w:rFonts w:ascii="Times New Roman" w:eastAsia="Times New Roman" w:hAnsi="Times New Roman" w:cs="Times New Roman"/>
          <w:sz w:val="24"/>
          <w:szCs w:val="24"/>
          <w:shd w:val="clear" w:color="auto" w:fill="FFFFFF"/>
          <w:lang w:eastAsia="ar-SA"/>
        </w:rPr>
        <w:t>В случае расположения земельного участка на территории, в границах которых предусматривается требование к архитектурно-</w:t>
      </w:r>
      <w:r w:rsidRPr="001B5308">
        <w:rPr>
          <w:rFonts w:ascii="Times New Roman" w:eastAsia="Times New Roman" w:hAnsi="Times New Roman" w:cs="Times New Roman"/>
          <w:sz w:val="24"/>
          <w:szCs w:val="24"/>
          <w:shd w:val="clear" w:color="auto" w:fill="FFFFFF"/>
          <w:lang w:eastAsia="ar-SA"/>
        </w:rPr>
        <w:lastRenderedPageBreak/>
        <w:t>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3</w:t>
      </w:r>
      <w:r w:rsidR="0022113D">
        <w:rPr>
          <w:rFonts w:ascii="Times New Roman" w:eastAsia="Times New Roman" w:hAnsi="Times New Roman" w:cs="Times New Roman"/>
          <w:sz w:val="24"/>
          <w:szCs w:val="24"/>
          <w:shd w:val="clear" w:color="auto" w:fill="FFFFFF"/>
          <w:lang w:eastAsia="ar-SA"/>
        </w:rPr>
        <w:t>5</w:t>
      </w:r>
      <w:r w:rsidRPr="001B5308">
        <w:rPr>
          <w:rFonts w:ascii="Times New Roman" w:eastAsia="Times New Roman" w:hAnsi="Times New Roman" w:cs="Times New Roman"/>
          <w:sz w:val="24"/>
          <w:szCs w:val="24"/>
          <w:shd w:val="clear" w:color="auto" w:fill="FFFFFF"/>
          <w:lang w:eastAsia="ar-SA"/>
        </w:rPr>
        <w:t xml:space="preserve">.1 настоящих Правил. </w:t>
      </w:r>
    </w:p>
    <w:p w14:paraId="687EB3A7"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ru-RU"/>
        </w:rPr>
      </w:pPr>
      <w:r w:rsidRPr="001B5308">
        <w:rPr>
          <w:rFonts w:ascii="Times New Roman" w:eastAsia="Times New Roman" w:hAnsi="Times New Roman" w:cs="Times New Roman"/>
          <w:sz w:val="24"/>
          <w:szCs w:val="24"/>
          <w:lang w:eastAsia="ru-RU"/>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w:t>
      </w:r>
    </w:p>
    <w:p w14:paraId="5FBEFE6F"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ru-RU"/>
        </w:rPr>
      </w:pPr>
      <w:r w:rsidRPr="001B5308">
        <w:rPr>
          <w:rFonts w:ascii="Times New Roman" w:eastAsia="Times New Roman" w:hAnsi="Times New Roman" w:cs="Times New Roman"/>
          <w:sz w:val="24"/>
          <w:szCs w:val="24"/>
          <w:lang w:eastAsia="ru-RU"/>
        </w:rPr>
        <w:t xml:space="preserve">Размещение некапитальных торговых объектов на территории </w:t>
      </w:r>
      <w:r w:rsidR="000C27A3">
        <w:rPr>
          <w:rFonts w:ascii="Times New Roman" w:eastAsia="Times New Roman" w:hAnsi="Times New Roman" w:cs="Times New Roman"/>
          <w:sz w:val="24"/>
          <w:szCs w:val="24"/>
          <w:lang w:eastAsia="ru-RU"/>
        </w:rPr>
        <w:t>Лосевского сельского</w:t>
      </w:r>
      <w:r w:rsidRPr="001B5308">
        <w:rPr>
          <w:rFonts w:ascii="Times New Roman" w:eastAsia="Times New Roman" w:hAnsi="Times New Roman" w:cs="Times New Roman"/>
          <w:sz w:val="24"/>
          <w:szCs w:val="24"/>
          <w:lang w:eastAsia="ru-RU"/>
        </w:rPr>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3D33D053"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1B5308">
        <w:rPr>
          <w:rFonts w:ascii="Times New Roman" w:eastAsia="Times New Roman" w:hAnsi="Times New Roman" w:cs="Times New Roman"/>
          <w:sz w:val="24"/>
          <w:szCs w:val="24"/>
          <w:lang w:eastAsia="ar-SA"/>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07CBDE7E" w14:textId="77777777" w:rsidR="00FF75EA" w:rsidRPr="008C30F1" w:rsidRDefault="00FF75EA" w:rsidP="00FF75EA">
      <w:pPr>
        <w:spacing w:after="0"/>
        <w:ind w:firstLine="709"/>
        <w:jc w:val="both"/>
        <w:rPr>
          <w:rFonts w:ascii="Times New Roman" w:eastAsia="Times New Roman" w:hAnsi="Times New Roman" w:cs="Times New Roman"/>
          <w:sz w:val="24"/>
          <w:szCs w:val="24"/>
          <w:lang w:bidi="ru-RU"/>
        </w:rPr>
      </w:pPr>
      <w:r w:rsidRPr="00447785">
        <w:rPr>
          <w:rFonts w:ascii="Times New Roman" w:eastAsia="Times New Roman" w:hAnsi="Times New Roman" w:cs="Times New Roman"/>
          <w:sz w:val="24"/>
          <w:szCs w:val="24"/>
          <w:lang w:bidi="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 При новом строительстве размещение зданий, строений и сооружений выполняется в соответствии</w:t>
      </w:r>
      <w:r>
        <w:rPr>
          <w:rFonts w:ascii="Times New Roman" w:eastAsia="Times New Roman" w:hAnsi="Times New Roman" w:cs="Times New Roman"/>
          <w:sz w:val="24"/>
          <w:szCs w:val="24"/>
          <w:lang w:bidi="ru-RU"/>
        </w:rPr>
        <w:t xml:space="preserve"> </w:t>
      </w:r>
      <w:r w:rsidRPr="001B5308">
        <w:rPr>
          <w:rFonts w:ascii="Times New Roman" w:eastAsia="Times New Roman" w:hAnsi="Times New Roman" w:cs="Times New Roman"/>
          <w:sz w:val="24"/>
          <w:szCs w:val="24"/>
          <w:lang w:bidi="ru-RU"/>
        </w:rPr>
        <w:t>с действующими нормами и правилами.</w:t>
      </w:r>
    </w:p>
    <w:p w14:paraId="33232F30" w14:textId="21B9B378" w:rsidR="00FF75EA" w:rsidRPr="001B5308" w:rsidRDefault="00FF75EA" w:rsidP="00FF75EA">
      <w:pPr>
        <w:spacing w:after="0" w:line="240" w:lineRule="auto"/>
        <w:ind w:firstLine="708"/>
        <w:jc w:val="both"/>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 xml:space="preserve">При строительстве (реконструкции) объектов капитального строительства, места для хранения автомобилей должны быть предусмотрены в границах земельных участков. Количество парковочных мест </w:t>
      </w:r>
      <w:r w:rsidRPr="001B5308">
        <w:rPr>
          <w:rFonts w:ascii="Times New Roman" w:eastAsia="Times New Roman" w:hAnsi="Times New Roman" w:cs="Times New Roman"/>
          <w:sz w:val="24"/>
          <w:szCs w:val="24"/>
          <w:lang w:bidi="ru-RU"/>
        </w:rPr>
        <w:t>проектируется в соответствии со ст. 3</w:t>
      </w:r>
      <w:r w:rsidR="0022113D">
        <w:rPr>
          <w:rFonts w:ascii="Times New Roman" w:eastAsia="Times New Roman" w:hAnsi="Times New Roman" w:cs="Times New Roman"/>
          <w:sz w:val="24"/>
          <w:szCs w:val="24"/>
          <w:lang w:bidi="ru-RU"/>
        </w:rPr>
        <w:t>5</w:t>
      </w:r>
      <w:r w:rsidRPr="001B5308">
        <w:rPr>
          <w:rFonts w:ascii="Times New Roman" w:eastAsia="Times New Roman" w:hAnsi="Times New Roman" w:cs="Times New Roman"/>
          <w:sz w:val="24"/>
          <w:szCs w:val="24"/>
          <w:lang w:bidi="ru-RU"/>
        </w:rPr>
        <w:t>.2 настоящих правил и региональными нормативами градостроительного проектирования.</w:t>
      </w:r>
    </w:p>
    <w:p w14:paraId="67D60CBE" w14:textId="77777777" w:rsidR="0042612A" w:rsidRPr="00683987" w:rsidRDefault="0042612A" w:rsidP="0042612A">
      <w:pPr>
        <w:spacing w:after="0" w:line="240" w:lineRule="auto"/>
        <w:rPr>
          <w:rFonts w:ascii="Times New Roman" w:eastAsia="Times New Roman" w:hAnsi="Times New Roman" w:cs="Times New Roman"/>
          <w:b/>
          <w:bCs/>
          <w:i/>
          <w:sz w:val="24"/>
          <w:szCs w:val="24"/>
          <w:lang w:bidi="ru-RU"/>
        </w:rPr>
      </w:pPr>
    </w:p>
    <w:p w14:paraId="19B3B9BB" w14:textId="2895EF00" w:rsidR="00272F50" w:rsidRPr="00683987" w:rsidRDefault="0042612A" w:rsidP="004920FF">
      <w:pPr>
        <w:rPr>
          <w:rFonts w:ascii="Times New Roman" w:eastAsia="Times New Roman" w:hAnsi="Times New Roman" w:cs="Times New Roman"/>
          <w:b/>
          <w:bCs/>
          <w:i/>
          <w:sz w:val="24"/>
          <w:szCs w:val="24"/>
          <w:lang w:bidi="ru-RU"/>
        </w:rPr>
      </w:pPr>
      <w:r>
        <w:br w:type="page"/>
      </w:r>
      <w:r w:rsidR="00272F50" w:rsidRPr="00683987">
        <w:rPr>
          <w:rFonts w:ascii="Times New Roman" w:eastAsia="Times New Roman" w:hAnsi="Times New Roman" w:cs="Times New Roman"/>
          <w:b/>
          <w:bCs/>
          <w:i/>
          <w:sz w:val="24"/>
          <w:szCs w:val="24"/>
          <w:lang w:bidi="ru-RU"/>
        </w:rPr>
        <w:lastRenderedPageBreak/>
        <w:t xml:space="preserve">Статья </w:t>
      </w:r>
      <w:r w:rsidR="003B74DA">
        <w:rPr>
          <w:rFonts w:ascii="Times New Roman" w:eastAsia="Times New Roman" w:hAnsi="Times New Roman" w:cs="Times New Roman"/>
          <w:b/>
          <w:bCs/>
          <w:i/>
          <w:sz w:val="24"/>
          <w:szCs w:val="24"/>
          <w:lang w:bidi="ru-RU"/>
        </w:rPr>
        <w:t>4</w:t>
      </w:r>
      <w:r w:rsidR="0022113D">
        <w:rPr>
          <w:rFonts w:ascii="Times New Roman" w:eastAsia="Times New Roman" w:hAnsi="Times New Roman" w:cs="Times New Roman"/>
          <w:b/>
          <w:bCs/>
          <w:i/>
          <w:sz w:val="24"/>
          <w:szCs w:val="24"/>
          <w:lang w:bidi="ru-RU"/>
        </w:rPr>
        <w:t>2</w:t>
      </w:r>
      <w:r w:rsidR="00272F50" w:rsidRPr="00683987">
        <w:rPr>
          <w:rFonts w:ascii="Times New Roman" w:eastAsia="Times New Roman" w:hAnsi="Times New Roman" w:cs="Times New Roman"/>
          <w:b/>
          <w:bCs/>
          <w:i/>
          <w:sz w:val="24"/>
          <w:szCs w:val="24"/>
          <w:lang w:bidi="ru-RU"/>
        </w:rPr>
        <w:t>. Р-</w:t>
      </w:r>
      <w:r>
        <w:rPr>
          <w:rFonts w:ascii="Times New Roman" w:eastAsia="Times New Roman" w:hAnsi="Times New Roman" w:cs="Times New Roman"/>
          <w:b/>
          <w:bCs/>
          <w:i/>
          <w:sz w:val="24"/>
          <w:szCs w:val="24"/>
          <w:lang w:bidi="ru-RU"/>
        </w:rPr>
        <w:t>2</w:t>
      </w:r>
      <w:r w:rsidR="00272F50" w:rsidRPr="00683987">
        <w:rPr>
          <w:rFonts w:ascii="Times New Roman" w:eastAsia="Times New Roman" w:hAnsi="Times New Roman" w:cs="Times New Roman"/>
          <w:b/>
          <w:bCs/>
          <w:i/>
          <w:sz w:val="24"/>
          <w:szCs w:val="24"/>
          <w:lang w:bidi="ru-RU"/>
        </w:rPr>
        <w:t xml:space="preserve">. Зона </w:t>
      </w:r>
      <w:bookmarkEnd w:id="62"/>
      <w:r w:rsidR="00BC6618">
        <w:rPr>
          <w:rFonts w:ascii="Times New Roman" w:eastAsia="Times New Roman" w:hAnsi="Times New Roman" w:cs="Times New Roman"/>
          <w:b/>
          <w:bCs/>
          <w:i/>
          <w:sz w:val="24"/>
          <w:szCs w:val="24"/>
          <w:lang w:bidi="ru-RU"/>
        </w:rPr>
        <w:t>рекреационного назначения</w:t>
      </w:r>
    </w:p>
    <w:p w14:paraId="1EE8F335" w14:textId="3414A9FD" w:rsidR="00272F50" w:rsidRPr="00683987" w:rsidRDefault="00272F50" w:rsidP="008042FE">
      <w:pPr>
        <w:widowControl w:val="0"/>
        <w:tabs>
          <w:tab w:val="left" w:pos="0"/>
        </w:tabs>
        <w:spacing w:after="0" w:line="240" w:lineRule="auto"/>
        <w:jc w:val="right"/>
        <w:rPr>
          <w:rFonts w:ascii="Times New Roman" w:eastAsia="Times New Roman" w:hAnsi="Times New Roman" w:cs="Times New Roman"/>
          <w:sz w:val="24"/>
          <w:szCs w:val="24"/>
          <w:lang w:bidi="ru-RU"/>
        </w:rPr>
      </w:pPr>
      <w:r w:rsidRPr="00683987">
        <w:rPr>
          <w:rFonts w:ascii="Times New Roman" w:eastAsia="Times New Roman" w:hAnsi="Times New Roman" w:cs="Times New Roman"/>
          <w:sz w:val="24"/>
          <w:szCs w:val="24"/>
          <w:lang w:bidi="ru-RU"/>
        </w:rPr>
        <w:t xml:space="preserve">Таблица </w:t>
      </w:r>
      <w:r w:rsidR="00683987" w:rsidRPr="00683987">
        <w:rPr>
          <w:rFonts w:ascii="Times New Roman" w:eastAsia="Times New Roman" w:hAnsi="Times New Roman" w:cs="Times New Roman"/>
          <w:sz w:val="24"/>
          <w:szCs w:val="24"/>
          <w:lang w:bidi="ru-RU"/>
        </w:rPr>
        <w:t>4</w:t>
      </w:r>
      <w:r w:rsidR="0022113D">
        <w:rPr>
          <w:rFonts w:ascii="Times New Roman" w:eastAsia="Times New Roman" w:hAnsi="Times New Roman" w:cs="Times New Roman"/>
          <w:sz w:val="24"/>
          <w:szCs w:val="24"/>
          <w:lang w:bidi="ru-RU"/>
        </w:rPr>
        <w:t>2</w:t>
      </w:r>
      <w:r w:rsidRPr="00683987">
        <w:rPr>
          <w:rFonts w:ascii="Times New Roman" w:eastAsia="Times New Roman" w:hAnsi="Times New Roman" w:cs="Times New Roman"/>
          <w:sz w:val="24"/>
          <w:szCs w:val="24"/>
          <w:lang w:bidi="ru-RU"/>
        </w:rPr>
        <w:t>.1</w:t>
      </w:r>
    </w:p>
    <w:tbl>
      <w:tblPr>
        <w:tblStyle w:val="af2"/>
        <w:tblW w:w="15276" w:type="dxa"/>
        <w:tblLayout w:type="fixed"/>
        <w:tblLook w:val="04A0" w:firstRow="1" w:lastRow="0" w:firstColumn="1" w:lastColumn="0" w:noHBand="0" w:noVBand="1"/>
      </w:tblPr>
      <w:tblGrid>
        <w:gridCol w:w="534"/>
        <w:gridCol w:w="2551"/>
        <w:gridCol w:w="4678"/>
        <w:gridCol w:w="2268"/>
        <w:gridCol w:w="2126"/>
        <w:gridCol w:w="1276"/>
        <w:gridCol w:w="1843"/>
      </w:tblGrid>
      <w:tr w:rsidR="00DA5339" w:rsidRPr="00683987" w14:paraId="58048239" w14:textId="77777777" w:rsidTr="00593BB8">
        <w:tc>
          <w:tcPr>
            <w:tcW w:w="534" w:type="dxa"/>
            <w:vMerge w:val="restart"/>
            <w:vAlign w:val="center"/>
          </w:tcPr>
          <w:p w14:paraId="69C6FB8A"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w:t>
            </w:r>
            <w:r w:rsidRPr="00683987">
              <w:rPr>
                <w:rFonts w:ascii="Times New Roman" w:eastAsia="Times New Roman" w:hAnsi="Times New Roman"/>
                <w:sz w:val="20"/>
                <w:szCs w:val="20"/>
                <w:lang w:bidi="ru-RU"/>
              </w:rPr>
              <w:t>№ п/п</w:t>
            </w:r>
          </w:p>
        </w:tc>
        <w:tc>
          <w:tcPr>
            <w:tcW w:w="2551" w:type="dxa"/>
            <w:vMerge w:val="restart"/>
            <w:vAlign w:val="center"/>
          </w:tcPr>
          <w:p w14:paraId="11ACBB52"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а</w:t>
            </w:r>
            <w:r w:rsidRPr="003E558D">
              <w:rPr>
                <w:rFonts w:ascii="Times New Roman" w:eastAsia="Times New Roman" w:hAnsi="Times New Roman"/>
                <w:sz w:val="20"/>
                <w:szCs w:val="20"/>
                <w:lang w:bidi="ru-RU"/>
              </w:rPr>
              <w:t xml:space="preserve"> капитального строительства</w:t>
            </w:r>
          </w:p>
        </w:tc>
        <w:tc>
          <w:tcPr>
            <w:tcW w:w="4678" w:type="dxa"/>
            <w:vMerge w:val="restart"/>
            <w:vAlign w:val="center"/>
          </w:tcPr>
          <w:p w14:paraId="2A9AF8A1"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Описание вида разрешенного использования земельного участка</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а</w:t>
            </w:r>
            <w:r w:rsidRPr="003E558D">
              <w:rPr>
                <w:rFonts w:ascii="Times New Roman" w:eastAsia="Times New Roman" w:hAnsi="Times New Roman"/>
                <w:sz w:val="20"/>
                <w:szCs w:val="20"/>
                <w:lang w:bidi="ru-RU"/>
              </w:rPr>
              <w:t xml:space="preserve"> капитального строительства</w:t>
            </w:r>
          </w:p>
        </w:tc>
        <w:tc>
          <w:tcPr>
            <w:tcW w:w="7513" w:type="dxa"/>
            <w:gridSpan w:val="4"/>
          </w:tcPr>
          <w:p w14:paraId="1641090A"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A5339" w:rsidRPr="00683987" w14:paraId="7B3186A1" w14:textId="77777777" w:rsidTr="00593BB8">
        <w:tc>
          <w:tcPr>
            <w:tcW w:w="534" w:type="dxa"/>
            <w:vMerge/>
          </w:tcPr>
          <w:p w14:paraId="4004AA63" w14:textId="77777777" w:rsidR="00DA5339" w:rsidRPr="00683987" w:rsidRDefault="00DA5339" w:rsidP="00556860">
            <w:pPr>
              <w:widowControl w:val="0"/>
              <w:tabs>
                <w:tab w:val="left" w:pos="0"/>
              </w:tabs>
              <w:rPr>
                <w:rFonts w:ascii="Times New Roman" w:eastAsia="Times New Roman" w:hAnsi="Times New Roman"/>
                <w:sz w:val="20"/>
                <w:szCs w:val="20"/>
                <w:lang w:bidi="ru-RU"/>
              </w:rPr>
            </w:pPr>
          </w:p>
        </w:tc>
        <w:tc>
          <w:tcPr>
            <w:tcW w:w="2551" w:type="dxa"/>
            <w:vMerge/>
          </w:tcPr>
          <w:p w14:paraId="0E095E1A" w14:textId="77777777" w:rsidR="00DA5339" w:rsidRPr="00683987" w:rsidRDefault="00DA5339" w:rsidP="00556860">
            <w:pPr>
              <w:widowControl w:val="0"/>
              <w:tabs>
                <w:tab w:val="left" w:pos="0"/>
              </w:tabs>
              <w:rPr>
                <w:rFonts w:ascii="Times New Roman" w:eastAsia="Times New Roman" w:hAnsi="Times New Roman"/>
                <w:sz w:val="20"/>
                <w:szCs w:val="20"/>
                <w:lang w:bidi="ru-RU"/>
              </w:rPr>
            </w:pPr>
          </w:p>
        </w:tc>
        <w:tc>
          <w:tcPr>
            <w:tcW w:w="4678" w:type="dxa"/>
            <w:vMerge/>
          </w:tcPr>
          <w:p w14:paraId="186BBF86" w14:textId="77777777" w:rsidR="00DA5339" w:rsidRPr="00683987" w:rsidRDefault="00DA5339" w:rsidP="00556860">
            <w:pPr>
              <w:widowControl w:val="0"/>
              <w:tabs>
                <w:tab w:val="left" w:pos="0"/>
              </w:tabs>
              <w:rPr>
                <w:rFonts w:ascii="Times New Roman" w:eastAsia="Times New Roman" w:hAnsi="Times New Roman"/>
                <w:sz w:val="20"/>
                <w:szCs w:val="20"/>
                <w:lang w:bidi="ru-RU"/>
              </w:rPr>
            </w:pPr>
          </w:p>
        </w:tc>
        <w:tc>
          <w:tcPr>
            <w:tcW w:w="2268" w:type="dxa"/>
            <w:vAlign w:val="center"/>
          </w:tcPr>
          <w:p w14:paraId="789F345E"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Предельные (минимальные и (или) максимальные)</w:t>
            </w:r>
            <w:r w:rsidRPr="00683987">
              <w:rPr>
                <w:rStyle w:val="afffff"/>
                <w:rFonts w:ascii="Times New Roman" w:eastAsia="Times New Roman" w:hAnsi="Times New Roman"/>
                <w:sz w:val="20"/>
                <w:szCs w:val="20"/>
                <w:lang w:bidi="ru-RU"/>
              </w:rPr>
              <w:t xml:space="preserve"> </w:t>
            </w:r>
            <w:r w:rsidRPr="00683987">
              <w:rPr>
                <w:rStyle w:val="afffff"/>
                <w:rFonts w:ascii="Times New Roman" w:eastAsia="Times New Roman" w:hAnsi="Times New Roman"/>
                <w:sz w:val="20"/>
                <w:szCs w:val="20"/>
                <w:lang w:bidi="ru-RU"/>
              </w:rPr>
              <w:footnoteReference w:id="7"/>
            </w:r>
            <w:r w:rsidRPr="00683987">
              <w:rPr>
                <w:rFonts w:ascii="Times New Roman" w:eastAsia="Times New Roman" w:hAnsi="Times New Roman"/>
                <w:sz w:val="20"/>
                <w:szCs w:val="20"/>
                <w:lang w:bidi="ru-RU"/>
              </w:rPr>
              <w:t xml:space="preserve"> размеры земельных участков, в том числе их площадь, м</w:t>
            </w:r>
            <w:r w:rsidRPr="00683987">
              <w:rPr>
                <w:rFonts w:ascii="Times New Roman" w:eastAsia="Times New Roman" w:hAnsi="Times New Roman"/>
                <w:sz w:val="20"/>
                <w:szCs w:val="20"/>
                <w:vertAlign w:val="superscript"/>
                <w:lang w:bidi="ru-RU"/>
              </w:rPr>
              <w:t>2</w:t>
            </w:r>
          </w:p>
        </w:tc>
        <w:tc>
          <w:tcPr>
            <w:tcW w:w="2126" w:type="dxa"/>
            <w:vAlign w:val="center"/>
          </w:tcPr>
          <w:p w14:paraId="0EA8FF4D"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Минимальные отступы от границ земельных участков, м</w:t>
            </w:r>
          </w:p>
        </w:tc>
        <w:tc>
          <w:tcPr>
            <w:tcW w:w="1276" w:type="dxa"/>
            <w:vAlign w:val="center"/>
          </w:tcPr>
          <w:p w14:paraId="0456D7E9"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Предельное количество этажей</w:t>
            </w:r>
            <w:r w:rsidR="00BC31CC">
              <w:rPr>
                <w:rFonts w:ascii="Times New Roman" w:eastAsia="Times New Roman" w:hAnsi="Times New Roman"/>
                <w:sz w:val="20"/>
                <w:szCs w:val="20"/>
                <w:lang w:bidi="ru-RU"/>
              </w:rPr>
              <w:t xml:space="preserve">, </w:t>
            </w:r>
            <w:r w:rsidR="00BC31CC" w:rsidRPr="00BC31CC">
              <w:rPr>
                <w:rFonts w:ascii="Times New Roman" w:eastAsia="Times New Roman" w:hAnsi="Times New Roman"/>
                <w:sz w:val="20"/>
                <w:szCs w:val="20"/>
                <w:lang w:bidi="ru-RU"/>
              </w:rPr>
              <w:t>(</w:t>
            </w:r>
            <w:r w:rsidR="00BC31CC" w:rsidRPr="00BC31CC">
              <w:rPr>
                <w:rFonts w:ascii="Times New Roman" w:eastAsia="Times New Roman" w:hAnsi="Times New Roman" w:cs="Times New Roman"/>
                <w:sz w:val="20"/>
                <w:szCs w:val="20"/>
                <w:lang w:eastAsia="ar-SA"/>
              </w:rPr>
              <w:t>максимальная высота зданий от уровня земли до верха перекрытия последнего этажа (или конька кровли, м.)</w:t>
            </w:r>
          </w:p>
        </w:tc>
        <w:tc>
          <w:tcPr>
            <w:tcW w:w="1843" w:type="dxa"/>
            <w:vAlign w:val="center"/>
          </w:tcPr>
          <w:p w14:paraId="12A5BC32"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Максимальный процент застройки в границах земельного участка, %</w:t>
            </w:r>
          </w:p>
        </w:tc>
      </w:tr>
      <w:tr w:rsidR="00DA5339" w:rsidRPr="00683987" w14:paraId="3BCFE9AB" w14:textId="77777777" w:rsidTr="00593BB8">
        <w:tc>
          <w:tcPr>
            <w:tcW w:w="15276" w:type="dxa"/>
            <w:gridSpan w:val="7"/>
            <w:vAlign w:val="center"/>
          </w:tcPr>
          <w:p w14:paraId="3606BEBB"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Основные виды разрешенного использования земельных участков</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ов</w:t>
            </w:r>
            <w:r w:rsidRPr="003E558D">
              <w:rPr>
                <w:rFonts w:ascii="Times New Roman" w:eastAsia="Times New Roman" w:hAnsi="Times New Roman"/>
                <w:sz w:val="20"/>
                <w:szCs w:val="20"/>
                <w:lang w:bidi="ru-RU"/>
              </w:rPr>
              <w:t xml:space="preserve"> капитального строительства</w:t>
            </w:r>
          </w:p>
        </w:tc>
      </w:tr>
      <w:tr w:rsidR="00D21AC6" w:rsidRPr="00683987" w14:paraId="45BABBA9" w14:textId="77777777" w:rsidTr="00593BB8">
        <w:tc>
          <w:tcPr>
            <w:tcW w:w="534" w:type="dxa"/>
            <w:vAlign w:val="center"/>
          </w:tcPr>
          <w:p w14:paraId="324427E1" w14:textId="77777777" w:rsidR="00D21AC6" w:rsidRDefault="00B347E2" w:rsidP="00D21AC6">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p>
        </w:tc>
        <w:tc>
          <w:tcPr>
            <w:tcW w:w="2551" w:type="dxa"/>
            <w:vAlign w:val="center"/>
          </w:tcPr>
          <w:p w14:paraId="7BBAA5A5" w14:textId="77777777" w:rsidR="00D21AC6" w:rsidRPr="00683987" w:rsidRDefault="00D21AC6" w:rsidP="00D21AC6">
            <w:pPr>
              <w:widowControl w:val="0"/>
              <w:tabs>
                <w:tab w:val="left" w:pos="0"/>
              </w:tabs>
              <w:jc w:val="center"/>
              <w:rPr>
                <w:rFonts w:ascii="Times New Roman" w:eastAsia="Times New Roman" w:hAnsi="Times New Roman" w:cs="Times New Roman"/>
                <w:sz w:val="20"/>
                <w:szCs w:val="20"/>
                <w:lang w:bidi="ru-RU"/>
              </w:rPr>
            </w:pPr>
            <w:r w:rsidRPr="00B347E2">
              <w:rPr>
                <w:rFonts w:ascii="Times New Roman" w:eastAsia="Times New Roman" w:hAnsi="Times New Roman" w:cs="Times New Roman"/>
                <w:sz w:val="20"/>
                <w:szCs w:val="20"/>
                <w:lang w:bidi="ru-RU"/>
              </w:rPr>
              <w:t>Отдых (рекреация) (5.0)</w:t>
            </w:r>
          </w:p>
        </w:tc>
        <w:tc>
          <w:tcPr>
            <w:tcW w:w="4678" w:type="dxa"/>
          </w:tcPr>
          <w:p w14:paraId="4271B303" w14:textId="77777777" w:rsidR="00B347E2" w:rsidRPr="00B347E2" w:rsidRDefault="00B347E2" w:rsidP="00B347E2">
            <w:pPr>
              <w:widowControl w:val="0"/>
              <w:tabs>
                <w:tab w:val="left" w:pos="0"/>
              </w:tabs>
              <w:rPr>
                <w:rFonts w:ascii="Times New Roman" w:eastAsia="Times New Roman" w:hAnsi="Times New Roman" w:cs="Times New Roman"/>
                <w:sz w:val="20"/>
                <w:szCs w:val="20"/>
                <w:lang w:bidi="ru-RU"/>
              </w:rPr>
            </w:pPr>
            <w:r w:rsidRPr="00B347E2">
              <w:rPr>
                <w:rFonts w:ascii="Times New Roman" w:eastAsia="Times New Roman" w:hAnsi="Times New Roman" w:cs="Times New Roman"/>
                <w:sz w:val="20"/>
                <w:szCs w:val="20"/>
                <w:lang w:bidi="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1EED4E89" w14:textId="77777777" w:rsidR="00D21AC6" w:rsidRPr="00683987" w:rsidRDefault="00B347E2" w:rsidP="00D21AC6">
            <w:pPr>
              <w:widowControl w:val="0"/>
              <w:tabs>
                <w:tab w:val="left" w:pos="0"/>
              </w:tabs>
              <w:rPr>
                <w:rFonts w:ascii="Times New Roman" w:eastAsia="Times New Roman" w:hAnsi="Times New Roman" w:cs="Times New Roman"/>
                <w:sz w:val="20"/>
                <w:szCs w:val="20"/>
                <w:lang w:bidi="ru-RU"/>
              </w:rPr>
            </w:pPr>
            <w:r w:rsidRPr="00B347E2">
              <w:rPr>
                <w:rFonts w:ascii="Times New Roman" w:eastAsia="Times New Roman" w:hAnsi="Times New Roman" w:cs="Times New Roman"/>
                <w:sz w:val="20"/>
                <w:szCs w:val="20"/>
                <w:lang w:bidi="ru-RU"/>
              </w:rPr>
              <w:t>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r:id="rId46" w:anchor="/document/75062082/entry/1051" w:history="1">
              <w:r w:rsidRPr="00B347E2">
                <w:rPr>
                  <w:rStyle w:val="af0"/>
                  <w:rFonts w:ascii="Times New Roman" w:eastAsia="Times New Roman" w:hAnsi="Times New Roman" w:cs="Times New Roman"/>
                  <w:sz w:val="20"/>
                  <w:szCs w:val="20"/>
                  <w:lang w:bidi="ru-RU"/>
                </w:rPr>
                <w:t>кодами 5.1 - 5.5</w:t>
              </w:r>
            </w:hyperlink>
          </w:p>
        </w:tc>
        <w:tc>
          <w:tcPr>
            <w:tcW w:w="2268" w:type="dxa"/>
            <w:vAlign w:val="center"/>
          </w:tcPr>
          <w:p w14:paraId="10EAAC73" w14:textId="77777777" w:rsidR="00D21AC6" w:rsidRPr="0011479F" w:rsidRDefault="00D21AC6" w:rsidP="00D21AC6">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20</w:t>
            </w:r>
            <w:r w:rsidRPr="0011479F">
              <w:rPr>
                <w:rFonts w:ascii="Times New Roman" w:eastAsia="Times New Roman" w:hAnsi="Times New Roman"/>
                <w:sz w:val="20"/>
                <w:szCs w:val="20"/>
                <w:lang w:bidi="ru-RU"/>
              </w:rPr>
              <w:t>00</w:t>
            </w:r>
          </w:p>
          <w:p w14:paraId="15E6609E" w14:textId="77777777" w:rsidR="00D21AC6" w:rsidRPr="00683987" w:rsidRDefault="00D21AC6" w:rsidP="00D21AC6">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12000</w:t>
            </w:r>
          </w:p>
        </w:tc>
        <w:tc>
          <w:tcPr>
            <w:tcW w:w="2126" w:type="dxa"/>
            <w:vAlign w:val="center"/>
          </w:tcPr>
          <w:p w14:paraId="421540A6"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445E036F" w14:textId="77777777" w:rsidR="00D21AC6" w:rsidRPr="00683987" w:rsidRDefault="00D21AC6" w:rsidP="00D21AC6">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65B69F13" w14:textId="77777777" w:rsidR="00D21AC6" w:rsidRDefault="00D21AC6" w:rsidP="00D21AC6">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 (в том числе 1 подземный)</w:t>
            </w:r>
          </w:p>
          <w:p w14:paraId="2A018F5E" w14:textId="77777777" w:rsidR="00BC31CC" w:rsidRPr="00683987" w:rsidRDefault="00BC31CC" w:rsidP="00D21AC6">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bidi="ru-RU"/>
              </w:rPr>
              <w:t>(20)</w:t>
            </w:r>
          </w:p>
        </w:tc>
        <w:tc>
          <w:tcPr>
            <w:tcW w:w="1843" w:type="dxa"/>
            <w:vAlign w:val="center"/>
          </w:tcPr>
          <w:p w14:paraId="18E5DF78" w14:textId="77777777" w:rsidR="00D21AC6" w:rsidRPr="00683987" w:rsidRDefault="00D21AC6" w:rsidP="00D21AC6">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bidi="ru-RU"/>
              </w:rPr>
              <w:t>4</w:t>
            </w:r>
            <w:r w:rsidRPr="008E2552">
              <w:rPr>
                <w:rFonts w:ascii="Times New Roman" w:eastAsia="Times New Roman" w:hAnsi="Times New Roman"/>
                <w:sz w:val="20"/>
                <w:szCs w:val="20"/>
                <w:lang w:bidi="ru-RU"/>
              </w:rPr>
              <w:t>0</w:t>
            </w:r>
          </w:p>
        </w:tc>
      </w:tr>
      <w:tr w:rsidR="00593BB8" w:rsidRPr="00683987" w14:paraId="6CDB99BE" w14:textId="77777777" w:rsidTr="00593BB8">
        <w:tc>
          <w:tcPr>
            <w:tcW w:w="534" w:type="dxa"/>
            <w:vAlign w:val="center"/>
          </w:tcPr>
          <w:p w14:paraId="27BE1DA9" w14:textId="77777777" w:rsidR="00593BB8" w:rsidRPr="00683987" w:rsidRDefault="00B347E2" w:rsidP="00593BB8">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tc>
        <w:tc>
          <w:tcPr>
            <w:tcW w:w="2551" w:type="dxa"/>
            <w:vAlign w:val="center"/>
          </w:tcPr>
          <w:p w14:paraId="43849903" w14:textId="77777777" w:rsidR="00593BB8" w:rsidRPr="00683987" w:rsidRDefault="00593BB8" w:rsidP="00593BB8">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Природно-</w:t>
            </w:r>
          </w:p>
          <w:p w14:paraId="50EEDFE8" w14:textId="77777777" w:rsidR="00593BB8" w:rsidRPr="00683987" w:rsidRDefault="00593BB8" w:rsidP="00593BB8">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познавательный туризм</w:t>
            </w:r>
          </w:p>
          <w:p w14:paraId="77109C9F" w14:textId="77777777" w:rsidR="00593BB8" w:rsidRPr="00683987" w:rsidRDefault="00593BB8" w:rsidP="00593BB8">
            <w:pPr>
              <w:widowControl w:val="0"/>
              <w:tabs>
                <w:tab w:val="left" w:pos="0"/>
              </w:tabs>
              <w:jc w:val="center"/>
              <w:rPr>
                <w:rFonts w:ascii="Times New Roman" w:eastAsia="Times New Roman" w:hAnsi="Times New Roman"/>
                <w:sz w:val="20"/>
                <w:szCs w:val="20"/>
                <w:lang w:val="en-US" w:bidi="ru-RU"/>
              </w:rPr>
            </w:pPr>
            <w:r w:rsidRPr="00683987">
              <w:rPr>
                <w:rFonts w:ascii="Times New Roman" w:eastAsia="Times New Roman" w:hAnsi="Times New Roman"/>
                <w:sz w:val="20"/>
                <w:szCs w:val="20"/>
                <w:lang w:val="en-US" w:bidi="ru-RU"/>
              </w:rPr>
              <w:t>(5.2)</w:t>
            </w:r>
          </w:p>
        </w:tc>
        <w:tc>
          <w:tcPr>
            <w:tcW w:w="4678" w:type="dxa"/>
          </w:tcPr>
          <w:p w14:paraId="53557BB1" w14:textId="77777777" w:rsidR="00593BB8" w:rsidRPr="00683987" w:rsidRDefault="00593BB8" w:rsidP="00593BB8">
            <w:pPr>
              <w:widowControl w:val="0"/>
              <w:tabs>
                <w:tab w:val="left" w:pos="0"/>
              </w:tabs>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2268" w:type="dxa"/>
            <w:vAlign w:val="center"/>
          </w:tcPr>
          <w:p w14:paraId="11771FED" w14:textId="77777777" w:rsidR="00593BB8" w:rsidRPr="00683987" w:rsidRDefault="00B347E2" w:rsidP="00593BB8">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Не регламентируется</w:t>
            </w:r>
          </w:p>
        </w:tc>
        <w:tc>
          <w:tcPr>
            <w:tcW w:w="2126" w:type="dxa"/>
            <w:vAlign w:val="center"/>
          </w:tcPr>
          <w:p w14:paraId="22108CC8" w14:textId="77777777" w:rsidR="00593BB8" w:rsidRPr="00D94A81" w:rsidRDefault="00593BB8" w:rsidP="00593BB8">
            <w:pPr>
              <w:widowControl w:val="0"/>
              <w:tabs>
                <w:tab w:val="left" w:pos="0"/>
              </w:tabs>
              <w:jc w:val="center"/>
              <w:rPr>
                <w:rFonts w:ascii="Times New Roman" w:eastAsia="Times New Roman" w:hAnsi="Times New Roman"/>
                <w:strike/>
                <w:sz w:val="20"/>
                <w:szCs w:val="20"/>
                <w:highlight w:val="yellow"/>
                <w:lang w:bidi="ru-RU"/>
              </w:rPr>
            </w:pPr>
            <w:r w:rsidRPr="00683987">
              <w:rPr>
                <w:rFonts w:ascii="Times New Roman" w:eastAsia="Times New Roman" w:hAnsi="Times New Roman" w:cs="Times New Roman"/>
                <w:sz w:val="20"/>
                <w:szCs w:val="20"/>
                <w:lang w:bidi="ru-RU"/>
              </w:rPr>
              <w:t>Не подлежат установлению</w:t>
            </w:r>
          </w:p>
        </w:tc>
        <w:tc>
          <w:tcPr>
            <w:tcW w:w="1276" w:type="dxa"/>
            <w:vAlign w:val="center"/>
          </w:tcPr>
          <w:p w14:paraId="6FF5ABA5" w14:textId="77777777" w:rsidR="00593BB8" w:rsidRPr="00D94A81" w:rsidRDefault="00593BB8" w:rsidP="00593BB8">
            <w:pPr>
              <w:widowControl w:val="0"/>
              <w:tabs>
                <w:tab w:val="left" w:pos="0"/>
              </w:tabs>
              <w:jc w:val="center"/>
              <w:rPr>
                <w:rFonts w:ascii="Times New Roman" w:eastAsia="Times New Roman" w:hAnsi="Times New Roman"/>
                <w:strike/>
                <w:sz w:val="20"/>
                <w:szCs w:val="20"/>
                <w:highlight w:val="yellow"/>
                <w:lang w:bidi="ru-RU"/>
              </w:rPr>
            </w:pPr>
            <w:r w:rsidRPr="00683987">
              <w:rPr>
                <w:rFonts w:ascii="Times New Roman" w:eastAsia="Times New Roman" w:hAnsi="Times New Roman" w:cs="Times New Roman"/>
                <w:sz w:val="20"/>
                <w:szCs w:val="20"/>
                <w:lang w:bidi="ru-RU"/>
              </w:rPr>
              <w:t>Не подлежат установлению</w:t>
            </w:r>
          </w:p>
        </w:tc>
        <w:tc>
          <w:tcPr>
            <w:tcW w:w="1843" w:type="dxa"/>
            <w:vAlign w:val="center"/>
          </w:tcPr>
          <w:p w14:paraId="3EC6D4B9" w14:textId="77777777" w:rsidR="00593BB8" w:rsidRPr="00D94A81" w:rsidRDefault="00593BB8" w:rsidP="00593BB8">
            <w:pPr>
              <w:widowControl w:val="0"/>
              <w:tabs>
                <w:tab w:val="left" w:pos="0"/>
              </w:tabs>
              <w:jc w:val="center"/>
              <w:rPr>
                <w:rFonts w:ascii="Times New Roman" w:eastAsia="Times New Roman" w:hAnsi="Times New Roman"/>
                <w:strike/>
                <w:sz w:val="20"/>
                <w:szCs w:val="20"/>
                <w:highlight w:val="yellow"/>
                <w:lang w:bidi="ru-RU"/>
              </w:rPr>
            </w:pPr>
            <w:r w:rsidRPr="00683987">
              <w:rPr>
                <w:rFonts w:ascii="Times New Roman" w:eastAsia="Times New Roman" w:hAnsi="Times New Roman" w:cs="Times New Roman"/>
                <w:sz w:val="20"/>
                <w:szCs w:val="20"/>
                <w:lang w:bidi="ru-RU"/>
              </w:rPr>
              <w:t>Не подлеж</w:t>
            </w:r>
            <w:r>
              <w:rPr>
                <w:rFonts w:ascii="Times New Roman" w:eastAsia="Times New Roman" w:hAnsi="Times New Roman" w:cs="Times New Roman"/>
                <w:sz w:val="20"/>
                <w:szCs w:val="20"/>
                <w:lang w:bidi="ru-RU"/>
              </w:rPr>
              <w:t>и</w:t>
            </w:r>
            <w:r w:rsidRPr="00683987">
              <w:rPr>
                <w:rFonts w:ascii="Times New Roman" w:eastAsia="Times New Roman" w:hAnsi="Times New Roman" w:cs="Times New Roman"/>
                <w:sz w:val="20"/>
                <w:szCs w:val="20"/>
                <w:lang w:bidi="ru-RU"/>
              </w:rPr>
              <w:t>т установлению</w:t>
            </w:r>
          </w:p>
        </w:tc>
      </w:tr>
      <w:tr w:rsidR="00D21AC6" w:rsidRPr="00683987" w14:paraId="4CC76B4A" w14:textId="77777777" w:rsidTr="00593BB8">
        <w:tc>
          <w:tcPr>
            <w:tcW w:w="534" w:type="dxa"/>
            <w:vAlign w:val="center"/>
          </w:tcPr>
          <w:p w14:paraId="3FA5F460" w14:textId="77777777" w:rsidR="00D21AC6" w:rsidRPr="00683987" w:rsidRDefault="00B347E2" w:rsidP="00D21AC6">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w:t>
            </w:r>
          </w:p>
        </w:tc>
        <w:tc>
          <w:tcPr>
            <w:tcW w:w="2551" w:type="dxa"/>
            <w:vAlign w:val="center"/>
          </w:tcPr>
          <w:p w14:paraId="5C9CE582" w14:textId="77777777" w:rsidR="00D21AC6" w:rsidRPr="00683987" w:rsidRDefault="00D21AC6" w:rsidP="00D21AC6">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Туристическое обслуживание</w:t>
            </w:r>
          </w:p>
          <w:p w14:paraId="0A1D95E1" w14:textId="77777777" w:rsidR="00D21AC6" w:rsidRPr="00683987" w:rsidRDefault="00D21AC6" w:rsidP="00D21AC6">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val="en-US" w:bidi="ru-RU"/>
              </w:rPr>
              <w:t>(5.2.1)</w:t>
            </w:r>
          </w:p>
        </w:tc>
        <w:tc>
          <w:tcPr>
            <w:tcW w:w="4678" w:type="dxa"/>
          </w:tcPr>
          <w:p w14:paraId="2C0B9090" w14:textId="77777777" w:rsidR="00D21AC6" w:rsidRPr="00683987" w:rsidRDefault="00D21AC6" w:rsidP="00D21AC6">
            <w:pPr>
              <w:widowControl w:val="0"/>
              <w:tabs>
                <w:tab w:val="left" w:pos="0"/>
              </w:tabs>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Размещение пансионатов, гостиниц, кемпингов, домов отдыха, не оказывающих услуги по лечению; размещение детских лагерей</w:t>
            </w:r>
          </w:p>
        </w:tc>
        <w:tc>
          <w:tcPr>
            <w:tcW w:w="2268" w:type="dxa"/>
            <w:vAlign w:val="center"/>
          </w:tcPr>
          <w:p w14:paraId="52B5A427" w14:textId="77777777" w:rsidR="00D21AC6" w:rsidRPr="0011479F" w:rsidRDefault="00D21AC6" w:rsidP="00D21AC6">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20</w:t>
            </w:r>
            <w:r w:rsidRPr="0011479F">
              <w:rPr>
                <w:rFonts w:ascii="Times New Roman" w:eastAsia="Times New Roman" w:hAnsi="Times New Roman"/>
                <w:sz w:val="20"/>
                <w:szCs w:val="20"/>
                <w:lang w:bidi="ru-RU"/>
              </w:rPr>
              <w:t>00</w:t>
            </w:r>
          </w:p>
          <w:p w14:paraId="1D673CB8" w14:textId="77777777" w:rsidR="00D21AC6" w:rsidRPr="00683987" w:rsidRDefault="00D21AC6" w:rsidP="00D21AC6">
            <w:pPr>
              <w:widowControl w:val="0"/>
              <w:tabs>
                <w:tab w:val="left" w:pos="0"/>
              </w:tabs>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12000</w:t>
            </w:r>
          </w:p>
        </w:tc>
        <w:tc>
          <w:tcPr>
            <w:tcW w:w="2126" w:type="dxa"/>
            <w:vAlign w:val="center"/>
          </w:tcPr>
          <w:p w14:paraId="1C911C70"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05FCB401" w14:textId="77777777" w:rsidR="00D21AC6" w:rsidRPr="00683987" w:rsidRDefault="00D21AC6" w:rsidP="00D21AC6">
            <w:pPr>
              <w:widowControl w:val="0"/>
              <w:tabs>
                <w:tab w:val="left" w:pos="0"/>
              </w:tabs>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3- от остальных </w:t>
            </w:r>
            <w:r w:rsidRPr="0011479F">
              <w:rPr>
                <w:rFonts w:ascii="Times New Roman" w:eastAsia="Times New Roman" w:hAnsi="Times New Roman"/>
                <w:sz w:val="20"/>
                <w:szCs w:val="20"/>
                <w:lang w:bidi="ru-RU"/>
              </w:rPr>
              <w:lastRenderedPageBreak/>
              <w:t>границ участка</w:t>
            </w:r>
          </w:p>
        </w:tc>
        <w:tc>
          <w:tcPr>
            <w:tcW w:w="1276" w:type="dxa"/>
            <w:vAlign w:val="center"/>
          </w:tcPr>
          <w:p w14:paraId="4A92507F" w14:textId="77777777" w:rsidR="00D21AC6" w:rsidRDefault="00D21AC6" w:rsidP="00D21AC6">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lastRenderedPageBreak/>
              <w:t>3 (в том числе 1 подземный)</w:t>
            </w:r>
          </w:p>
          <w:p w14:paraId="6A26F293" w14:textId="77777777" w:rsidR="00BC31CC" w:rsidRPr="00683987" w:rsidRDefault="00BC31CC" w:rsidP="00D21AC6">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lastRenderedPageBreak/>
              <w:t>(20)</w:t>
            </w:r>
          </w:p>
        </w:tc>
        <w:tc>
          <w:tcPr>
            <w:tcW w:w="1843" w:type="dxa"/>
            <w:vAlign w:val="center"/>
          </w:tcPr>
          <w:p w14:paraId="7334D474" w14:textId="77777777" w:rsidR="00D21AC6" w:rsidRPr="00683987" w:rsidRDefault="00D21AC6" w:rsidP="00D21AC6">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lastRenderedPageBreak/>
              <w:t>4</w:t>
            </w:r>
            <w:r w:rsidRPr="008E2552">
              <w:rPr>
                <w:rFonts w:ascii="Times New Roman" w:eastAsia="Times New Roman" w:hAnsi="Times New Roman"/>
                <w:sz w:val="20"/>
                <w:szCs w:val="20"/>
                <w:lang w:bidi="ru-RU"/>
              </w:rPr>
              <w:t>0</w:t>
            </w:r>
          </w:p>
        </w:tc>
      </w:tr>
      <w:tr w:rsidR="00593BB8" w:rsidRPr="00683987" w14:paraId="18A4C4C9" w14:textId="77777777" w:rsidTr="00593BB8">
        <w:tc>
          <w:tcPr>
            <w:tcW w:w="534" w:type="dxa"/>
          </w:tcPr>
          <w:p w14:paraId="196BC72F" w14:textId="77777777" w:rsidR="00593BB8" w:rsidRPr="00683987" w:rsidRDefault="00B347E2" w:rsidP="00593BB8">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4</w:t>
            </w:r>
          </w:p>
        </w:tc>
        <w:tc>
          <w:tcPr>
            <w:tcW w:w="2551" w:type="dxa"/>
          </w:tcPr>
          <w:p w14:paraId="56C50C9F" w14:textId="77777777" w:rsidR="00593BB8" w:rsidRPr="00683987" w:rsidRDefault="00593BB8" w:rsidP="00593BB8">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Земельные участки (территории) общего пользования</w:t>
            </w:r>
          </w:p>
          <w:p w14:paraId="60821297" w14:textId="77777777" w:rsidR="00593BB8" w:rsidRPr="00683987" w:rsidRDefault="00593BB8" w:rsidP="00593BB8">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(12.0)</w:t>
            </w:r>
          </w:p>
        </w:tc>
        <w:tc>
          <w:tcPr>
            <w:tcW w:w="4678" w:type="dxa"/>
          </w:tcPr>
          <w:p w14:paraId="79101B18" w14:textId="77777777" w:rsidR="00593BB8" w:rsidRPr="00683987" w:rsidRDefault="00593BB8" w:rsidP="00593BB8">
            <w:pPr>
              <w:widowControl w:val="0"/>
              <w:tabs>
                <w:tab w:val="left" w:pos="0"/>
              </w:tabs>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268" w:type="dxa"/>
          </w:tcPr>
          <w:p w14:paraId="79EC6BAA" w14:textId="77777777" w:rsidR="00593BB8" w:rsidRPr="00683987" w:rsidRDefault="00B347E2" w:rsidP="00593BB8">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Не регламентируется</w:t>
            </w:r>
          </w:p>
        </w:tc>
        <w:tc>
          <w:tcPr>
            <w:tcW w:w="2126" w:type="dxa"/>
          </w:tcPr>
          <w:p w14:paraId="7DEB5403" w14:textId="77777777" w:rsidR="00593BB8" w:rsidRPr="00683987" w:rsidRDefault="00D21AC6" w:rsidP="00593BB8">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Не подлежат установлению</w:t>
            </w:r>
          </w:p>
        </w:tc>
        <w:tc>
          <w:tcPr>
            <w:tcW w:w="1276" w:type="dxa"/>
          </w:tcPr>
          <w:p w14:paraId="4802EFA6" w14:textId="77777777" w:rsidR="00593BB8" w:rsidRPr="00683987" w:rsidRDefault="00593BB8" w:rsidP="00593BB8">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Не подлежит установлению</w:t>
            </w:r>
          </w:p>
        </w:tc>
        <w:tc>
          <w:tcPr>
            <w:tcW w:w="1843" w:type="dxa"/>
          </w:tcPr>
          <w:p w14:paraId="33B0972F" w14:textId="77777777" w:rsidR="00593BB8" w:rsidRPr="00683987" w:rsidRDefault="00593BB8" w:rsidP="00593BB8">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Не подлежит установлению</w:t>
            </w:r>
          </w:p>
        </w:tc>
      </w:tr>
      <w:tr w:rsidR="00593BB8" w:rsidRPr="00683987" w14:paraId="1255E07F" w14:textId="77777777" w:rsidTr="00593BB8">
        <w:tc>
          <w:tcPr>
            <w:tcW w:w="15276" w:type="dxa"/>
            <w:gridSpan w:val="7"/>
          </w:tcPr>
          <w:p w14:paraId="041E1D47" w14:textId="77777777" w:rsidR="00593BB8" w:rsidRPr="00634582" w:rsidRDefault="00593BB8" w:rsidP="00593BB8">
            <w:pPr>
              <w:widowControl w:val="0"/>
              <w:tabs>
                <w:tab w:val="left" w:pos="0"/>
              </w:tabs>
              <w:jc w:val="center"/>
              <w:rPr>
                <w:rFonts w:ascii="Times New Roman" w:eastAsia="Times New Roman" w:hAnsi="Times New Roman"/>
                <w:b/>
                <w:sz w:val="20"/>
                <w:szCs w:val="20"/>
                <w:lang w:bidi="ru-RU"/>
              </w:rPr>
            </w:pPr>
            <w:r w:rsidRPr="00683987">
              <w:rPr>
                <w:rFonts w:ascii="Times New Roman" w:eastAsia="Times New Roman" w:hAnsi="Times New Roman"/>
                <w:sz w:val="20"/>
                <w:szCs w:val="20"/>
                <w:lang w:bidi="ru-RU"/>
              </w:rPr>
              <w:t>Условно разрешенные виды использования земельных участков</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ов</w:t>
            </w:r>
            <w:r w:rsidRPr="003E558D">
              <w:rPr>
                <w:rFonts w:ascii="Times New Roman" w:eastAsia="Times New Roman" w:hAnsi="Times New Roman"/>
                <w:sz w:val="20"/>
                <w:szCs w:val="20"/>
                <w:lang w:bidi="ru-RU"/>
              </w:rPr>
              <w:t xml:space="preserve"> капитального строительства</w:t>
            </w:r>
            <w:r>
              <w:rPr>
                <w:rFonts w:ascii="Times New Roman" w:eastAsia="Times New Roman" w:hAnsi="Times New Roman"/>
                <w:sz w:val="20"/>
                <w:szCs w:val="20"/>
                <w:lang w:bidi="ru-RU"/>
              </w:rPr>
              <w:t xml:space="preserve"> – не установлены</w:t>
            </w:r>
          </w:p>
        </w:tc>
      </w:tr>
      <w:tr w:rsidR="00593BB8" w:rsidRPr="00683987" w14:paraId="1922D1B9" w14:textId="77777777" w:rsidTr="00593BB8">
        <w:tc>
          <w:tcPr>
            <w:tcW w:w="15276" w:type="dxa"/>
            <w:gridSpan w:val="7"/>
            <w:vAlign w:val="center"/>
          </w:tcPr>
          <w:p w14:paraId="0392285B" w14:textId="77777777" w:rsidR="00593BB8" w:rsidRPr="00D21AC6" w:rsidRDefault="00593BB8" w:rsidP="00593BB8">
            <w:pPr>
              <w:widowControl w:val="0"/>
              <w:tabs>
                <w:tab w:val="left" w:pos="0"/>
              </w:tabs>
              <w:jc w:val="center"/>
              <w:rPr>
                <w:rFonts w:ascii="Times New Roman" w:eastAsia="Times New Roman" w:hAnsi="Times New Roman"/>
                <w:sz w:val="20"/>
                <w:szCs w:val="20"/>
                <w:lang w:bidi="ru-RU"/>
              </w:rPr>
            </w:pPr>
            <w:r w:rsidRPr="00D21AC6">
              <w:rPr>
                <w:rFonts w:ascii="Times New Roman" w:eastAsia="Times New Roman" w:hAnsi="Times New Roman"/>
                <w:sz w:val="20"/>
                <w:szCs w:val="20"/>
                <w:lang w:bidi="ru-RU"/>
              </w:rPr>
              <w:t xml:space="preserve">Вспомогательные виды разрешенного использования земельных участков и объектов капитального строительства не устанавливаются, определяются проектной документацией с учетом требований, предусмотренных статьей 36.2, с соблюдением технических регламентов, в соответствии с </w:t>
            </w:r>
            <w:r w:rsidRPr="00D21AC6">
              <w:rPr>
                <w:rFonts w:ascii="Times New Roman" w:hAnsi="Times New Roman" w:cs="Times New Roman"/>
                <w:sz w:val="20"/>
                <w:szCs w:val="20"/>
                <w:shd w:val="clear" w:color="auto" w:fill="FFFFFF"/>
              </w:rPr>
              <w:t>Приказом Министерства строительства и жилищно-коммунального хозяйства РФ от 2 ноября 2022 г. № 928/пр «Об утверждении классификатора объектов капитального строительства по их назначению и функционально-технологическим особенностям (для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w:t>
            </w:r>
          </w:p>
        </w:tc>
      </w:tr>
      <w:tr w:rsidR="00593BB8" w:rsidRPr="00683987" w14:paraId="5CAEB023" w14:textId="77777777" w:rsidTr="00593BB8">
        <w:tc>
          <w:tcPr>
            <w:tcW w:w="15276" w:type="dxa"/>
            <w:gridSpan w:val="7"/>
            <w:vAlign w:val="center"/>
          </w:tcPr>
          <w:p w14:paraId="67D4758E" w14:textId="27776297" w:rsidR="00593BB8" w:rsidRPr="00D21AC6" w:rsidRDefault="00593BB8" w:rsidP="00593BB8">
            <w:pPr>
              <w:widowControl w:val="0"/>
              <w:tabs>
                <w:tab w:val="left" w:pos="0"/>
              </w:tabs>
              <w:jc w:val="center"/>
              <w:rPr>
                <w:rFonts w:ascii="Times New Roman" w:eastAsia="Times New Roman" w:hAnsi="Times New Roman"/>
                <w:sz w:val="20"/>
                <w:szCs w:val="20"/>
                <w:lang w:bidi="ru-RU"/>
              </w:rPr>
            </w:pPr>
            <w:r w:rsidRPr="00D21AC6">
              <w:rPr>
                <w:rFonts w:ascii="Times New Roman" w:eastAsia="Times New Roman" w:hAnsi="Times New Roman" w:cs="Times New Roman"/>
                <w:sz w:val="20"/>
                <w:szCs w:val="20"/>
                <w:lang w:bidi="ru-RU"/>
              </w:rPr>
              <w:t xml:space="preserve">Предельные параметры в части озеленения земельного участка принимать в соответствии </w:t>
            </w:r>
            <w:r w:rsidR="0022113D">
              <w:rPr>
                <w:rFonts w:ascii="Times New Roman" w:eastAsia="Times New Roman" w:hAnsi="Times New Roman" w:cs="Times New Roman"/>
                <w:sz w:val="20"/>
                <w:szCs w:val="20"/>
                <w:lang w:bidi="ru-RU"/>
              </w:rPr>
              <w:t>статьей</w:t>
            </w:r>
            <w:r w:rsidRPr="00D21AC6">
              <w:rPr>
                <w:rFonts w:ascii="Times New Roman" w:eastAsia="Times New Roman" w:hAnsi="Times New Roman" w:cs="Times New Roman"/>
                <w:sz w:val="20"/>
                <w:szCs w:val="20"/>
                <w:lang w:bidi="ru-RU"/>
              </w:rPr>
              <w:t xml:space="preserve"> 3</w:t>
            </w:r>
            <w:r w:rsidR="0022113D">
              <w:rPr>
                <w:rFonts w:ascii="Times New Roman" w:eastAsia="Times New Roman" w:hAnsi="Times New Roman" w:cs="Times New Roman"/>
                <w:sz w:val="20"/>
                <w:szCs w:val="20"/>
                <w:lang w:bidi="ru-RU"/>
              </w:rPr>
              <w:t>5</w:t>
            </w:r>
            <w:r w:rsidRPr="00D21AC6">
              <w:rPr>
                <w:rFonts w:ascii="Times New Roman" w:eastAsia="Times New Roman" w:hAnsi="Times New Roman" w:cs="Times New Roman"/>
                <w:sz w:val="20"/>
                <w:szCs w:val="20"/>
                <w:lang w:bidi="ru-RU"/>
              </w:rPr>
              <w:t>.2 настоящих правил.</w:t>
            </w:r>
          </w:p>
        </w:tc>
      </w:tr>
    </w:tbl>
    <w:p w14:paraId="34A8099B"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bookmarkStart w:id="63" w:name="_Toc157792101"/>
      <w:r w:rsidRPr="001B5308">
        <w:rPr>
          <w:rFonts w:ascii="Times New Roman" w:eastAsia="Times New Roman" w:hAnsi="Times New Roman" w:cs="Times New Roman"/>
          <w:sz w:val="24"/>
          <w:szCs w:val="24"/>
          <w:shd w:val="clear" w:color="auto" w:fill="FFFFFF"/>
          <w:lang w:eastAsia="ar-SA"/>
        </w:rPr>
        <w:t>Примечание:</w:t>
      </w:r>
    </w:p>
    <w:p w14:paraId="2D853F73"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1B5308">
        <w:rPr>
          <w:rFonts w:ascii="Times New Roman" w:eastAsia="Times New Roman" w:hAnsi="Times New Roman" w:cs="Times New Roman"/>
          <w:sz w:val="24"/>
          <w:szCs w:val="24"/>
          <w:shd w:val="clear" w:color="auto" w:fill="FFFFFF"/>
          <w:lang w:eastAsia="ar-SA"/>
        </w:rPr>
        <w:t>Иные объекты вспомогательного назначения устанавливаются в составе проектной документации.</w:t>
      </w:r>
    </w:p>
    <w:p w14:paraId="6BDFE4D5" w14:textId="791A43E2"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1B5308">
        <w:rPr>
          <w:rFonts w:ascii="Times New Roman" w:eastAsia="Times New Roman" w:hAnsi="Times New Roman" w:cs="Times New Roman"/>
          <w:sz w:val="24"/>
          <w:szCs w:val="24"/>
          <w:shd w:val="clear" w:color="auto" w:fill="FFFFFF"/>
          <w:lang w:eastAsia="ar-SA"/>
        </w:rPr>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3</w:t>
      </w:r>
      <w:r w:rsidR="0022113D">
        <w:rPr>
          <w:rFonts w:ascii="Times New Roman" w:eastAsia="Times New Roman" w:hAnsi="Times New Roman" w:cs="Times New Roman"/>
          <w:sz w:val="24"/>
          <w:szCs w:val="24"/>
          <w:shd w:val="clear" w:color="auto" w:fill="FFFFFF"/>
          <w:lang w:eastAsia="ar-SA"/>
        </w:rPr>
        <w:t>5</w:t>
      </w:r>
      <w:r w:rsidRPr="001B5308">
        <w:rPr>
          <w:rFonts w:ascii="Times New Roman" w:eastAsia="Times New Roman" w:hAnsi="Times New Roman" w:cs="Times New Roman"/>
          <w:sz w:val="24"/>
          <w:szCs w:val="24"/>
          <w:shd w:val="clear" w:color="auto" w:fill="FFFFFF"/>
          <w:lang w:eastAsia="ar-SA"/>
        </w:rPr>
        <w:t xml:space="preserve">.1 настоящих Правил. </w:t>
      </w:r>
    </w:p>
    <w:p w14:paraId="075AB937"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ru-RU"/>
        </w:rPr>
      </w:pPr>
      <w:r w:rsidRPr="001B5308">
        <w:rPr>
          <w:rFonts w:ascii="Times New Roman" w:eastAsia="Times New Roman" w:hAnsi="Times New Roman" w:cs="Times New Roman"/>
          <w:sz w:val="24"/>
          <w:szCs w:val="24"/>
          <w:lang w:eastAsia="ru-RU"/>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w:t>
      </w:r>
    </w:p>
    <w:p w14:paraId="3E8033F2"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ru-RU"/>
        </w:rPr>
      </w:pPr>
      <w:r w:rsidRPr="001B5308">
        <w:rPr>
          <w:rFonts w:ascii="Times New Roman" w:eastAsia="Times New Roman" w:hAnsi="Times New Roman" w:cs="Times New Roman"/>
          <w:sz w:val="24"/>
          <w:szCs w:val="24"/>
          <w:lang w:eastAsia="ru-RU"/>
        </w:rPr>
        <w:t xml:space="preserve">Размещение некапитальных торговых объектов на территории </w:t>
      </w:r>
      <w:r w:rsidR="000C27A3">
        <w:rPr>
          <w:rFonts w:ascii="Times New Roman" w:eastAsia="Times New Roman" w:hAnsi="Times New Roman" w:cs="Times New Roman"/>
          <w:sz w:val="24"/>
          <w:szCs w:val="24"/>
          <w:lang w:eastAsia="ru-RU"/>
        </w:rPr>
        <w:t>Лосевского сельского</w:t>
      </w:r>
      <w:r w:rsidRPr="001B5308">
        <w:rPr>
          <w:rFonts w:ascii="Times New Roman" w:eastAsia="Times New Roman" w:hAnsi="Times New Roman" w:cs="Times New Roman"/>
          <w:sz w:val="24"/>
          <w:szCs w:val="24"/>
          <w:lang w:eastAsia="ru-RU"/>
        </w:rPr>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575590E5" w14:textId="77777777" w:rsidR="00FF75EA" w:rsidRPr="001B5308" w:rsidRDefault="00FF75EA" w:rsidP="00FF75E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1B5308">
        <w:rPr>
          <w:rFonts w:ascii="Times New Roman" w:eastAsia="Times New Roman" w:hAnsi="Times New Roman" w:cs="Times New Roman"/>
          <w:sz w:val="24"/>
          <w:szCs w:val="24"/>
          <w:lang w:eastAsia="ar-SA"/>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08A4940F" w14:textId="77777777" w:rsidR="00FF75EA" w:rsidRPr="008C30F1" w:rsidRDefault="00FF75EA" w:rsidP="00FF75EA">
      <w:pPr>
        <w:spacing w:after="0"/>
        <w:ind w:firstLine="709"/>
        <w:jc w:val="both"/>
        <w:rPr>
          <w:rFonts w:ascii="Times New Roman" w:eastAsia="Times New Roman" w:hAnsi="Times New Roman" w:cs="Times New Roman"/>
          <w:sz w:val="24"/>
          <w:szCs w:val="24"/>
          <w:lang w:bidi="ru-RU"/>
        </w:rPr>
      </w:pPr>
      <w:r w:rsidRPr="00447785">
        <w:rPr>
          <w:rFonts w:ascii="Times New Roman" w:eastAsia="Times New Roman" w:hAnsi="Times New Roman" w:cs="Times New Roman"/>
          <w:sz w:val="24"/>
          <w:szCs w:val="24"/>
          <w:lang w:bidi="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 При новом строительстве размещение зданий, строений и сооружений выполняется в соответствии</w:t>
      </w:r>
      <w:r>
        <w:rPr>
          <w:rFonts w:ascii="Times New Roman" w:eastAsia="Times New Roman" w:hAnsi="Times New Roman" w:cs="Times New Roman"/>
          <w:sz w:val="24"/>
          <w:szCs w:val="24"/>
          <w:lang w:bidi="ru-RU"/>
        </w:rPr>
        <w:t xml:space="preserve"> </w:t>
      </w:r>
      <w:r w:rsidRPr="001B5308">
        <w:rPr>
          <w:rFonts w:ascii="Times New Roman" w:eastAsia="Times New Roman" w:hAnsi="Times New Roman" w:cs="Times New Roman"/>
          <w:sz w:val="24"/>
          <w:szCs w:val="24"/>
          <w:lang w:bidi="ru-RU"/>
        </w:rPr>
        <w:t>с действующими нормами и правилами.</w:t>
      </w:r>
    </w:p>
    <w:p w14:paraId="2CD0C862" w14:textId="67C0F0B7" w:rsidR="00FF75EA" w:rsidRPr="001B5308" w:rsidRDefault="00FF75EA" w:rsidP="00FF75EA">
      <w:pPr>
        <w:spacing w:after="0" w:line="240" w:lineRule="auto"/>
        <w:ind w:firstLine="708"/>
        <w:jc w:val="both"/>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 xml:space="preserve">При строительстве (реконструкции) объектов капитального строительства, места для хранения автомобилей должны быть предусмотрены в границах земельных участков. Количество парковочных мест </w:t>
      </w:r>
      <w:r w:rsidRPr="001B5308">
        <w:rPr>
          <w:rFonts w:ascii="Times New Roman" w:eastAsia="Times New Roman" w:hAnsi="Times New Roman" w:cs="Times New Roman"/>
          <w:sz w:val="24"/>
          <w:szCs w:val="24"/>
          <w:lang w:bidi="ru-RU"/>
        </w:rPr>
        <w:t>проектируется в соответствии со ст. 3</w:t>
      </w:r>
      <w:r w:rsidR="0022113D">
        <w:rPr>
          <w:rFonts w:ascii="Times New Roman" w:eastAsia="Times New Roman" w:hAnsi="Times New Roman" w:cs="Times New Roman"/>
          <w:sz w:val="24"/>
          <w:szCs w:val="24"/>
          <w:lang w:bidi="ru-RU"/>
        </w:rPr>
        <w:t>5</w:t>
      </w:r>
      <w:r w:rsidRPr="001B5308">
        <w:rPr>
          <w:rFonts w:ascii="Times New Roman" w:eastAsia="Times New Roman" w:hAnsi="Times New Roman" w:cs="Times New Roman"/>
          <w:sz w:val="24"/>
          <w:szCs w:val="24"/>
          <w:lang w:bidi="ru-RU"/>
        </w:rPr>
        <w:t>.2 настоящих правил и региональными нормативами градостроительного проектирования.</w:t>
      </w:r>
    </w:p>
    <w:p w14:paraId="60A435A3" w14:textId="77777777" w:rsidR="0042612A" w:rsidRDefault="0042612A" w:rsidP="0042612A"/>
    <w:p w14:paraId="16AA867C" w14:textId="77777777" w:rsidR="0042612A" w:rsidRDefault="0042612A">
      <w:r>
        <w:br w:type="page"/>
      </w:r>
    </w:p>
    <w:p w14:paraId="26F5F57A" w14:textId="7011FCAD" w:rsidR="00A80C4C" w:rsidRPr="00683987" w:rsidRDefault="00A80C4C" w:rsidP="008042FE">
      <w:pPr>
        <w:keepNext/>
        <w:keepLines/>
        <w:widowControl w:val="0"/>
        <w:spacing w:after="0" w:line="240" w:lineRule="auto"/>
        <w:jc w:val="both"/>
        <w:outlineLvl w:val="1"/>
        <w:rPr>
          <w:rFonts w:ascii="Times New Roman" w:eastAsia="Times New Roman" w:hAnsi="Times New Roman" w:cs="Times New Roman"/>
          <w:b/>
          <w:bCs/>
          <w:i/>
          <w:sz w:val="24"/>
          <w:szCs w:val="24"/>
          <w:lang w:bidi="ru-RU"/>
        </w:rPr>
      </w:pPr>
      <w:r w:rsidRPr="00683987">
        <w:rPr>
          <w:rFonts w:ascii="Times New Roman" w:eastAsia="Times New Roman" w:hAnsi="Times New Roman" w:cs="Times New Roman"/>
          <w:b/>
          <w:bCs/>
          <w:i/>
          <w:sz w:val="24"/>
          <w:szCs w:val="24"/>
          <w:lang w:bidi="ru-RU"/>
        </w:rPr>
        <w:lastRenderedPageBreak/>
        <w:t xml:space="preserve">Статья </w:t>
      </w:r>
      <w:r w:rsidR="003B74DA">
        <w:rPr>
          <w:rFonts w:ascii="Times New Roman" w:eastAsia="Times New Roman" w:hAnsi="Times New Roman" w:cs="Times New Roman"/>
          <w:b/>
          <w:bCs/>
          <w:i/>
          <w:sz w:val="24"/>
          <w:szCs w:val="24"/>
          <w:lang w:bidi="ru-RU"/>
        </w:rPr>
        <w:t>4</w:t>
      </w:r>
      <w:r w:rsidR="0022113D">
        <w:rPr>
          <w:rFonts w:ascii="Times New Roman" w:eastAsia="Times New Roman" w:hAnsi="Times New Roman" w:cs="Times New Roman"/>
          <w:b/>
          <w:bCs/>
          <w:i/>
          <w:sz w:val="24"/>
          <w:szCs w:val="24"/>
          <w:lang w:bidi="ru-RU"/>
        </w:rPr>
        <w:t>3</w:t>
      </w:r>
      <w:r w:rsidRPr="00683987">
        <w:rPr>
          <w:rFonts w:ascii="Times New Roman" w:eastAsia="Times New Roman" w:hAnsi="Times New Roman" w:cs="Times New Roman"/>
          <w:b/>
          <w:bCs/>
          <w:i/>
          <w:sz w:val="24"/>
          <w:szCs w:val="24"/>
          <w:lang w:bidi="ru-RU"/>
        </w:rPr>
        <w:t>. ИТ. Зона инженерной инфраструктуры</w:t>
      </w:r>
      <w:bookmarkEnd w:id="63"/>
    </w:p>
    <w:p w14:paraId="44D7062A" w14:textId="05ABDA95" w:rsidR="00A80C4C" w:rsidRPr="00683987" w:rsidRDefault="00A80C4C" w:rsidP="008042FE">
      <w:pPr>
        <w:widowControl w:val="0"/>
        <w:tabs>
          <w:tab w:val="left" w:pos="0"/>
        </w:tabs>
        <w:spacing w:after="0" w:line="240" w:lineRule="auto"/>
        <w:jc w:val="right"/>
        <w:rPr>
          <w:rFonts w:ascii="Times New Roman" w:eastAsia="Times New Roman" w:hAnsi="Times New Roman" w:cs="Times New Roman"/>
          <w:sz w:val="24"/>
          <w:szCs w:val="24"/>
          <w:lang w:bidi="ru-RU"/>
        </w:rPr>
      </w:pPr>
      <w:r w:rsidRPr="00683987">
        <w:rPr>
          <w:rFonts w:ascii="Times New Roman" w:eastAsia="Times New Roman" w:hAnsi="Times New Roman" w:cs="Times New Roman"/>
          <w:sz w:val="24"/>
          <w:szCs w:val="24"/>
          <w:lang w:bidi="ru-RU"/>
        </w:rPr>
        <w:t xml:space="preserve">Таблица </w:t>
      </w:r>
      <w:r w:rsidR="003B74DA">
        <w:rPr>
          <w:rFonts w:ascii="Times New Roman" w:eastAsia="Times New Roman" w:hAnsi="Times New Roman" w:cs="Times New Roman"/>
          <w:sz w:val="24"/>
          <w:szCs w:val="24"/>
          <w:lang w:bidi="ru-RU"/>
        </w:rPr>
        <w:t>4</w:t>
      </w:r>
      <w:r w:rsidR="0022113D">
        <w:rPr>
          <w:rFonts w:ascii="Times New Roman" w:eastAsia="Times New Roman" w:hAnsi="Times New Roman" w:cs="Times New Roman"/>
          <w:sz w:val="24"/>
          <w:szCs w:val="24"/>
          <w:lang w:bidi="ru-RU"/>
        </w:rPr>
        <w:t>3</w:t>
      </w:r>
      <w:r w:rsidRPr="00683987">
        <w:rPr>
          <w:rFonts w:ascii="Times New Roman" w:eastAsia="Times New Roman" w:hAnsi="Times New Roman" w:cs="Times New Roman"/>
          <w:sz w:val="24"/>
          <w:szCs w:val="24"/>
          <w:lang w:bidi="ru-RU"/>
        </w:rPr>
        <w:t>.1</w:t>
      </w:r>
    </w:p>
    <w:tbl>
      <w:tblPr>
        <w:tblStyle w:val="af2"/>
        <w:tblW w:w="15276" w:type="dxa"/>
        <w:tblLayout w:type="fixed"/>
        <w:tblLook w:val="04A0" w:firstRow="1" w:lastRow="0" w:firstColumn="1" w:lastColumn="0" w:noHBand="0" w:noVBand="1"/>
      </w:tblPr>
      <w:tblGrid>
        <w:gridCol w:w="534"/>
        <w:gridCol w:w="2551"/>
        <w:gridCol w:w="4820"/>
        <w:gridCol w:w="2126"/>
        <w:gridCol w:w="2126"/>
        <w:gridCol w:w="1276"/>
        <w:gridCol w:w="1843"/>
      </w:tblGrid>
      <w:tr w:rsidR="00DA5339" w:rsidRPr="00683987" w14:paraId="72A0792B" w14:textId="77777777" w:rsidTr="00593BB8">
        <w:tc>
          <w:tcPr>
            <w:tcW w:w="534" w:type="dxa"/>
            <w:vMerge w:val="restart"/>
            <w:vAlign w:val="center"/>
          </w:tcPr>
          <w:p w14:paraId="08143F9F"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 п/п</w:t>
            </w:r>
          </w:p>
        </w:tc>
        <w:tc>
          <w:tcPr>
            <w:tcW w:w="2551" w:type="dxa"/>
            <w:vMerge w:val="restart"/>
            <w:vAlign w:val="center"/>
          </w:tcPr>
          <w:p w14:paraId="0BD95962"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а</w:t>
            </w:r>
            <w:r w:rsidRPr="003E558D">
              <w:rPr>
                <w:rFonts w:ascii="Times New Roman" w:eastAsia="Times New Roman" w:hAnsi="Times New Roman"/>
                <w:sz w:val="20"/>
                <w:szCs w:val="20"/>
                <w:lang w:bidi="ru-RU"/>
              </w:rPr>
              <w:t xml:space="preserve"> капитального строительства</w:t>
            </w:r>
          </w:p>
        </w:tc>
        <w:tc>
          <w:tcPr>
            <w:tcW w:w="4820" w:type="dxa"/>
            <w:vMerge w:val="restart"/>
            <w:vAlign w:val="center"/>
          </w:tcPr>
          <w:p w14:paraId="2C46B4EF"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Описание вида разрешенного использования земельного участка</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а</w:t>
            </w:r>
            <w:r w:rsidRPr="003E558D">
              <w:rPr>
                <w:rFonts w:ascii="Times New Roman" w:eastAsia="Times New Roman" w:hAnsi="Times New Roman"/>
                <w:sz w:val="20"/>
                <w:szCs w:val="20"/>
                <w:lang w:bidi="ru-RU"/>
              </w:rPr>
              <w:t xml:space="preserve"> капитального строительства</w:t>
            </w:r>
          </w:p>
        </w:tc>
        <w:tc>
          <w:tcPr>
            <w:tcW w:w="7371" w:type="dxa"/>
            <w:gridSpan w:val="4"/>
          </w:tcPr>
          <w:p w14:paraId="2F97EE5F"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A5339" w:rsidRPr="00683987" w14:paraId="45FCAD3E" w14:textId="77777777" w:rsidTr="00593BB8">
        <w:tc>
          <w:tcPr>
            <w:tcW w:w="534" w:type="dxa"/>
            <w:vMerge/>
          </w:tcPr>
          <w:p w14:paraId="11554B7A" w14:textId="77777777" w:rsidR="00DA5339" w:rsidRPr="00683987" w:rsidRDefault="00DA5339" w:rsidP="00556860">
            <w:pPr>
              <w:widowControl w:val="0"/>
              <w:tabs>
                <w:tab w:val="left" w:pos="0"/>
              </w:tabs>
              <w:rPr>
                <w:rFonts w:ascii="Times New Roman" w:eastAsia="Times New Roman" w:hAnsi="Times New Roman"/>
                <w:sz w:val="20"/>
                <w:szCs w:val="20"/>
                <w:lang w:bidi="ru-RU"/>
              </w:rPr>
            </w:pPr>
          </w:p>
        </w:tc>
        <w:tc>
          <w:tcPr>
            <w:tcW w:w="2551" w:type="dxa"/>
            <w:vMerge/>
          </w:tcPr>
          <w:p w14:paraId="103D4DAE" w14:textId="77777777" w:rsidR="00DA5339" w:rsidRPr="00683987" w:rsidRDefault="00DA5339" w:rsidP="00556860">
            <w:pPr>
              <w:widowControl w:val="0"/>
              <w:tabs>
                <w:tab w:val="left" w:pos="0"/>
              </w:tabs>
              <w:rPr>
                <w:rFonts w:ascii="Times New Roman" w:eastAsia="Times New Roman" w:hAnsi="Times New Roman"/>
                <w:sz w:val="20"/>
                <w:szCs w:val="20"/>
                <w:lang w:bidi="ru-RU"/>
              </w:rPr>
            </w:pPr>
          </w:p>
        </w:tc>
        <w:tc>
          <w:tcPr>
            <w:tcW w:w="4820" w:type="dxa"/>
            <w:vMerge/>
          </w:tcPr>
          <w:p w14:paraId="1AD9D532" w14:textId="77777777" w:rsidR="00DA5339" w:rsidRPr="00683987" w:rsidRDefault="00DA5339" w:rsidP="00556860">
            <w:pPr>
              <w:widowControl w:val="0"/>
              <w:tabs>
                <w:tab w:val="left" w:pos="0"/>
              </w:tabs>
              <w:rPr>
                <w:rFonts w:ascii="Times New Roman" w:eastAsia="Times New Roman" w:hAnsi="Times New Roman"/>
                <w:sz w:val="20"/>
                <w:szCs w:val="20"/>
                <w:lang w:bidi="ru-RU"/>
              </w:rPr>
            </w:pPr>
          </w:p>
        </w:tc>
        <w:tc>
          <w:tcPr>
            <w:tcW w:w="2126" w:type="dxa"/>
            <w:vAlign w:val="center"/>
          </w:tcPr>
          <w:p w14:paraId="31D48F7E"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Предельные (минимальные и (или) максимальные)</w:t>
            </w:r>
            <w:r w:rsidRPr="00683987">
              <w:rPr>
                <w:rStyle w:val="afffff"/>
                <w:rFonts w:ascii="Times New Roman" w:eastAsia="Times New Roman" w:hAnsi="Times New Roman"/>
                <w:sz w:val="20"/>
                <w:szCs w:val="20"/>
                <w:lang w:bidi="ru-RU"/>
              </w:rPr>
              <w:t xml:space="preserve"> </w:t>
            </w:r>
            <w:r w:rsidRPr="00683987">
              <w:rPr>
                <w:rStyle w:val="afffff"/>
                <w:rFonts w:ascii="Times New Roman" w:eastAsia="Times New Roman" w:hAnsi="Times New Roman"/>
                <w:sz w:val="20"/>
                <w:szCs w:val="20"/>
                <w:lang w:bidi="ru-RU"/>
              </w:rPr>
              <w:footnoteReference w:id="8"/>
            </w:r>
            <w:r w:rsidRPr="00683987">
              <w:rPr>
                <w:rFonts w:ascii="Times New Roman" w:eastAsia="Times New Roman" w:hAnsi="Times New Roman"/>
                <w:sz w:val="20"/>
                <w:szCs w:val="20"/>
                <w:lang w:bidi="ru-RU"/>
              </w:rPr>
              <w:t xml:space="preserve"> размеры земельных участков, в том числе их площадь, м</w:t>
            </w:r>
            <w:r w:rsidRPr="00683987">
              <w:rPr>
                <w:rFonts w:ascii="Times New Roman" w:eastAsia="Times New Roman" w:hAnsi="Times New Roman"/>
                <w:sz w:val="20"/>
                <w:szCs w:val="20"/>
                <w:vertAlign w:val="superscript"/>
                <w:lang w:bidi="ru-RU"/>
              </w:rPr>
              <w:t>2</w:t>
            </w:r>
          </w:p>
        </w:tc>
        <w:tc>
          <w:tcPr>
            <w:tcW w:w="2126" w:type="dxa"/>
            <w:vAlign w:val="center"/>
          </w:tcPr>
          <w:p w14:paraId="4291B4AF"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Минимальные отступы от границ земельных участков, м</w:t>
            </w:r>
          </w:p>
        </w:tc>
        <w:tc>
          <w:tcPr>
            <w:tcW w:w="1276" w:type="dxa"/>
            <w:vAlign w:val="center"/>
          </w:tcPr>
          <w:p w14:paraId="6ACD643B" w14:textId="77777777" w:rsidR="00DA5339" w:rsidRPr="00BC31CC" w:rsidRDefault="00DA5339" w:rsidP="00556860">
            <w:pPr>
              <w:widowControl w:val="0"/>
              <w:tabs>
                <w:tab w:val="left" w:pos="0"/>
              </w:tabs>
              <w:jc w:val="center"/>
              <w:rPr>
                <w:rFonts w:ascii="Times New Roman" w:eastAsia="Times New Roman" w:hAnsi="Times New Roman"/>
                <w:sz w:val="20"/>
                <w:szCs w:val="20"/>
                <w:lang w:bidi="ru-RU"/>
              </w:rPr>
            </w:pPr>
            <w:r w:rsidRPr="00BC31CC">
              <w:rPr>
                <w:rFonts w:ascii="Times New Roman" w:eastAsia="Times New Roman" w:hAnsi="Times New Roman"/>
                <w:sz w:val="20"/>
                <w:szCs w:val="20"/>
                <w:lang w:bidi="ru-RU"/>
              </w:rPr>
              <w:t>Предельное количество этажей</w:t>
            </w:r>
            <w:r w:rsidR="00BC31CC" w:rsidRPr="00BC31CC">
              <w:rPr>
                <w:rFonts w:ascii="Times New Roman" w:eastAsia="Times New Roman" w:hAnsi="Times New Roman"/>
                <w:sz w:val="20"/>
                <w:szCs w:val="20"/>
                <w:lang w:bidi="ru-RU"/>
              </w:rPr>
              <w:t>, (</w:t>
            </w:r>
            <w:r w:rsidR="00BC31CC" w:rsidRPr="00BC31CC">
              <w:rPr>
                <w:rFonts w:ascii="Times New Roman" w:eastAsia="Times New Roman" w:hAnsi="Times New Roman" w:cs="Times New Roman"/>
                <w:sz w:val="20"/>
                <w:szCs w:val="20"/>
                <w:lang w:eastAsia="ar-SA"/>
              </w:rPr>
              <w:t>максимальная высота зданий от уровня земли до верха перекрытия последнего этажа (или конька кровли, м.)</w:t>
            </w:r>
          </w:p>
        </w:tc>
        <w:tc>
          <w:tcPr>
            <w:tcW w:w="1843" w:type="dxa"/>
            <w:vAlign w:val="center"/>
          </w:tcPr>
          <w:p w14:paraId="648B1049"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Максимальный процент застройки в границах земельного участка, %</w:t>
            </w:r>
          </w:p>
        </w:tc>
      </w:tr>
      <w:tr w:rsidR="00DA5339" w:rsidRPr="00683987" w14:paraId="4B13E78E" w14:textId="77777777" w:rsidTr="00593BB8">
        <w:tc>
          <w:tcPr>
            <w:tcW w:w="15276" w:type="dxa"/>
            <w:gridSpan w:val="7"/>
            <w:vAlign w:val="center"/>
          </w:tcPr>
          <w:p w14:paraId="098EEC82"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Основные виды разрешенного использования земельных участков</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ов</w:t>
            </w:r>
            <w:r w:rsidRPr="003E558D">
              <w:rPr>
                <w:rFonts w:ascii="Times New Roman" w:eastAsia="Times New Roman" w:hAnsi="Times New Roman"/>
                <w:sz w:val="20"/>
                <w:szCs w:val="20"/>
                <w:lang w:bidi="ru-RU"/>
              </w:rPr>
              <w:t xml:space="preserve"> капитального строительства</w:t>
            </w:r>
          </w:p>
        </w:tc>
      </w:tr>
      <w:tr w:rsidR="00065082" w:rsidRPr="00683987" w14:paraId="15D6380B" w14:textId="77777777" w:rsidTr="00593BB8">
        <w:tc>
          <w:tcPr>
            <w:tcW w:w="534" w:type="dxa"/>
            <w:vAlign w:val="center"/>
          </w:tcPr>
          <w:p w14:paraId="55A7127E" w14:textId="77777777" w:rsidR="00065082" w:rsidRPr="00683987" w:rsidRDefault="00065082" w:rsidP="00065082">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1</w:t>
            </w:r>
          </w:p>
        </w:tc>
        <w:tc>
          <w:tcPr>
            <w:tcW w:w="2551" w:type="dxa"/>
            <w:vAlign w:val="center"/>
          </w:tcPr>
          <w:p w14:paraId="057D58CC" w14:textId="77777777" w:rsidR="00065082" w:rsidRPr="00683987" w:rsidRDefault="00065082" w:rsidP="00065082">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Коммунальное обслуживание</w:t>
            </w:r>
          </w:p>
          <w:p w14:paraId="34C4489A" w14:textId="77777777" w:rsidR="00065082" w:rsidRPr="00683987" w:rsidRDefault="00065082" w:rsidP="00065082">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(3.1)</w:t>
            </w:r>
          </w:p>
        </w:tc>
        <w:tc>
          <w:tcPr>
            <w:tcW w:w="4820" w:type="dxa"/>
          </w:tcPr>
          <w:p w14:paraId="69220227" w14:textId="77777777" w:rsidR="00065082" w:rsidRPr="00683987" w:rsidRDefault="00065082" w:rsidP="00065082">
            <w:pPr>
              <w:widowControl w:val="0"/>
              <w:tabs>
                <w:tab w:val="left" w:pos="0"/>
              </w:tabs>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vAlign w:val="center"/>
          </w:tcPr>
          <w:p w14:paraId="58B97393" w14:textId="77777777" w:rsidR="00065082" w:rsidRPr="0011479F" w:rsidRDefault="00065082" w:rsidP="0006508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10</w:t>
            </w:r>
          </w:p>
          <w:p w14:paraId="5D93AD56" w14:textId="77777777" w:rsidR="00065082" w:rsidRDefault="00065082" w:rsidP="0006508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Pr>
                <w:rFonts w:ascii="Times New Roman" w:eastAsia="Times New Roman" w:hAnsi="Times New Roman"/>
                <w:sz w:val="20"/>
                <w:szCs w:val="20"/>
                <w:lang w:bidi="ru-RU"/>
              </w:rPr>
              <w:t xml:space="preserve"> – 10000, </w:t>
            </w:r>
          </w:p>
          <w:p w14:paraId="056D9B68" w14:textId="77777777" w:rsidR="00065082" w:rsidRPr="00683987" w:rsidRDefault="00065082" w:rsidP="00065082">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для линейных объектов минимальная, максимальная площади земельных участков не регламентируются</w:t>
            </w:r>
          </w:p>
        </w:tc>
        <w:tc>
          <w:tcPr>
            <w:tcW w:w="2126" w:type="dxa"/>
            <w:vAlign w:val="center"/>
          </w:tcPr>
          <w:p w14:paraId="58EF8C1E"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78DF4299" w14:textId="77777777" w:rsidR="00065082" w:rsidRDefault="00065082" w:rsidP="0006508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r>
              <w:rPr>
                <w:rFonts w:ascii="Times New Roman" w:eastAsia="Times New Roman" w:hAnsi="Times New Roman"/>
                <w:sz w:val="20"/>
                <w:szCs w:val="20"/>
                <w:lang w:bidi="ru-RU"/>
              </w:rPr>
              <w:t>,</w:t>
            </w:r>
          </w:p>
          <w:p w14:paraId="280AD069" w14:textId="77777777" w:rsidR="00065082" w:rsidRPr="004920FF" w:rsidRDefault="00065082" w:rsidP="00065082">
            <w:pPr>
              <w:widowControl w:val="0"/>
              <w:tabs>
                <w:tab w:val="left" w:pos="0"/>
              </w:tabs>
              <w:jc w:val="center"/>
              <w:rPr>
                <w:rFonts w:ascii="Times New Roman" w:eastAsia="Times New Roman" w:hAnsi="Times New Roman"/>
                <w:sz w:val="20"/>
                <w:szCs w:val="20"/>
                <w:highlight w:val="yellow"/>
                <w:lang w:bidi="ru-RU"/>
              </w:rPr>
            </w:pPr>
            <w:r w:rsidRPr="009E01E6">
              <w:rPr>
                <w:rFonts w:ascii="Times New Roman" w:hAnsi="Times New Roman" w:cs="Times New Roman"/>
                <w:sz w:val="20"/>
                <w:szCs w:val="20"/>
              </w:rPr>
              <w:t>для линейных объектов минимальные отступы – не регламентируются</w:t>
            </w:r>
          </w:p>
        </w:tc>
        <w:tc>
          <w:tcPr>
            <w:tcW w:w="1276" w:type="dxa"/>
            <w:vAlign w:val="center"/>
          </w:tcPr>
          <w:p w14:paraId="41EA041E" w14:textId="77777777" w:rsidR="00065082" w:rsidRDefault="00065082" w:rsidP="00065082">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p w14:paraId="49ACC0AC" w14:textId="77777777" w:rsidR="00BC31CC" w:rsidRPr="004920FF" w:rsidRDefault="00BC31CC" w:rsidP="00065082">
            <w:pPr>
              <w:widowControl w:val="0"/>
              <w:tabs>
                <w:tab w:val="left" w:pos="0"/>
              </w:tabs>
              <w:jc w:val="center"/>
              <w:rPr>
                <w:rFonts w:ascii="Times New Roman" w:eastAsia="Times New Roman" w:hAnsi="Times New Roman"/>
                <w:sz w:val="20"/>
                <w:szCs w:val="20"/>
                <w:highlight w:val="yellow"/>
                <w:lang w:bidi="ru-RU"/>
              </w:rPr>
            </w:pPr>
            <w:r>
              <w:rPr>
                <w:rFonts w:ascii="Times New Roman" w:eastAsia="Times New Roman" w:hAnsi="Times New Roman"/>
                <w:sz w:val="20"/>
                <w:szCs w:val="20"/>
                <w:lang w:bidi="ru-RU"/>
              </w:rPr>
              <w:t>(15)</w:t>
            </w:r>
          </w:p>
        </w:tc>
        <w:tc>
          <w:tcPr>
            <w:tcW w:w="1843" w:type="dxa"/>
            <w:vAlign w:val="center"/>
          </w:tcPr>
          <w:p w14:paraId="03687528" w14:textId="77777777" w:rsidR="00065082" w:rsidRPr="0011479F" w:rsidRDefault="00065082" w:rsidP="0006508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для 3.1.1 </w:t>
            </w:r>
          </w:p>
          <w:p w14:paraId="59633DDF" w14:textId="77777777" w:rsidR="00065082" w:rsidRPr="0011479F" w:rsidRDefault="00065082" w:rsidP="00065082">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w:t>
            </w:r>
            <w:r w:rsidRPr="0011479F">
              <w:rPr>
                <w:rFonts w:ascii="Times New Roman" w:eastAsia="Times New Roman" w:hAnsi="Times New Roman"/>
                <w:sz w:val="20"/>
                <w:szCs w:val="20"/>
                <w:lang w:bidi="ru-RU"/>
              </w:rPr>
              <w:t>е подлежит установлению</w:t>
            </w:r>
          </w:p>
          <w:p w14:paraId="4F4972A5" w14:textId="77777777" w:rsidR="00065082" w:rsidRPr="0011479F" w:rsidRDefault="00065082" w:rsidP="0006508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для 3.1.2</w:t>
            </w:r>
          </w:p>
          <w:p w14:paraId="4FC00D97" w14:textId="77777777" w:rsidR="00065082" w:rsidRPr="00683987" w:rsidRDefault="00065082" w:rsidP="00065082">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60</w:t>
            </w:r>
          </w:p>
        </w:tc>
      </w:tr>
      <w:tr w:rsidR="00DA5339" w:rsidRPr="00683987" w14:paraId="465F55E8" w14:textId="77777777" w:rsidTr="00593BB8">
        <w:tc>
          <w:tcPr>
            <w:tcW w:w="534" w:type="dxa"/>
            <w:vAlign w:val="center"/>
          </w:tcPr>
          <w:p w14:paraId="5630BDD5" w14:textId="77777777" w:rsidR="00DA5339" w:rsidRPr="00683987" w:rsidRDefault="000615B6" w:rsidP="00556860">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tc>
        <w:tc>
          <w:tcPr>
            <w:tcW w:w="2551" w:type="dxa"/>
            <w:vAlign w:val="center"/>
          </w:tcPr>
          <w:p w14:paraId="26EF8B4B"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Стоянка транспортных средств</w:t>
            </w:r>
          </w:p>
          <w:p w14:paraId="4EBF79D6"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(4.9.2)</w:t>
            </w:r>
          </w:p>
        </w:tc>
        <w:tc>
          <w:tcPr>
            <w:tcW w:w="4820" w:type="dxa"/>
          </w:tcPr>
          <w:p w14:paraId="22B1EC6C" w14:textId="77777777" w:rsidR="00DA5339" w:rsidRPr="00683987" w:rsidRDefault="00DA5339" w:rsidP="00556860">
            <w:pPr>
              <w:widowControl w:val="0"/>
              <w:tabs>
                <w:tab w:val="left" w:pos="0"/>
              </w:tabs>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126" w:type="dxa"/>
            <w:vAlign w:val="center"/>
          </w:tcPr>
          <w:p w14:paraId="1EC7B15F" w14:textId="77777777" w:rsidR="00DA5339" w:rsidRPr="00683987" w:rsidRDefault="000615B6" w:rsidP="00556860">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Не регламентируется</w:t>
            </w:r>
          </w:p>
        </w:tc>
        <w:tc>
          <w:tcPr>
            <w:tcW w:w="2126" w:type="dxa"/>
            <w:vAlign w:val="center"/>
          </w:tcPr>
          <w:p w14:paraId="6DEC3D96" w14:textId="77777777" w:rsidR="00DA5339" w:rsidRPr="004920FF" w:rsidRDefault="00065082" w:rsidP="00556860">
            <w:pPr>
              <w:widowControl w:val="0"/>
              <w:tabs>
                <w:tab w:val="left" w:pos="0"/>
              </w:tabs>
              <w:jc w:val="center"/>
              <w:rPr>
                <w:rFonts w:ascii="Times New Roman" w:eastAsia="Times New Roman" w:hAnsi="Times New Roman"/>
                <w:sz w:val="20"/>
                <w:szCs w:val="20"/>
                <w:highlight w:val="yellow"/>
                <w:lang w:bidi="ru-RU"/>
              </w:rPr>
            </w:pPr>
            <w:r w:rsidRPr="00683987">
              <w:rPr>
                <w:rFonts w:ascii="Times New Roman" w:eastAsia="Times New Roman" w:hAnsi="Times New Roman"/>
                <w:sz w:val="20"/>
                <w:szCs w:val="20"/>
                <w:lang w:bidi="ru-RU"/>
              </w:rPr>
              <w:t>Не подлежат установлению</w:t>
            </w:r>
          </w:p>
        </w:tc>
        <w:tc>
          <w:tcPr>
            <w:tcW w:w="1276" w:type="dxa"/>
            <w:vAlign w:val="center"/>
          </w:tcPr>
          <w:p w14:paraId="1B03868D" w14:textId="77777777" w:rsidR="00DA5339" w:rsidRPr="004920FF" w:rsidRDefault="00065082" w:rsidP="00556860">
            <w:pPr>
              <w:widowControl w:val="0"/>
              <w:tabs>
                <w:tab w:val="left" w:pos="0"/>
              </w:tabs>
              <w:jc w:val="center"/>
              <w:rPr>
                <w:rFonts w:ascii="Times New Roman" w:eastAsia="Times New Roman" w:hAnsi="Times New Roman"/>
                <w:sz w:val="20"/>
                <w:szCs w:val="20"/>
                <w:highlight w:val="yellow"/>
                <w:lang w:bidi="ru-RU"/>
              </w:rPr>
            </w:pPr>
            <w:r w:rsidRPr="00683987">
              <w:rPr>
                <w:rFonts w:ascii="Times New Roman" w:eastAsia="Times New Roman" w:hAnsi="Times New Roman"/>
                <w:sz w:val="20"/>
                <w:szCs w:val="20"/>
                <w:lang w:bidi="ru-RU"/>
              </w:rPr>
              <w:t>Не подлежат установлению</w:t>
            </w:r>
          </w:p>
        </w:tc>
        <w:tc>
          <w:tcPr>
            <w:tcW w:w="1843" w:type="dxa"/>
            <w:vAlign w:val="center"/>
          </w:tcPr>
          <w:p w14:paraId="714D87CA"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435AD1">
              <w:rPr>
                <w:rFonts w:ascii="Times New Roman" w:eastAsia="Times New Roman" w:hAnsi="Times New Roman"/>
                <w:sz w:val="20"/>
                <w:szCs w:val="20"/>
                <w:lang w:bidi="ru-RU"/>
              </w:rPr>
              <w:t>Не подлежит установлению</w:t>
            </w:r>
          </w:p>
        </w:tc>
      </w:tr>
      <w:tr w:rsidR="00A14CDD" w:rsidRPr="00683987" w14:paraId="067D8B41" w14:textId="77777777" w:rsidTr="00593BB8">
        <w:tc>
          <w:tcPr>
            <w:tcW w:w="534" w:type="dxa"/>
            <w:vAlign w:val="center"/>
          </w:tcPr>
          <w:p w14:paraId="526F7322" w14:textId="77777777" w:rsidR="00A14CDD" w:rsidRPr="00683987" w:rsidRDefault="000615B6" w:rsidP="00556860">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w:t>
            </w:r>
          </w:p>
        </w:tc>
        <w:tc>
          <w:tcPr>
            <w:tcW w:w="2551" w:type="dxa"/>
            <w:vAlign w:val="center"/>
          </w:tcPr>
          <w:p w14:paraId="18A0AEA1" w14:textId="77777777" w:rsidR="00A14CDD" w:rsidRDefault="00A14CDD" w:rsidP="00556860">
            <w:pPr>
              <w:widowControl w:val="0"/>
              <w:tabs>
                <w:tab w:val="left" w:pos="0"/>
              </w:tabs>
              <w:jc w:val="center"/>
              <w:rPr>
                <w:rFonts w:ascii="Times New Roman" w:eastAsia="Times New Roman" w:hAnsi="Times New Roman"/>
                <w:sz w:val="20"/>
                <w:szCs w:val="20"/>
                <w:lang w:bidi="ru-RU"/>
              </w:rPr>
            </w:pPr>
            <w:r w:rsidRPr="00A14CDD">
              <w:rPr>
                <w:rFonts w:ascii="Times New Roman" w:eastAsia="Times New Roman" w:hAnsi="Times New Roman"/>
                <w:sz w:val="20"/>
                <w:szCs w:val="20"/>
                <w:lang w:bidi="ru-RU"/>
              </w:rPr>
              <w:t>Энергетика</w:t>
            </w:r>
          </w:p>
          <w:p w14:paraId="675810B5" w14:textId="77777777" w:rsidR="00A14CDD" w:rsidRPr="00683987" w:rsidRDefault="00A14CDD" w:rsidP="00556860">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(6.7)</w:t>
            </w:r>
          </w:p>
        </w:tc>
        <w:tc>
          <w:tcPr>
            <w:tcW w:w="4820" w:type="dxa"/>
          </w:tcPr>
          <w:p w14:paraId="3885CEC4" w14:textId="77777777" w:rsidR="00A14CDD" w:rsidRPr="00A14CDD" w:rsidRDefault="00A14CDD" w:rsidP="00A14CDD">
            <w:pPr>
              <w:widowControl w:val="0"/>
              <w:tabs>
                <w:tab w:val="left" w:pos="0"/>
              </w:tabs>
              <w:rPr>
                <w:rFonts w:ascii="Times New Roman" w:eastAsia="Times New Roman" w:hAnsi="Times New Roman"/>
                <w:sz w:val="20"/>
                <w:szCs w:val="20"/>
                <w:lang w:bidi="ru-RU"/>
              </w:rPr>
            </w:pPr>
            <w:r w:rsidRPr="00A14CDD">
              <w:rPr>
                <w:rFonts w:ascii="Times New Roman" w:eastAsia="Times New Roman" w:hAnsi="Times New Roman"/>
                <w:sz w:val="20"/>
                <w:szCs w:val="20"/>
                <w:lang w:bidi="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0059F4F9" w14:textId="77777777" w:rsidR="00A14CDD" w:rsidRPr="00683987" w:rsidRDefault="00A14CDD" w:rsidP="00A14CDD">
            <w:pPr>
              <w:widowControl w:val="0"/>
              <w:tabs>
                <w:tab w:val="left" w:pos="0"/>
              </w:tabs>
              <w:rPr>
                <w:rFonts w:ascii="Times New Roman" w:eastAsia="Times New Roman" w:hAnsi="Times New Roman"/>
                <w:sz w:val="20"/>
                <w:szCs w:val="20"/>
                <w:lang w:bidi="ru-RU"/>
              </w:rPr>
            </w:pPr>
            <w:r w:rsidRPr="00A14CDD">
              <w:rPr>
                <w:rFonts w:ascii="Times New Roman" w:eastAsia="Times New Roman" w:hAnsi="Times New Roman"/>
                <w:sz w:val="20"/>
                <w:szCs w:val="20"/>
                <w:lang w:bidi="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126" w:type="dxa"/>
            <w:vAlign w:val="center"/>
          </w:tcPr>
          <w:p w14:paraId="161797AD" w14:textId="77777777" w:rsidR="00A14CDD" w:rsidRPr="00065082" w:rsidRDefault="000615B6" w:rsidP="00556860">
            <w:pPr>
              <w:widowControl w:val="0"/>
              <w:tabs>
                <w:tab w:val="left" w:pos="0"/>
              </w:tabs>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Не регламентируется</w:t>
            </w:r>
          </w:p>
        </w:tc>
        <w:tc>
          <w:tcPr>
            <w:tcW w:w="2126" w:type="dxa"/>
            <w:vAlign w:val="center"/>
          </w:tcPr>
          <w:p w14:paraId="22228990" w14:textId="77777777" w:rsidR="00A14CDD" w:rsidRPr="00683987" w:rsidRDefault="000615B6" w:rsidP="00556860">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Не регламентируется</w:t>
            </w:r>
          </w:p>
        </w:tc>
        <w:tc>
          <w:tcPr>
            <w:tcW w:w="1276" w:type="dxa"/>
            <w:vAlign w:val="center"/>
          </w:tcPr>
          <w:p w14:paraId="2204269F" w14:textId="77777777" w:rsidR="00A14CDD" w:rsidRPr="00683987" w:rsidRDefault="000615B6" w:rsidP="00556860">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Не регламентируется</w:t>
            </w:r>
          </w:p>
        </w:tc>
        <w:tc>
          <w:tcPr>
            <w:tcW w:w="1843" w:type="dxa"/>
            <w:vAlign w:val="center"/>
          </w:tcPr>
          <w:p w14:paraId="144A6E7E" w14:textId="77777777" w:rsidR="00A14CDD" w:rsidRPr="00435AD1" w:rsidRDefault="000615B6" w:rsidP="00556860">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Не регламентируется</w:t>
            </w:r>
          </w:p>
        </w:tc>
      </w:tr>
      <w:tr w:rsidR="00DA5339" w:rsidRPr="00683987" w14:paraId="04B85D3A" w14:textId="77777777" w:rsidTr="00593BB8">
        <w:tc>
          <w:tcPr>
            <w:tcW w:w="534" w:type="dxa"/>
            <w:vAlign w:val="center"/>
          </w:tcPr>
          <w:p w14:paraId="1953E7ED" w14:textId="77777777" w:rsidR="00DA5339" w:rsidRPr="00683987" w:rsidRDefault="000615B6" w:rsidP="00556860">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lastRenderedPageBreak/>
              <w:t>4</w:t>
            </w:r>
          </w:p>
        </w:tc>
        <w:tc>
          <w:tcPr>
            <w:tcW w:w="2551" w:type="dxa"/>
            <w:vAlign w:val="center"/>
          </w:tcPr>
          <w:p w14:paraId="42F52220"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Связь</w:t>
            </w:r>
          </w:p>
          <w:p w14:paraId="512AF3D9"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(6.8)</w:t>
            </w:r>
          </w:p>
        </w:tc>
        <w:tc>
          <w:tcPr>
            <w:tcW w:w="4820" w:type="dxa"/>
          </w:tcPr>
          <w:p w14:paraId="77D9BDF2" w14:textId="77777777" w:rsidR="00DA5339" w:rsidRPr="00683987" w:rsidRDefault="00DA5339" w:rsidP="00556860">
            <w:pPr>
              <w:widowControl w:val="0"/>
              <w:tabs>
                <w:tab w:val="left" w:pos="0"/>
              </w:tabs>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126" w:type="dxa"/>
            <w:vAlign w:val="center"/>
          </w:tcPr>
          <w:p w14:paraId="7758DF40" w14:textId="77777777" w:rsidR="00DA5339" w:rsidRPr="00065082" w:rsidRDefault="000615B6" w:rsidP="00556860">
            <w:pPr>
              <w:widowControl w:val="0"/>
              <w:tabs>
                <w:tab w:val="left" w:pos="0"/>
              </w:tabs>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Не регламентируется</w:t>
            </w:r>
          </w:p>
        </w:tc>
        <w:tc>
          <w:tcPr>
            <w:tcW w:w="2126" w:type="dxa"/>
            <w:vAlign w:val="center"/>
          </w:tcPr>
          <w:p w14:paraId="2779A1A6" w14:textId="77777777" w:rsidR="00DA5339" w:rsidRPr="00683987" w:rsidRDefault="000615B6" w:rsidP="00556860">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Не регламентируется</w:t>
            </w:r>
          </w:p>
        </w:tc>
        <w:tc>
          <w:tcPr>
            <w:tcW w:w="1276" w:type="dxa"/>
            <w:vAlign w:val="center"/>
          </w:tcPr>
          <w:p w14:paraId="003B197A" w14:textId="77777777" w:rsidR="00DA5339" w:rsidRPr="00065082" w:rsidRDefault="000615B6" w:rsidP="00556860">
            <w:pPr>
              <w:widowControl w:val="0"/>
              <w:tabs>
                <w:tab w:val="left" w:pos="0"/>
              </w:tabs>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Не регламентируется</w:t>
            </w:r>
          </w:p>
        </w:tc>
        <w:tc>
          <w:tcPr>
            <w:tcW w:w="1843" w:type="dxa"/>
            <w:vAlign w:val="center"/>
          </w:tcPr>
          <w:p w14:paraId="764D0B53" w14:textId="77777777" w:rsidR="00DA5339" w:rsidRPr="00065082" w:rsidRDefault="000615B6" w:rsidP="00556860">
            <w:pPr>
              <w:widowControl w:val="0"/>
              <w:tabs>
                <w:tab w:val="left" w:pos="0"/>
              </w:tabs>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Не регламентируется</w:t>
            </w:r>
          </w:p>
        </w:tc>
      </w:tr>
      <w:tr w:rsidR="00065082" w:rsidRPr="00683987" w14:paraId="69113837" w14:textId="77777777" w:rsidTr="00593BB8">
        <w:tc>
          <w:tcPr>
            <w:tcW w:w="534" w:type="dxa"/>
            <w:vAlign w:val="center"/>
          </w:tcPr>
          <w:p w14:paraId="2FDD357D" w14:textId="77777777" w:rsidR="00065082" w:rsidRPr="00683987" w:rsidRDefault="000615B6" w:rsidP="00065082">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5</w:t>
            </w:r>
          </w:p>
        </w:tc>
        <w:tc>
          <w:tcPr>
            <w:tcW w:w="2551" w:type="dxa"/>
            <w:vAlign w:val="center"/>
          </w:tcPr>
          <w:p w14:paraId="5459D7D2" w14:textId="77777777" w:rsidR="00065082" w:rsidRPr="00683987" w:rsidRDefault="00065082" w:rsidP="00065082">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Склад</w:t>
            </w:r>
          </w:p>
          <w:p w14:paraId="15B98435" w14:textId="77777777" w:rsidR="00065082" w:rsidRPr="00683987" w:rsidRDefault="00065082" w:rsidP="00065082">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(6.9)</w:t>
            </w:r>
          </w:p>
        </w:tc>
        <w:tc>
          <w:tcPr>
            <w:tcW w:w="4820" w:type="dxa"/>
          </w:tcPr>
          <w:p w14:paraId="0911B4D5" w14:textId="77777777" w:rsidR="00065082" w:rsidRPr="00683987" w:rsidRDefault="00065082" w:rsidP="00065082">
            <w:pPr>
              <w:widowControl w:val="0"/>
              <w:tabs>
                <w:tab w:val="left" w:pos="0"/>
              </w:tabs>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126" w:type="dxa"/>
            <w:vAlign w:val="center"/>
          </w:tcPr>
          <w:p w14:paraId="0752FF1D" w14:textId="77777777" w:rsidR="00065082" w:rsidRPr="0011479F" w:rsidRDefault="00065082" w:rsidP="00065082">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00</w:t>
            </w:r>
          </w:p>
          <w:p w14:paraId="1611A3B3" w14:textId="77777777" w:rsidR="00065082" w:rsidRPr="00683987" w:rsidRDefault="00065082" w:rsidP="00065082">
            <w:pPr>
              <w:widowControl w:val="0"/>
              <w:tabs>
                <w:tab w:val="left" w:pos="0"/>
              </w:tabs>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2000</w:t>
            </w:r>
          </w:p>
        </w:tc>
        <w:tc>
          <w:tcPr>
            <w:tcW w:w="2126" w:type="dxa"/>
            <w:vAlign w:val="center"/>
          </w:tcPr>
          <w:p w14:paraId="3DC1CB4A"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4EA0B7BD" w14:textId="77777777" w:rsidR="00065082" w:rsidRPr="00683987" w:rsidRDefault="00065082" w:rsidP="00065082">
            <w:pPr>
              <w:widowControl w:val="0"/>
              <w:tabs>
                <w:tab w:val="left" w:pos="0"/>
              </w:tabs>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06B5B00B" w14:textId="77777777" w:rsidR="00065082" w:rsidRDefault="00065082" w:rsidP="00065082">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 (в том числе 1 подземный)</w:t>
            </w:r>
          </w:p>
          <w:p w14:paraId="032F5C6F" w14:textId="77777777" w:rsidR="00BC31CC" w:rsidRPr="00683987" w:rsidRDefault="00BC31CC" w:rsidP="00065082">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(25)</w:t>
            </w:r>
          </w:p>
        </w:tc>
        <w:tc>
          <w:tcPr>
            <w:tcW w:w="1843" w:type="dxa"/>
            <w:vAlign w:val="center"/>
          </w:tcPr>
          <w:p w14:paraId="4AF9B7E9" w14:textId="77777777" w:rsidR="00065082" w:rsidRPr="00683987" w:rsidRDefault="00065082" w:rsidP="00065082">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4</w:t>
            </w:r>
            <w:r w:rsidRPr="008E2552">
              <w:rPr>
                <w:rFonts w:ascii="Times New Roman" w:eastAsia="Times New Roman" w:hAnsi="Times New Roman"/>
                <w:sz w:val="20"/>
                <w:szCs w:val="20"/>
                <w:lang w:bidi="ru-RU"/>
              </w:rPr>
              <w:t>0</w:t>
            </w:r>
          </w:p>
        </w:tc>
      </w:tr>
      <w:tr w:rsidR="00DA5339" w:rsidRPr="00683987" w14:paraId="066A11CC" w14:textId="77777777" w:rsidTr="00593BB8">
        <w:tc>
          <w:tcPr>
            <w:tcW w:w="534" w:type="dxa"/>
            <w:vAlign w:val="center"/>
          </w:tcPr>
          <w:p w14:paraId="54A68D44" w14:textId="77777777" w:rsidR="00DA5339" w:rsidRPr="00683987" w:rsidRDefault="000615B6" w:rsidP="00556860">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w:t>
            </w:r>
          </w:p>
        </w:tc>
        <w:tc>
          <w:tcPr>
            <w:tcW w:w="2551" w:type="dxa"/>
            <w:vAlign w:val="center"/>
          </w:tcPr>
          <w:p w14:paraId="14864A24"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Складские площадки</w:t>
            </w:r>
          </w:p>
          <w:p w14:paraId="7ED6F1C9"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(6.9.1)</w:t>
            </w:r>
          </w:p>
        </w:tc>
        <w:tc>
          <w:tcPr>
            <w:tcW w:w="4820" w:type="dxa"/>
          </w:tcPr>
          <w:p w14:paraId="17069A64" w14:textId="77777777" w:rsidR="00DA5339" w:rsidRPr="00683987" w:rsidRDefault="00DA5339" w:rsidP="00556860">
            <w:pPr>
              <w:widowControl w:val="0"/>
              <w:tabs>
                <w:tab w:val="left" w:pos="0"/>
              </w:tabs>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Временное хранение, распределение и перевалка грузов (за исключением хранения стратегических запасов) на открытом воздухе</w:t>
            </w:r>
          </w:p>
        </w:tc>
        <w:tc>
          <w:tcPr>
            <w:tcW w:w="2126" w:type="dxa"/>
            <w:vAlign w:val="center"/>
          </w:tcPr>
          <w:p w14:paraId="735DB73B" w14:textId="77777777" w:rsidR="000615B6" w:rsidRPr="0011479F" w:rsidRDefault="000615B6" w:rsidP="000615B6">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00</w:t>
            </w:r>
          </w:p>
          <w:p w14:paraId="6D4B4885" w14:textId="77777777" w:rsidR="00DA5339" w:rsidRPr="00683987" w:rsidRDefault="000615B6" w:rsidP="000615B6">
            <w:pPr>
              <w:widowControl w:val="0"/>
              <w:tabs>
                <w:tab w:val="left" w:pos="0"/>
              </w:tabs>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5000</w:t>
            </w:r>
          </w:p>
        </w:tc>
        <w:tc>
          <w:tcPr>
            <w:tcW w:w="2126" w:type="dxa"/>
            <w:vAlign w:val="center"/>
          </w:tcPr>
          <w:p w14:paraId="7C29FA58" w14:textId="77777777" w:rsidR="00DA5339" w:rsidRPr="00683987" w:rsidRDefault="00065082"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Не подлежат установлению</w:t>
            </w:r>
          </w:p>
        </w:tc>
        <w:tc>
          <w:tcPr>
            <w:tcW w:w="1276" w:type="dxa"/>
            <w:vAlign w:val="center"/>
          </w:tcPr>
          <w:p w14:paraId="7175EEB0" w14:textId="77777777" w:rsidR="00DA5339" w:rsidRPr="00683987" w:rsidRDefault="00065082"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Не подлежат установлению</w:t>
            </w:r>
          </w:p>
        </w:tc>
        <w:tc>
          <w:tcPr>
            <w:tcW w:w="1843" w:type="dxa"/>
            <w:vAlign w:val="center"/>
          </w:tcPr>
          <w:p w14:paraId="5452C55B" w14:textId="77777777" w:rsidR="00DA5339" w:rsidRPr="00683987" w:rsidRDefault="00065082"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Не подлеж</w:t>
            </w:r>
            <w:r>
              <w:rPr>
                <w:rFonts w:ascii="Times New Roman" w:eastAsia="Times New Roman" w:hAnsi="Times New Roman"/>
                <w:sz w:val="20"/>
                <w:szCs w:val="20"/>
                <w:lang w:bidi="ru-RU"/>
              </w:rPr>
              <w:t>и</w:t>
            </w:r>
            <w:r w:rsidRPr="00683987">
              <w:rPr>
                <w:rFonts w:ascii="Times New Roman" w:eastAsia="Times New Roman" w:hAnsi="Times New Roman"/>
                <w:sz w:val="20"/>
                <w:szCs w:val="20"/>
                <w:lang w:bidi="ru-RU"/>
              </w:rPr>
              <w:t>т установлению</w:t>
            </w:r>
          </w:p>
        </w:tc>
      </w:tr>
      <w:tr w:rsidR="00DA5339" w:rsidRPr="00683987" w14:paraId="4C2F36B4" w14:textId="77777777" w:rsidTr="00593BB8">
        <w:tc>
          <w:tcPr>
            <w:tcW w:w="534" w:type="dxa"/>
            <w:vAlign w:val="center"/>
          </w:tcPr>
          <w:p w14:paraId="2E397B81" w14:textId="77777777" w:rsidR="00DA5339" w:rsidRPr="00683987" w:rsidRDefault="000615B6" w:rsidP="00556860">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7</w:t>
            </w:r>
          </w:p>
        </w:tc>
        <w:tc>
          <w:tcPr>
            <w:tcW w:w="2551" w:type="dxa"/>
            <w:vAlign w:val="center"/>
          </w:tcPr>
          <w:p w14:paraId="6E43C6C6"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Трубопроводный транспорт</w:t>
            </w:r>
          </w:p>
          <w:p w14:paraId="392D7BA3"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(7.5)</w:t>
            </w:r>
          </w:p>
        </w:tc>
        <w:tc>
          <w:tcPr>
            <w:tcW w:w="4820" w:type="dxa"/>
          </w:tcPr>
          <w:p w14:paraId="20ECF0A9" w14:textId="77777777" w:rsidR="00DA5339" w:rsidRPr="00683987" w:rsidRDefault="00DA5339" w:rsidP="00556860">
            <w:pPr>
              <w:widowControl w:val="0"/>
              <w:tabs>
                <w:tab w:val="left" w:pos="0"/>
              </w:tabs>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126" w:type="dxa"/>
            <w:vAlign w:val="center"/>
          </w:tcPr>
          <w:p w14:paraId="3CD95212" w14:textId="77777777" w:rsidR="00DA5339" w:rsidRPr="00683987" w:rsidRDefault="000615B6" w:rsidP="00556860">
            <w:pPr>
              <w:widowControl w:val="0"/>
              <w:tabs>
                <w:tab w:val="left" w:pos="0"/>
              </w:tabs>
              <w:jc w:val="center"/>
              <w:rPr>
                <w:rFonts w:ascii="Times New Roman" w:eastAsia="Times New Roman" w:hAnsi="Times New Roman"/>
                <w:sz w:val="20"/>
                <w:szCs w:val="20"/>
                <w:lang w:bidi="ru-RU"/>
              </w:rPr>
            </w:pPr>
            <w:r w:rsidRPr="000615B6">
              <w:rPr>
                <w:rFonts w:ascii="Times New Roman" w:eastAsia="Times New Roman" w:hAnsi="Times New Roman"/>
                <w:sz w:val="20"/>
                <w:szCs w:val="20"/>
                <w:lang w:bidi="ru-RU"/>
              </w:rPr>
              <w:t>Не регламентируется</w:t>
            </w:r>
          </w:p>
        </w:tc>
        <w:tc>
          <w:tcPr>
            <w:tcW w:w="2126" w:type="dxa"/>
            <w:vAlign w:val="center"/>
          </w:tcPr>
          <w:p w14:paraId="782E4BBC" w14:textId="77777777" w:rsidR="00DA5339" w:rsidRPr="00683987" w:rsidRDefault="000615B6" w:rsidP="000615B6">
            <w:pPr>
              <w:widowControl w:val="0"/>
              <w:tabs>
                <w:tab w:val="left" w:pos="0"/>
              </w:tabs>
              <w:jc w:val="center"/>
              <w:rPr>
                <w:rFonts w:ascii="Times New Roman" w:eastAsia="Times New Roman" w:hAnsi="Times New Roman"/>
                <w:sz w:val="20"/>
                <w:szCs w:val="20"/>
                <w:lang w:bidi="ru-RU"/>
              </w:rPr>
            </w:pPr>
            <w:r w:rsidRPr="000615B6">
              <w:rPr>
                <w:rFonts w:ascii="Times New Roman" w:eastAsia="Times New Roman" w:hAnsi="Times New Roman"/>
                <w:sz w:val="20"/>
                <w:szCs w:val="20"/>
                <w:lang w:bidi="ru-RU"/>
              </w:rPr>
              <w:t>Не регламентируется</w:t>
            </w:r>
          </w:p>
        </w:tc>
        <w:tc>
          <w:tcPr>
            <w:tcW w:w="1276" w:type="dxa"/>
            <w:vAlign w:val="center"/>
          </w:tcPr>
          <w:p w14:paraId="231C6B47" w14:textId="77777777" w:rsidR="00DA5339" w:rsidRPr="00683987" w:rsidRDefault="000615B6" w:rsidP="00556860">
            <w:pPr>
              <w:widowControl w:val="0"/>
              <w:tabs>
                <w:tab w:val="left" w:pos="0"/>
              </w:tabs>
              <w:jc w:val="center"/>
              <w:rPr>
                <w:rFonts w:ascii="Times New Roman" w:eastAsia="Times New Roman" w:hAnsi="Times New Roman"/>
                <w:sz w:val="20"/>
                <w:szCs w:val="20"/>
                <w:lang w:bidi="ru-RU"/>
              </w:rPr>
            </w:pPr>
            <w:r w:rsidRPr="000615B6">
              <w:rPr>
                <w:rFonts w:ascii="Times New Roman" w:eastAsia="Times New Roman" w:hAnsi="Times New Roman"/>
                <w:sz w:val="20"/>
                <w:szCs w:val="20"/>
                <w:lang w:bidi="ru-RU"/>
              </w:rPr>
              <w:t>Не регламентируется</w:t>
            </w:r>
          </w:p>
        </w:tc>
        <w:tc>
          <w:tcPr>
            <w:tcW w:w="1843" w:type="dxa"/>
            <w:vAlign w:val="center"/>
          </w:tcPr>
          <w:p w14:paraId="144C3F90" w14:textId="77777777" w:rsidR="00DA5339" w:rsidRPr="00683987" w:rsidRDefault="000615B6" w:rsidP="00556860">
            <w:pPr>
              <w:widowControl w:val="0"/>
              <w:tabs>
                <w:tab w:val="left" w:pos="0"/>
              </w:tabs>
              <w:jc w:val="center"/>
              <w:rPr>
                <w:rFonts w:ascii="Times New Roman" w:eastAsia="Times New Roman" w:hAnsi="Times New Roman"/>
                <w:sz w:val="20"/>
                <w:szCs w:val="20"/>
                <w:lang w:bidi="ru-RU"/>
              </w:rPr>
            </w:pPr>
            <w:r w:rsidRPr="000615B6">
              <w:rPr>
                <w:rFonts w:ascii="Times New Roman" w:eastAsia="Times New Roman" w:hAnsi="Times New Roman"/>
                <w:sz w:val="20"/>
                <w:szCs w:val="20"/>
                <w:lang w:bidi="ru-RU"/>
              </w:rPr>
              <w:t>Не регламентируется</w:t>
            </w:r>
          </w:p>
        </w:tc>
      </w:tr>
      <w:tr w:rsidR="00DA5339" w:rsidRPr="00683987" w14:paraId="1D81D7A4" w14:textId="77777777" w:rsidTr="00593BB8">
        <w:tc>
          <w:tcPr>
            <w:tcW w:w="534" w:type="dxa"/>
            <w:vAlign w:val="center"/>
          </w:tcPr>
          <w:p w14:paraId="4A52647E" w14:textId="77777777" w:rsidR="00DA5339" w:rsidRPr="00683987" w:rsidRDefault="000615B6" w:rsidP="00556860">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8</w:t>
            </w:r>
          </w:p>
        </w:tc>
        <w:tc>
          <w:tcPr>
            <w:tcW w:w="2551" w:type="dxa"/>
            <w:vAlign w:val="center"/>
          </w:tcPr>
          <w:p w14:paraId="55E60C17"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Земельные участки (территории) общего пользования</w:t>
            </w:r>
          </w:p>
          <w:p w14:paraId="756AB1C8"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(12.0)</w:t>
            </w:r>
          </w:p>
        </w:tc>
        <w:tc>
          <w:tcPr>
            <w:tcW w:w="4820" w:type="dxa"/>
          </w:tcPr>
          <w:p w14:paraId="19334749" w14:textId="77777777" w:rsidR="00DA5339" w:rsidRPr="00683987" w:rsidRDefault="00DA5339" w:rsidP="00556860">
            <w:pPr>
              <w:widowControl w:val="0"/>
              <w:tabs>
                <w:tab w:val="left" w:pos="0"/>
              </w:tabs>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126" w:type="dxa"/>
            <w:vAlign w:val="center"/>
          </w:tcPr>
          <w:p w14:paraId="5F427849" w14:textId="77777777" w:rsidR="00DA5339" w:rsidRPr="00683987" w:rsidRDefault="000615B6" w:rsidP="00556860">
            <w:pPr>
              <w:widowControl w:val="0"/>
              <w:tabs>
                <w:tab w:val="left" w:pos="0"/>
              </w:tabs>
              <w:jc w:val="center"/>
              <w:rPr>
                <w:rFonts w:ascii="Times New Roman" w:eastAsia="Times New Roman" w:hAnsi="Times New Roman"/>
                <w:sz w:val="20"/>
                <w:szCs w:val="20"/>
                <w:lang w:bidi="ru-RU"/>
              </w:rPr>
            </w:pPr>
            <w:r w:rsidRPr="000615B6">
              <w:rPr>
                <w:rFonts w:ascii="Times New Roman" w:eastAsia="Times New Roman" w:hAnsi="Times New Roman"/>
                <w:sz w:val="20"/>
                <w:szCs w:val="20"/>
                <w:lang w:bidi="ru-RU"/>
              </w:rPr>
              <w:t>Не регламентируется</w:t>
            </w:r>
          </w:p>
        </w:tc>
        <w:tc>
          <w:tcPr>
            <w:tcW w:w="2126" w:type="dxa"/>
            <w:vAlign w:val="center"/>
          </w:tcPr>
          <w:p w14:paraId="140D6E46" w14:textId="77777777" w:rsidR="00DA5339" w:rsidRPr="00683987" w:rsidRDefault="00065082"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Не подлежат установлению</w:t>
            </w:r>
          </w:p>
        </w:tc>
        <w:tc>
          <w:tcPr>
            <w:tcW w:w="1276" w:type="dxa"/>
            <w:vAlign w:val="center"/>
          </w:tcPr>
          <w:p w14:paraId="624C4087"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Не подлежит установлению</w:t>
            </w:r>
          </w:p>
        </w:tc>
        <w:tc>
          <w:tcPr>
            <w:tcW w:w="1843" w:type="dxa"/>
            <w:vAlign w:val="center"/>
          </w:tcPr>
          <w:p w14:paraId="225477BA" w14:textId="77777777" w:rsidR="00DA5339" w:rsidRPr="00683987" w:rsidRDefault="00A14CDD"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Не подлежат установлению</w:t>
            </w:r>
          </w:p>
        </w:tc>
      </w:tr>
      <w:tr w:rsidR="00D670EA" w:rsidRPr="00683987" w14:paraId="7007224C" w14:textId="77777777" w:rsidTr="00593BB8">
        <w:tc>
          <w:tcPr>
            <w:tcW w:w="15276" w:type="dxa"/>
            <w:gridSpan w:val="7"/>
            <w:vAlign w:val="center"/>
          </w:tcPr>
          <w:p w14:paraId="193A637B" w14:textId="77777777" w:rsidR="00D670EA" w:rsidRPr="00683987" w:rsidRDefault="00D670EA"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Условно разрешенные виды использования земельных участков</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ов</w:t>
            </w:r>
            <w:r w:rsidRPr="003E558D">
              <w:rPr>
                <w:rFonts w:ascii="Times New Roman" w:eastAsia="Times New Roman" w:hAnsi="Times New Roman"/>
                <w:sz w:val="20"/>
                <w:szCs w:val="20"/>
                <w:lang w:bidi="ru-RU"/>
              </w:rPr>
              <w:t xml:space="preserve"> капитального строительства</w:t>
            </w:r>
            <w:r w:rsidR="00593BB8">
              <w:rPr>
                <w:rFonts w:ascii="Times New Roman" w:eastAsia="Times New Roman" w:hAnsi="Times New Roman"/>
                <w:sz w:val="20"/>
                <w:szCs w:val="20"/>
                <w:lang w:bidi="ru-RU"/>
              </w:rPr>
              <w:t xml:space="preserve"> – не установлены</w:t>
            </w:r>
          </w:p>
        </w:tc>
      </w:tr>
      <w:tr w:rsidR="00D670EA" w:rsidRPr="00683987" w14:paraId="292009BA" w14:textId="77777777" w:rsidTr="00593BB8">
        <w:tc>
          <w:tcPr>
            <w:tcW w:w="15276" w:type="dxa"/>
            <w:gridSpan w:val="7"/>
            <w:vAlign w:val="center"/>
          </w:tcPr>
          <w:p w14:paraId="5CBBBBCA" w14:textId="21E4D6B6" w:rsidR="00D670EA" w:rsidRPr="00065082" w:rsidRDefault="00573596" w:rsidP="00BF2080">
            <w:pPr>
              <w:widowControl w:val="0"/>
              <w:tabs>
                <w:tab w:val="left" w:pos="0"/>
              </w:tabs>
              <w:jc w:val="center"/>
              <w:rPr>
                <w:rFonts w:ascii="Times New Roman" w:eastAsia="Times New Roman" w:hAnsi="Times New Roman"/>
                <w:sz w:val="20"/>
                <w:szCs w:val="20"/>
                <w:lang w:bidi="ru-RU"/>
              </w:rPr>
            </w:pPr>
            <w:r w:rsidRPr="00065082">
              <w:rPr>
                <w:rFonts w:ascii="Times New Roman" w:eastAsia="Times New Roman" w:hAnsi="Times New Roman"/>
                <w:sz w:val="20"/>
                <w:szCs w:val="20"/>
                <w:lang w:bidi="ru-RU"/>
              </w:rPr>
              <w:t>Вспомогательные виды разрешенного использования земельных участков и объектов капитального строительства не устанавливаются, определяются проектной документацией с учетом требований, предусмотренных статьей 3</w:t>
            </w:r>
            <w:r w:rsidR="0022113D">
              <w:rPr>
                <w:rFonts w:ascii="Times New Roman" w:eastAsia="Times New Roman" w:hAnsi="Times New Roman"/>
                <w:sz w:val="20"/>
                <w:szCs w:val="20"/>
                <w:lang w:bidi="ru-RU"/>
              </w:rPr>
              <w:t>5</w:t>
            </w:r>
            <w:r w:rsidRPr="00065082">
              <w:rPr>
                <w:rFonts w:ascii="Times New Roman" w:eastAsia="Times New Roman" w:hAnsi="Times New Roman"/>
                <w:sz w:val="20"/>
                <w:szCs w:val="20"/>
                <w:lang w:bidi="ru-RU"/>
              </w:rPr>
              <w:t xml:space="preserve">.2, с соблюдением технических регламентов, в соответствии с </w:t>
            </w:r>
            <w:r w:rsidRPr="00065082">
              <w:rPr>
                <w:rFonts w:ascii="Times New Roman" w:hAnsi="Times New Roman" w:cs="Times New Roman"/>
                <w:sz w:val="20"/>
                <w:szCs w:val="20"/>
                <w:shd w:val="clear" w:color="auto" w:fill="FFFFFF"/>
              </w:rPr>
              <w:t>Приказом Министерства строительства и жилищно-коммунального хозяйства РФ от 2 ноября 2022 г. № 928/пр «Об утверждении классификатора объектов капитального строительства по их назначению и функционально-технологическим особенностям (для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w:t>
            </w:r>
          </w:p>
        </w:tc>
      </w:tr>
      <w:tr w:rsidR="004920FF" w:rsidRPr="00683987" w14:paraId="2B85FB31" w14:textId="77777777" w:rsidTr="00593BB8">
        <w:tc>
          <w:tcPr>
            <w:tcW w:w="15276" w:type="dxa"/>
            <w:gridSpan w:val="7"/>
            <w:vAlign w:val="center"/>
          </w:tcPr>
          <w:p w14:paraId="4D21FA23" w14:textId="299A5958" w:rsidR="004920FF" w:rsidRPr="00065082" w:rsidRDefault="004920FF" w:rsidP="00556860">
            <w:pPr>
              <w:widowControl w:val="0"/>
              <w:tabs>
                <w:tab w:val="left" w:pos="0"/>
              </w:tabs>
              <w:jc w:val="center"/>
              <w:rPr>
                <w:rFonts w:ascii="Times New Roman" w:eastAsia="Times New Roman" w:hAnsi="Times New Roman"/>
                <w:sz w:val="20"/>
                <w:szCs w:val="20"/>
                <w:lang w:bidi="ru-RU"/>
              </w:rPr>
            </w:pPr>
            <w:r w:rsidRPr="00065082">
              <w:rPr>
                <w:rFonts w:ascii="Times New Roman" w:eastAsia="Times New Roman" w:hAnsi="Times New Roman" w:cs="Times New Roman"/>
                <w:sz w:val="20"/>
                <w:szCs w:val="20"/>
                <w:lang w:bidi="ru-RU"/>
              </w:rPr>
              <w:t xml:space="preserve">Предельные параметры в части озеленения земельного участка принимать в соответствии </w:t>
            </w:r>
            <w:r w:rsidR="00C13B34">
              <w:rPr>
                <w:rFonts w:ascii="Times New Roman" w:eastAsia="Times New Roman" w:hAnsi="Times New Roman" w:cs="Times New Roman"/>
                <w:sz w:val="20"/>
                <w:szCs w:val="20"/>
                <w:lang w:bidi="ru-RU"/>
              </w:rPr>
              <w:t>со статьей</w:t>
            </w:r>
            <w:r w:rsidRPr="00065082">
              <w:rPr>
                <w:rFonts w:ascii="Times New Roman" w:eastAsia="Times New Roman" w:hAnsi="Times New Roman" w:cs="Times New Roman"/>
                <w:sz w:val="20"/>
                <w:szCs w:val="20"/>
                <w:lang w:bidi="ru-RU"/>
              </w:rPr>
              <w:t xml:space="preserve"> 3</w:t>
            </w:r>
            <w:r w:rsidR="00C13B34">
              <w:rPr>
                <w:rFonts w:ascii="Times New Roman" w:eastAsia="Times New Roman" w:hAnsi="Times New Roman" w:cs="Times New Roman"/>
                <w:sz w:val="20"/>
                <w:szCs w:val="20"/>
                <w:lang w:bidi="ru-RU"/>
              </w:rPr>
              <w:t>5</w:t>
            </w:r>
            <w:r w:rsidRPr="00065082">
              <w:rPr>
                <w:rFonts w:ascii="Times New Roman" w:eastAsia="Times New Roman" w:hAnsi="Times New Roman" w:cs="Times New Roman"/>
                <w:sz w:val="20"/>
                <w:szCs w:val="20"/>
                <w:lang w:bidi="ru-RU"/>
              </w:rPr>
              <w:t>.2 настоящих правил.</w:t>
            </w:r>
          </w:p>
        </w:tc>
      </w:tr>
    </w:tbl>
    <w:p w14:paraId="4E023E8C" w14:textId="77777777" w:rsidR="00A2435C" w:rsidRDefault="00A2435C" w:rsidP="008042FE">
      <w:pPr>
        <w:spacing w:after="0"/>
        <w:rPr>
          <w:rFonts w:ascii="Times New Roman" w:eastAsia="Times New Roman" w:hAnsi="Times New Roman" w:cs="Times New Roman"/>
          <w:b/>
          <w:bCs/>
          <w:i/>
          <w:sz w:val="24"/>
          <w:szCs w:val="24"/>
          <w:lang w:bidi="ru-RU"/>
        </w:rPr>
      </w:pPr>
    </w:p>
    <w:p w14:paraId="47266018" w14:textId="77777777" w:rsidR="00A2435C" w:rsidRDefault="00A2435C">
      <w:pPr>
        <w:rPr>
          <w:rFonts w:ascii="Times New Roman" w:eastAsia="Times New Roman" w:hAnsi="Times New Roman" w:cs="Times New Roman"/>
          <w:b/>
          <w:bCs/>
          <w:i/>
          <w:sz w:val="24"/>
          <w:szCs w:val="24"/>
          <w:lang w:bidi="ru-RU"/>
        </w:rPr>
      </w:pPr>
      <w:r>
        <w:rPr>
          <w:rFonts w:ascii="Times New Roman" w:eastAsia="Times New Roman" w:hAnsi="Times New Roman" w:cs="Times New Roman"/>
          <w:b/>
          <w:bCs/>
          <w:i/>
          <w:sz w:val="24"/>
          <w:szCs w:val="24"/>
          <w:lang w:bidi="ru-RU"/>
        </w:rPr>
        <w:br w:type="page"/>
      </w:r>
    </w:p>
    <w:p w14:paraId="26414D64" w14:textId="51C88BD1" w:rsidR="00DA1E51" w:rsidRPr="00683987" w:rsidRDefault="00DA1E51" w:rsidP="008042FE">
      <w:pPr>
        <w:keepNext/>
        <w:keepLines/>
        <w:widowControl w:val="0"/>
        <w:spacing w:after="0" w:line="240" w:lineRule="auto"/>
        <w:jc w:val="both"/>
        <w:outlineLvl w:val="1"/>
        <w:rPr>
          <w:rFonts w:ascii="Times New Roman" w:eastAsia="Times New Roman" w:hAnsi="Times New Roman" w:cs="Times New Roman"/>
          <w:b/>
          <w:bCs/>
          <w:i/>
          <w:sz w:val="24"/>
          <w:szCs w:val="24"/>
          <w:lang w:bidi="ru-RU"/>
        </w:rPr>
      </w:pPr>
      <w:bookmarkStart w:id="64" w:name="_Toc157792102"/>
      <w:r w:rsidRPr="00683987">
        <w:rPr>
          <w:rFonts w:ascii="Times New Roman" w:eastAsia="Times New Roman" w:hAnsi="Times New Roman" w:cs="Times New Roman"/>
          <w:b/>
          <w:bCs/>
          <w:i/>
          <w:sz w:val="24"/>
          <w:szCs w:val="24"/>
          <w:lang w:bidi="ru-RU"/>
        </w:rPr>
        <w:lastRenderedPageBreak/>
        <w:t xml:space="preserve">Статья </w:t>
      </w:r>
      <w:r w:rsidR="003B74DA">
        <w:rPr>
          <w:rFonts w:ascii="Times New Roman" w:eastAsia="Times New Roman" w:hAnsi="Times New Roman" w:cs="Times New Roman"/>
          <w:b/>
          <w:bCs/>
          <w:i/>
          <w:sz w:val="24"/>
          <w:szCs w:val="24"/>
          <w:lang w:bidi="ru-RU"/>
        </w:rPr>
        <w:t>4</w:t>
      </w:r>
      <w:r w:rsidR="00C13B34">
        <w:rPr>
          <w:rFonts w:ascii="Times New Roman" w:eastAsia="Times New Roman" w:hAnsi="Times New Roman" w:cs="Times New Roman"/>
          <w:b/>
          <w:bCs/>
          <w:i/>
          <w:sz w:val="24"/>
          <w:szCs w:val="24"/>
          <w:lang w:bidi="ru-RU"/>
        </w:rPr>
        <w:t>4</w:t>
      </w:r>
      <w:r w:rsidRPr="00683987">
        <w:rPr>
          <w:rFonts w:ascii="Times New Roman" w:eastAsia="Times New Roman" w:hAnsi="Times New Roman" w:cs="Times New Roman"/>
          <w:b/>
          <w:bCs/>
          <w:i/>
          <w:sz w:val="24"/>
          <w:szCs w:val="24"/>
          <w:lang w:bidi="ru-RU"/>
        </w:rPr>
        <w:t xml:space="preserve">. </w:t>
      </w:r>
      <w:r w:rsidR="00A2435C">
        <w:rPr>
          <w:rFonts w:ascii="Times New Roman" w:eastAsia="Times New Roman" w:hAnsi="Times New Roman" w:cs="Times New Roman"/>
          <w:b/>
          <w:bCs/>
          <w:i/>
          <w:sz w:val="24"/>
          <w:szCs w:val="24"/>
          <w:lang w:bidi="ru-RU"/>
        </w:rPr>
        <w:t>Т</w:t>
      </w:r>
      <w:r w:rsidRPr="00683987">
        <w:rPr>
          <w:rFonts w:ascii="Times New Roman" w:eastAsia="Times New Roman" w:hAnsi="Times New Roman" w:cs="Times New Roman"/>
          <w:b/>
          <w:bCs/>
          <w:i/>
          <w:sz w:val="24"/>
          <w:szCs w:val="24"/>
          <w:lang w:bidi="ru-RU"/>
        </w:rPr>
        <w:t>. Зона транспорт</w:t>
      </w:r>
      <w:bookmarkEnd w:id="64"/>
      <w:r w:rsidR="00A2435C">
        <w:rPr>
          <w:rFonts w:ascii="Times New Roman" w:eastAsia="Times New Roman" w:hAnsi="Times New Roman" w:cs="Times New Roman"/>
          <w:b/>
          <w:bCs/>
          <w:i/>
          <w:sz w:val="24"/>
          <w:szCs w:val="24"/>
          <w:lang w:bidi="ru-RU"/>
        </w:rPr>
        <w:t>ной инфраструктуры</w:t>
      </w:r>
    </w:p>
    <w:p w14:paraId="3242B28C" w14:textId="0292140B" w:rsidR="00DA1E51" w:rsidRPr="00683987" w:rsidRDefault="00DA1E51" w:rsidP="008042FE">
      <w:pPr>
        <w:widowControl w:val="0"/>
        <w:tabs>
          <w:tab w:val="left" w:pos="0"/>
        </w:tabs>
        <w:spacing w:after="0" w:line="240" w:lineRule="auto"/>
        <w:jc w:val="right"/>
        <w:rPr>
          <w:rFonts w:ascii="Times New Roman" w:eastAsia="Times New Roman" w:hAnsi="Times New Roman" w:cs="Times New Roman"/>
          <w:sz w:val="24"/>
          <w:szCs w:val="24"/>
          <w:lang w:bidi="ru-RU"/>
        </w:rPr>
      </w:pPr>
      <w:r w:rsidRPr="00683987">
        <w:rPr>
          <w:rFonts w:ascii="Times New Roman" w:eastAsia="Times New Roman" w:hAnsi="Times New Roman" w:cs="Times New Roman"/>
          <w:sz w:val="24"/>
          <w:szCs w:val="24"/>
          <w:lang w:bidi="ru-RU"/>
        </w:rPr>
        <w:t xml:space="preserve">Таблица </w:t>
      </w:r>
      <w:r w:rsidR="0063651D" w:rsidRPr="00683987">
        <w:rPr>
          <w:rFonts w:ascii="Times New Roman" w:eastAsia="Times New Roman" w:hAnsi="Times New Roman" w:cs="Times New Roman"/>
          <w:sz w:val="24"/>
          <w:szCs w:val="24"/>
          <w:lang w:bidi="ru-RU"/>
        </w:rPr>
        <w:t>4</w:t>
      </w:r>
      <w:r w:rsidR="00C13B34">
        <w:rPr>
          <w:rFonts w:ascii="Times New Roman" w:eastAsia="Times New Roman" w:hAnsi="Times New Roman" w:cs="Times New Roman"/>
          <w:sz w:val="24"/>
          <w:szCs w:val="24"/>
          <w:lang w:bidi="ru-RU"/>
        </w:rPr>
        <w:t>4</w:t>
      </w:r>
      <w:r w:rsidRPr="00683987">
        <w:rPr>
          <w:rFonts w:ascii="Times New Roman" w:eastAsia="Times New Roman" w:hAnsi="Times New Roman" w:cs="Times New Roman"/>
          <w:sz w:val="24"/>
          <w:szCs w:val="24"/>
          <w:lang w:bidi="ru-RU"/>
        </w:rPr>
        <w:t>.1</w:t>
      </w:r>
    </w:p>
    <w:tbl>
      <w:tblPr>
        <w:tblStyle w:val="af2"/>
        <w:tblW w:w="15276" w:type="dxa"/>
        <w:tblLayout w:type="fixed"/>
        <w:tblLook w:val="04A0" w:firstRow="1" w:lastRow="0" w:firstColumn="1" w:lastColumn="0" w:noHBand="0" w:noVBand="1"/>
      </w:tblPr>
      <w:tblGrid>
        <w:gridCol w:w="534"/>
        <w:gridCol w:w="2551"/>
        <w:gridCol w:w="4820"/>
        <w:gridCol w:w="2126"/>
        <w:gridCol w:w="2126"/>
        <w:gridCol w:w="1276"/>
        <w:gridCol w:w="1843"/>
      </w:tblGrid>
      <w:tr w:rsidR="00DA5339" w:rsidRPr="00683987" w14:paraId="27013D4C" w14:textId="77777777" w:rsidTr="00875F85">
        <w:tc>
          <w:tcPr>
            <w:tcW w:w="534" w:type="dxa"/>
            <w:vMerge w:val="restart"/>
            <w:vAlign w:val="center"/>
          </w:tcPr>
          <w:p w14:paraId="43C867B2"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 п/п</w:t>
            </w:r>
          </w:p>
        </w:tc>
        <w:tc>
          <w:tcPr>
            <w:tcW w:w="2551" w:type="dxa"/>
            <w:vMerge w:val="restart"/>
            <w:vAlign w:val="center"/>
          </w:tcPr>
          <w:p w14:paraId="7A3EF266"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а</w:t>
            </w:r>
            <w:r w:rsidRPr="003E558D">
              <w:rPr>
                <w:rFonts w:ascii="Times New Roman" w:eastAsia="Times New Roman" w:hAnsi="Times New Roman"/>
                <w:sz w:val="20"/>
                <w:szCs w:val="20"/>
                <w:lang w:bidi="ru-RU"/>
              </w:rPr>
              <w:t xml:space="preserve"> капитального строительства</w:t>
            </w:r>
          </w:p>
        </w:tc>
        <w:tc>
          <w:tcPr>
            <w:tcW w:w="4820" w:type="dxa"/>
            <w:vMerge w:val="restart"/>
            <w:vAlign w:val="center"/>
          </w:tcPr>
          <w:p w14:paraId="5BE631FB"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Описание вида разрешенного использования земельного участка</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а</w:t>
            </w:r>
            <w:r w:rsidRPr="003E558D">
              <w:rPr>
                <w:rFonts w:ascii="Times New Roman" w:eastAsia="Times New Roman" w:hAnsi="Times New Roman"/>
                <w:sz w:val="20"/>
                <w:szCs w:val="20"/>
                <w:lang w:bidi="ru-RU"/>
              </w:rPr>
              <w:t xml:space="preserve"> капитального строительства</w:t>
            </w:r>
          </w:p>
        </w:tc>
        <w:tc>
          <w:tcPr>
            <w:tcW w:w="7371" w:type="dxa"/>
            <w:gridSpan w:val="4"/>
          </w:tcPr>
          <w:p w14:paraId="29185F00"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A5339" w:rsidRPr="00683987" w14:paraId="5B34A6C0" w14:textId="77777777" w:rsidTr="00875F85">
        <w:tc>
          <w:tcPr>
            <w:tcW w:w="534" w:type="dxa"/>
            <w:vMerge/>
          </w:tcPr>
          <w:p w14:paraId="75994C38" w14:textId="77777777" w:rsidR="00DA5339" w:rsidRPr="00683987" w:rsidRDefault="00DA5339" w:rsidP="00556860">
            <w:pPr>
              <w:widowControl w:val="0"/>
              <w:tabs>
                <w:tab w:val="left" w:pos="0"/>
              </w:tabs>
              <w:rPr>
                <w:rFonts w:ascii="Times New Roman" w:eastAsia="Times New Roman" w:hAnsi="Times New Roman"/>
                <w:sz w:val="20"/>
                <w:szCs w:val="20"/>
                <w:lang w:bidi="ru-RU"/>
              </w:rPr>
            </w:pPr>
          </w:p>
        </w:tc>
        <w:tc>
          <w:tcPr>
            <w:tcW w:w="2551" w:type="dxa"/>
            <w:vMerge/>
          </w:tcPr>
          <w:p w14:paraId="150E08B7" w14:textId="77777777" w:rsidR="00DA5339" w:rsidRPr="00683987" w:rsidRDefault="00DA5339" w:rsidP="00556860">
            <w:pPr>
              <w:widowControl w:val="0"/>
              <w:tabs>
                <w:tab w:val="left" w:pos="0"/>
              </w:tabs>
              <w:rPr>
                <w:rFonts w:ascii="Times New Roman" w:eastAsia="Times New Roman" w:hAnsi="Times New Roman"/>
                <w:sz w:val="20"/>
                <w:szCs w:val="20"/>
                <w:lang w:bidi="ru-RU"/>
              </w:rPr>
            </w:pPr>
          </w:p>
        </w:tc>
        <w:tc>
          <w:tcPr>
            <w:tcW w:w="4820" w:type="dxa"/>
            <w:vMerge/>
          </w:tcPr>
          <w:p w14:paraId="56711E6F" w14:textId="77777777" w:rsidR="00DA5339" w:rsidRPr="00683987" w:rsidRDefault="00DA5339" w:rsidP="00556860">
            <w:pPr>
              <w:widowControl w:val="0"/>
              <w:tabs>
                <w:tab w:val="left" w:pos="0"/>
              </w:tabs>
              <w:rPr>
                <w:rFonts w:ascii="Times New Roman" w:eastAsia="Times New Roman" w:hAnsi="Times New Roman"/>
                <w:sz w:val="20"/>
                <w:szCs w:val="20"/>
                <w:lang w:bidi="ru-RU"/>
              </w:rPr>
            </w:pPr>
          </w:p>
        </w:tc>
        <w:tc>
          <w:tcPr>
            <w:tcW w:w="2126" w:type="dxa"/>
            <w:vAlign w:val="center"/>
          </w:tcPr>
          <w:p w14:paraId="4CA96CE1"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Предельные (минимальные и (или) максимальные)</w:t>
            </w:r>
            <w:r w:rsidRPr="00683987">
              <w:rPr>
                <w:rStyle w:val="afffff"/>
                <w:rFonts w:ascii="Times New Roman" w:eastAsia="Times New Roman" w:hAnsi="Times New Roman"/>
                <w:sz w:val="20"/>
                <w:szCs w:val="20"/>
                <w:lang w:bidi="ru-RU"/>
              </w:rPr>
              <w:t xml:space="preserve"> </w:t>
            </w:r>
            <w:r w:rsidRPr="00683987">
              <w:rPr>
                <w:rStyle w:val="afffff"/>
                <w:rFonts w:ascii="Times New Roman" w:eastAsia="Times New Roman" w:hAnsi="Times New Roman"/>
                <w:sz w:val="20"/>
                <w:szCs w:val="20"/>
                <w:lang w:bidi="ru-RU"/>
              </w:rPr>
              <w:footnoteReference w:id="9"/>
            </w:r>
            <w:r w:rsidRPr="00683987">
              <w:rPr>
                <w:rFonts w:ascii="Times New Roman" w:eastAsia="Times New Roman" w:hAnsi="Times New Roman"/>
                <w:sz w:val="20"/>
                <w:szCs w:val="20"/>
                <w:lang w:bidi="ru-RU"/>
              </w:rPr>
              <w:t xml:space="preserve"> размеры земельных участков, в том числе их площадь, м</w:t>
            </w:r>
            <w:r w:rsidRPr="00683987">
              <w:rPr>
                <w:rFonts w:ascii="Times New Roman" w:eastAsia="Times New Roman" w:hAnsi="Times New Roman"/>
                <w:sz w:val="20"/>
                <w:szCs w:val="20"/>
                <w:vertAlign w:val="superscript"/>
                <w:lang w:bidi="ru-RU"/>
              </w:rPr>
              <w:t>2</w:t>
            </w:r>
          </w:p>
        </w:tc>
        <w:tc>
          <w:tcPr>
            <w:tcW w:w="2126" w:type="dxa"/>
            <w:vAlign w:val="center"/>
          </w:tcPr>
          <w:p w14:paraId="1AC2C470"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Минимальные отступы от границ земельных участков, м</w:t>
            </w:r>
          </w:p>
        </w:tc>
        <w:tc>
          <w:tcPr>
            <w:tcW w:w="1276" w:type="dxa"/>
            <w:vAlign w:val="center"/>
          </w:tcPr>
          <w:p w14:paraId="3CF6C837" w14:textId="77777777" w:rsidR="00DA5339" w:rsidRPr="00BC31CC" w:rsidRDefault="00DA5339" w:rsidP="00556860">
            <w:pPr>
              <w:widowControl w:val="0"/>
              <w:tabs>
                <w:tab w:val="left" w:pos="0"/>
              </w:tabs>
              <w:jc w:val="center"/>
              <w:rPr>
                <w:rFonts w:ascii="Times New Roman" w:eastAsia="Times New Roman" w:hAnsi="Times New Roman"/>
                <w:sz w:val="20"/>
                <w:szCs w:val="20"/>
                <w:lang w:bidi="ru-RU"/>
              </w:rPr>
            </w:pPr>
            <w:r w:rsidRPr="00BC31CC">
              <w:rPr>
                <w:rFonts w:ascii="Times New Roman" w:eastAsia="Times New Roman" w:hAnsi="Times New Roman"/>
                <w:sz w:val="20"/>
                <w:szCs w:val="20"/>
                <w:lang w:bidi="ru-RU"/>
              </w:rPr>
              <w:t>Предельное количество этажей</w:t>
            </w:r>
            <w:r w:rsidR="00BC31CC" w:rsidRPr="00BC31CC">
              <w:rPr>
                <w:rFonts w:ascii="Times New Roman" w:eastAsia="Times New Roman" w:hAnsi="Times New Roman"/>
                <w:sz w:val="20"/>
                <w:szCs w:val="20"/>
                <w:lang w:bidi="ru-RU"/>
              </w:rPr>
              <w:t>, (</w:t>
            </w:r>
            <w:r w:rsidR="00BC31CC" w:rsidRPr="00BC31CC">
              <w:rPr>
                <w:rFonts w:ascii="Times New Roman" w:eastAsia="Times New Roman" w:hAnsi="Times New Roman" w:cs="Times New Roman"/>
                <w:sz w:val="20"/>
                <w:szCs w:val="20"/>
                <w:lang w:eastAsia="ar-SA"/>
              </w:rPr>
              <w:t>максимальная высота зданий от уровня земли до верха перекрытия последнего этажа (или конька кровли, м.)</w:t>
            </w:r>
            <w:r w:rsidR="00BC31CC" w:rsidRPr="00BC31CC">
              <w:rPr>
                <w:rFonts w:ascii="Times New Roman" w:eastAsia="Times New Roman" w:hAnsi="Times New Roman"/>
                <w:sz w:val="20"/>
                <w:szCs w:val="20"/>
                <w:lang w:bidi="ru-RU"/>
              </w:rPr>
              <w:t xml:space="preserve"> </w:t>
            </w:r>
          </w:p>
        </w:tc>
        <w:tc>
          <w:tcPr>
            <w:tcW w:w="1843" w:type="dxa"/>
            <w:vAlign w:val="center"/>
          </w:tcPr>
          <w:p w14:paraId="626BC36A"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Максимальный процент застройки в границах земельного участка, %</w:t>
            </w:r>
          </w:p>
        </w:tc>
      </w:tr>
      <w:tr w:rsidR="00DA5339" w:rsidRPr="00683987" w14:paraId="00891470" w14:textId="77777777" w:rsidTr="00875F85">
        <w:tc>
          <w:tcPr>
            <w:tcW w:w="15276" w:type="dxa"/>
            <w:gridSpan w:val="7"/>
            <w:vAlign w:val="center"/>
          </w:tcPr>
          <w:p w14:paraId="0DEE0D83" w14:textId="77777777" w:rsidR="00DA5339" w:rsidRPr="00683987" w:rsidRDefault="00DA5339" w:rsidP="00556860">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Основные виды разрешенного использования земельных участков</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ов</w:t>
            </w:r>
            <w:r w:rsidRPr="003E558D">
              <w:rPr>
                <w:rFonts w:ascii="Times New Roman" w:eastAsia="Times New Roman" w:hAnsi="Times New Roman"/>
                <w:sz w:val="20"/>
                <w:szCs w:val="20"/>
                <w:lang w:bidi="ru-RU"/>
              </w:rPr>
              <w:t xml:space="preserve"> капитального строительства</w:t>
            </w:r>
          </w:p>
        </w:tc>
      </w:tr>
      <w:tr w:rsidR="000615B6" w:rsidRPr="00683987" w14:paraId="586F7E19" w14:textId="77777777" w:rsidTr="00875F85">
        <w:tc>
          <w:tcPr>
            <w:tcW w:w="534" w:type="dxa"/>
            <w:vAlign w:val="center"/>
          </w:tcPr>
          <w:p w14:paraId="25E1C8DB" w14:textId="77777777" w:rsidR="000615B6" w:rsidRPr="00683987" w:rsidRDefault="000615B6" w:rsidP="000615B6">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1</w:t>
            </w:r>
          </w:p>
        </w:tc>
        <w:tc>
          <w:tcPr>
            <w:tcW w:w="2551" w:type="dxa"/>
            <w:vAlign w:val="center"/>
          </w:tcPr>
          <w:p w14:paraId="61E34DED" w14:textId="77777777" w:rsidR="000615B6" w:rsidRPr="00A46963" w:rsidRDefault="000615B6" w:rsidP="000615B6">
            <w:pPr>
              <w:widowControl w:val="0"/>
              <w:tabs>
                <w:tab w:val="left" w:pos="0"/>
              </w:tabs>
              <w:jc w:val="center"/>
              <w:rPr>
                <w:rFonts w:ascii="Times New Roman" w:eastAsia="Times New Roman" w:hAnsi="Times New Roman"/>
                <w:sz w:val="20"/>
                <w:szCs w:val="20"/>
                <w:lang w:bidi="ru-RU"/>
              </w:rPr>
            </w:pPr>
            <w:r w:rsidRPr="00A46963">
              <w:rPr>
                <w:rFonts w:ascii="Times New Roman" w:eastAsia="Times New Roman" w:hAnsi="Times New Roman"/>
                <w:sz w:val="20"/>
                <w:szCs w:val="20"/>
                <w:lang w:bidi="ru-RU"/>
              </w:rPr>
              <w:t>Хранение автотранспорта</w:t>
            </w:r>
          </w:p>
          <w:p w14:paraId="683176AB" w14:textId="77777777" w:rsidR="000615B6" w:rsidRPr="00683987" w:rsidRDefault="000615B6" w:rsidP="000615B6">
            <w:pPr>
              <w:widowControl w:val="0"/>
              <w:tabs>
                <w:tab w:val="left" w:pos="0"/>
              </w:tabs>
              <w:jc w:val="center"/>
              <w:rPr>
                <w:rFonts w:ascii="Times New Roman" w:eastAsia="Times New Roman" w:hAnsi="Times New Roman"/>
                <w:sz w:val="20"/>
                <w:szCs w:val="20"/>
                <w:lang w:bidi="ru-RU"/>
              </w:rPr>
            </w:pPr>
            <w:r w:rsidRPr="00A46963">
              <w:rPr>
                <w:rFonts w:ascii="Times New Roman" w:eastAsia="Times New Roman" w:hAnsi="Times New Roman"/>
                <w:sz w:val="20"/>
                <w:szCs w:val="20"/>
                <w:lang w:bidi="ru-RU"/>
              </w:rPr>
              <w:t>(2.7.1)</w:t>
            </w:r>
          </w:p>
        </w:tc>
        <w:tc>
          <w:tcPr>
            <w:tcW w:w="4820" w:type="dxa"/>
            <w:vAlign w:val="center"/>
          </w:tcPr>
          <w:p w14:paraId="4CA26020" w14:textId="77777777" w:rsidR="000615B6" w:rsidRPr="00683987" w:rsidRDefault="000615B6" w:rsidP="000615B6">
            <w:pPr>
              <w:widowControl w:val="0"/>
              <w:tabs>
                <w:tab w:val="left" w:pos="0"/>
              </w:tabs>
              <w:rPr>
                <w:rFonts w:ascii="Times New Roman" w:eastAsia="Times New Roman" w:hAnsi="Times New Roman"/>
                <w:sz w:val="20"/>
                <w:szCs w:val="20"/>
                <w:lang w:bidi="ru-RU"/>
              </w:rPr>
            </w:pPr>
            <w:r w:rsidRPr="00A46963">
              <w:rPr>
                <w:rFonts w:ascii="Times New Roman" w:eastAsia="Times New Roman" w:hAnsi="Times New Roman"/>
                <w:sz w:val="20"/>
                <w:szCs w:val="20"/>
                <w:lang w:bidi="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126" w:type="dxa"/>
            <w:vAlign w:val="center"/>
          </w:tcPr>
          <w:p w14:paraId="0C4E9BF2" w14:textId="77777777" w:rsidR="000615B6" w:rsidRPr="0011479F" w:rsidRDefault="000615B6" w:rsidP="000615B6">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Рмин – </w:t>
            </w:r>
            <w:r>
              <w:rPr>
                <w:rFonts w:ascii="Times New Roman" w:eastAsia="Times New Roman" w:hAnsi="Times New Roman"/>
                <w:sz w:val="20"/>
                <w:szCs w:val="20"/>
                <w:lang w:bidi="ru-RU"/>
              </w:rPr>
              <w:t>15</w:t>
            </w:r>
          </w:p>
          <w:p w14:paraId="3EC1511B" w14:textId="77777777" w:rsidR="000615B6" w:rsidRPr="00875F85" w:rsidRDefault="000615B6" w:rsidP="000615B6">
            <w:pPr>
              <w:widowControl w:val="0"/>
              <w:tabs>
                <w:tab w:val="left" w:pos="0"/>
              </w:tabs>
              <w:jc w:val="center"/>
              <w:rPr>
                <w:rFonts w:ascii="Times New Roman" w:eastAsia="Times New Roman" w:hAnsi="Times New Roman"/>
                <w:color w:val="EE0000"/>
                <w:sz w:val="20"/>
                <w:szCs w:val="20"/>
                <w:lang w:bidi="ru-RU"/>
              </w:rPr>
            </w:pPr>
            <w:r w:rsidRPr="0011479F">
              <w:rPr>
                <w:rFonts w:ascii="Times New Roman" w:eastAsia="Times New Roman" w:hAnsi="Times New Roman"/>
                <w:sz w:val="20"/>
                <w:szCs w:val="20"/>
                <w:lang w:bidi="ru-RU"/>
              </w:rPr>
              <w:t xml:space="preserve">Рмакс – </w:t>
            </w:r>
            <w:r>
              <w:rPr>
                <w:rFonts w:ascii="Times New Roman" w:eastAsia="Times New Roman" w:hAnsi="Times New Roman"/>
                <w:sz w:val="20"/>
                <w:szCs w:val="20"/>
                <w:lang w:bidi="ru-RU"/>
              </w:rPr>
              <w:t>300</w:t>
            </w:r>
          </w:p>
        </w:tc>
        <w:tc>
          <w:tcPr>
            <w:tcW w:w="2126" w:type="dxa"/>
            <w:vAlign w:val="center"/>
          </w:tcPr>
          <w:p w14:paraId="19514982" w14:textId="77777777" w:rsidR="000615B6" w:rsidRPr="0073486A" w:rsidRDefault="000615B6" w:rsidP="000615B6">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5E7DCBC1" w14:textId="77777777" w:rsidR="000615B6" w:rsidRPr="00875F85" w:rsidRDefault="000615B6" w:rsidP="000615B6">
            <w:pPr>
              <w:widowControl w:val="0"/>
              <w:tabs>
                <w:tab w:val="left" w:pos="0"/>
              </w:tabs>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 xml:space="preserve"> - от остальных границ участка</w:t>
            </w:r>
          </w:p>
        </w:tc>
        <w:tc>
          <w:tcPr>
            <w:tcW w:w="1276" w:type="dxa"/>
            <w:vAlign w:val="center"/>
          </w:tcPr>
          <w:p w14:paraId="1AFE888D" w14:textId="77777777" w:rsidR="000615B6" w:rsidRDefault="000615B6" w:rsidP="000615B6">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p w14:paraId="31C9501B" w14:textId="77777777" w:rsidR="00BC31CC" w:rsidRPr="00875F85" w:rsidRDefault="00BC31CC" w:rsidP="000615B6">
            <w:pPr>
              <w:widowControl w:val="0"/>
              <w:tabs>
                <w:tab w:val="left" w:pos="0"/>
              </w:tabs>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(10)</w:t>
            </w:r>
          </w:p>
        </w:tc>
        <w:tc>
          <w:tcPr>
            <w:tcW w:w="1843" w:type="dxa"/>
            <w:vAlign w:val="center"/>
          </w:tcPr>
          <w:p w14:paraId="1312EF35" w14:textId="77777777" w:rsidR="000615B6" w:rsidRPr="00875F85" w:rsidRDefault="000615B6" w:rsidP="000615B6">
            <w:pPr>
              <w:widowControl w:val="0"/>
              <w:tabs>
                <w:tab w:val="left" w:pos="0"/>
              </w:tabs>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80</w:t>
            </w:r>
          </w:p>
        </w:tc>
      </w:tr>
      <w:tr w:rsidR="00D62E7B" w:rsidRPr="00683987" w14:paraId="5F0D412C" w14:textId="77777777" w:rsidTr="00875F85">
        <w:tc>
          <w:tcPr>
            <w:tcW w:w="534" w:type="dxa"/>
            <w:vAlign w:val="center"/>
          </w:tcPr>
          <w:p w14:paraId="4845679D" w14:textId="77777777" w:rsidR="00D62E7B" w:rsidRPr="00683987" w:rsidRDefault="000615B6" w:rsidP="00D62E7B">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tc>
        <w:tc>
          <w:tcPr>
            <w:tcW w:w="2551" w:type="dxa"/>
            <w:vAlign w:val="center"/>
          </w:tcPr>
          <w:p w14:paraId="29A4C668" w14:textId="77777777" w:rsidR="00D62E7B" w:rsidRPr="003E558D" w:rsidRDefault="00D62E7B" w:rsidP="00D62E7B">
            <w:pPr>
              <w:widowControl w:val="0"/>
              <w:tabs>
                <w:tab w:val="left" w:pos="0"/>
              </w:tabs>
              <w:spacing w:line="220" w:lineRule="exact"/>
              <w:jc w:val="center"/>
              <w:rPr>
                <w:rFonts w:ascii="Times New Roman" w:eastAsia="Times New Roman" w:hAnsi="Times New Roman"/>
                <w:sz w:val="20"/>
                <w:szCs w:val="20"/>
                <w:lang w:bidi="ru-RU"/>
              </w:rPr>
            </w:pPr>
            <w:r w:rsidRPr="003E558D">
              <w:rPr>
                <w:rFonts w:ascii="Times New Roman" w:eastAsia="Times New Roman" w:hAnsi="Times New Roman"/>
                <w:sz w:val="20"/>
                <w:szCs w:val="20"/>
                <w:lang w:bidi="ru-RU"/>
              </w:rPr>
              <w:t>Коммунальное обслуживание</w:t>
            </w:r>
          </w:p>
          <w:p w14:paraId="315C4B7D" w14:textId="77777777" w:rsidR="00D62E7B" w:rsidRPr="00AE2C7A" w:rsidRDefault="00D62E7B" w:rsidP="00D62E7B">
            <w:pPr>
              <w:widowControl w:val="0"/>
              <w:tabs>
                <w:tab w:val="left" w:pos="0"/>
              </w:tabs>
              <w:jc w:val="center"/>
              <w:rPr>
                <w:rFonts w:ascii="Times New Roman" w:eastAsia="Times New Roman" w:hAnsi="Times New Roman"/>
                <w:sz w:val="20"/>
                <w:szCs w:val="20"/>
                <w:lang w:bidi="ru-RU"/>
              </w:rPr>
            </w:pPr>
            <w:r w:rsidRPr="003E558D">
              <w:rPr>
                <w:rFonts w:ascii="Times New Roman" w:eastAsia="Times New Roman" w:hAnsi="Times New Roman"/>
                <w:sz w:val="20"/>
                <w:szCs w:val="20"/>
                <w:lang w:bidi="ru-RU"/>
              </w:rPr>
              <w:t>(3.1)</w:t>
            </w:r>
          </w:p>
        </w:tc>
        <w:tc>
          <w:tcPr>
            <w:tcW w:w="4820" w:type="dxa"/>
          </w:tcPr>
          <w:p w14:paraId="3CC8CDBB" w14:textId="77777777" w:rsidR="00D62E7B" w:rsidRPr="00AE2C7A" w:rsidRDefault="00D62E7B" w:rsidP="00D62E7B">
            <w:pPr>
              <w:widowControl w:val="0"/>
              <w:tabs>
                <w:tab w:val="left" w:pos="0"/>
              </w:tabs>
              <w:rPr>
                <w:rFonts w:ascii="Times New Roman" w:eastAsia="Times New Roman" w:hAnsi="Times New Roman"/>
                <w:sz w:val="20"/>
                <w:szCs w:val="20"/>
                <w:lang w:bidi="ru-RU"/>
              </w:rPr>
            </w:pPr>
            <w:r w:rsidRPr="003E558D">
              <w:rPr>
                <w:rFonts w:ascii="Times New Roman" w:eastAsia="Times New Roman" w:hAnsi="Times New Roman"/>
                <w:sz w:val="20"/>
                <w:szCs w:val="20"/>
                <w:lang w:bidi="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vAlign w:val="center"/>
          </w:tcPr>
          <w:p w14:paraId="7E89582B" w14:textId="77777777" w:rsidR="00D62E7B" w:rsidRPr="0011479F"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10</w:t>
            </w:r>
          </w:p>
          <w:p w14:paraId="760876A2" w14:textId="77777777" w:rsidR="00D62E7B"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Pr>
                <w:rFonts w:ascii="Times New Roman" w:eastAsia="Times New Roman" w:hAnsi="Times New Roman"/>
                <w:sz w:val="20"/>
                <w:szCs w:val="20"/>
                <w:lang w:bidi="ru-RU"/>
              </w:rPr>
              <w:t xml:space="preserve"> – 10000, </w:t>
            </w:r>
          </w:p>
          <w:p w14:paraId="3DBC1F5C" w14:textId="77777777" w:rsidR="00D62E7B" w:rsidRPr="00875F85" w:rsidRDefault="00D62E7B" w:rsidP="00D62E7B">
            <w:pPr>
              <w:widowControl w:val="0"/>
              <w:tabs>
                <w:tab w:val="left" w:pos="0"/>
              </w:tabs>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для линейных объектов минимальная, максимальная площади земельных участков не регламентируются</w:t>
            </w:r>
          </w:p>
        </w:tc>
        <w:tc>
          <w:tcPr>
            <w:tcW w:w="2126" w:type="dxa"/>
            <w:vAlign w:val="center"/>
          </w:tcPr>
          <w:p w14:paraId="750BE5A9"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64766B0B" w14:textId="77777777" w:rsidR="00D62E7B"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r>
              <w:rPr>
                <w:rFonts w:ascii="Times New Roman" w:eastAsia="Times New Roman" w:hAnsi="Times New Roman"/>
                <w:sz w:val="20"/>
                <w:szCs w:val="20"/>
                <w:lang w:bidi="ru-RU"/>
              </w:rPr>
              <w:t>,</w:t>
            </w:r>
          </w:p>
          <w:p w14:paraId="2DF57F81" w14:textId="77777777" w:rsidR="00D62E7B" w:rsidRPr="00875F85" w:rsidRDefault="00D62E7B" w:rsidP="00D62E7B">
            <w:pPr>
              <w:widowControl w:val="0"/>
              <w:tabs>
                <w:tab w:val="left" w:pos="0"/>
              </w:tabs>
              <w:jc w:val="center"/>
              <w:rPr>
                <w:rFonts w:ascii="Times New Roman" w:eastAsia="Times New Roman" w:hAnsi="Times New Roman"/>
                <w:color w:val="EE0000"/>
                <w:sz w:val="20"/>
                <w:szCs w:val="20"/>
                <w:lang w:bidi="ru-RU"/>
              </w:rPr>
            </w:pPr>
            <w:r w:rsidRPr="009E01E6">
              <w:rPr>
                <w:rFonts w:ascii="Times New Roman" w:hAnsi="Times New Roman" w:cs="Times New Roman"/>
                <w:sz w:val="20"/>
                <w:szCs w:val="20"/>
              </w:rPr>
              <w:t>для линейных объектов минимальные отступы – не регламентируются</w:t>
            </w:r>
          </w:p>
        </w:tc>
        <w:tc>
          <w:tcPr>
            <w:tcW w:w="1276" w:type="dxa"/>
            <w:vAlign w:val="center"/>
          </w:tcPr>
          <w:p w14:paraId="3E295107" w14:textId="77777777" w:rsidR="00D62E7B" w:rsidRDefault="00D62E7B" w:rsidP="00D62E7B">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p w14:paraId="5216593A" w14:textId="77777777" w:rsidR="00BC31CC" w:rsidRPr="00875F85" w:rsidRDefault="00BC31CC" w:rsidP="00D62E7B">
            <w:pPr>
              <w:widowControl w:val="0"/>
              <w:tabs>
                <w:tab w:val="left" w:pos="0"/>
              </w:tabs>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(15)</w:t>
            </w:r>
          </w:p>
        </w:tc>
        <w:tc>
          <w:tcPr>
            <w:tcW w:w="1843" w:type="dxa"/>
            <w:vAlign w:val="center"/>
          </w:tcPr>
          <w:p w14:paraId="3E69DE30" w14:textId="77777777" w:rsidR="00D62E7B" w:rsidRPr="0011479F"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для 3.1.1 </w:t>
            </w:r>
          </w:p>
          <w:p w14:paraId="7E7DA24A" w14:textId="77777777" w:rsidR="00D62E7B" w:rsidRPr="0011479F"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w:t>
            </w:r>
            <w:r w:rsidRPr="0011479F">
              <w:rPr>
                <w:rFonts w:ascii="Times New Roman" w:eastAsia="Times New Roman" w:hAnsi="Times New Roman"/>
                <w:sz w:val="20"/>
                <w:szCs w:val="20"/>
                <w:lang w:bidi="ru-RU"/>
              </w:rPr>
              <w:t>е подлежит установлению</w:t>
            </w:r>
          </w:p>
          <w:p w14:paraId="34C7DC55" w14:textId="77777777" w:rsidR="00D62E7B" w:rsidRPr="0011479F"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для 3.1.2</w:t>
            </w:r>
          </w:p>
          <w:p w14:paraId="725C6EA2" w14:textId="77777777" w:rsidR="00D62E7B" w:rsidRPr="00875F85" w:rsidRDefault="00D62E7B" w:rsidP="00D62E7B">
            <w:pPr>
              <w:widowControl w:val="0"/>
              <w:tabs>
                <w:tab w:val="left" w:pos="0"/>
              </w:tabs>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60</w:t>
            </w:r>
          </w:p>
        </w:tc>
      </w:tr>
      <w:tr w:rsidR="00830799" w:rsidRPr="00683987" w14:paraId="69993FE8" w14:textId="77777777" w:rsidTr="00875F85">
        <w:tc>
          <w:tcPr>
            <w:tcW w:w="534" w:type="dxa"/>
            <w:vAlign w:val="center"/>
          </w:tcPr>
          <w:p w14:paraId="1A8A2CCC" w14:textId="77777777" w:rsidR="00830799" w:rsidRPr="00683987" w:rsidRDefault="000615B6" w:rsidP="00830799">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w:t>
            </w:r>
          </w:p>
        </w:tc>
        <w:tc>
          <w:tcPr>
            <w:tcW w:w="2551" w:type="dxa"/>
            <w:vAlign w:val="center"/>
          </w:tcPr>
          <w:p w14:paraId="41E55298" w14:textId="77777777" w:rsidR="00830799" w:rsidRPr="00A46963" w:rsidRDefault="00830799" w:rsidP="00830799">
            <w:pPr>
              <w:widowControl w:val="0"/>
              <w:tabs>
                <w:tab w:val="left" w:pos="0"/>
              </w:tabs>
              <w:jc w:val="center"/>
              <w:rPr>
                <w:rFonts w:ascii="Times New Roman" w:eastAsia="Times New Roman" w:hAnsi="Times New Roman"/>
                <w:sz w:val="20"/>
                <w:szCs w:val="20"/>
                <w:lang w:bidi="ru-RU"/>
              </w:rPr>
            </w:pPr>
            <w:r w:rsidRPr="00A46963">
              <w:rPr>
                <w:rFonts w:ascii="Times New Roman" w:eastAsia="Times New Roman" w:hAnsi="Times New Roman"/>
                <w:sz w:val="20"/>
                <w:szCs w:val="20"/>
                <w:lang w:bidi="ru-RU"/>
              </w:rPr>
              <w:t>Объекты дорожного сервиса</w:t>
            </w:r>
          </w:p>
          <w:p w14:paraId="159E6BCF" w14:textId="77777777" w:rsidR="00830799" w:rsidRPr="00683987" w:rsidRDefault="00830799" w:rsidP="00830799">
            <w:pPr>
              <w:widowControl w:val="0"/>
              <w:tabs>
                <w:tab w:val="left" w:pos="0"/>
              </w:tabs>
              <w:jc w:val="center"/>
              <w:rPr>
                <w:rFonts w:ascii="Times New Roman" w:eastAsia="Times New Roman" w:hAnsi="Times New Roman"/>
                <w:sz w:val="20"/>
                <w:szCs w:val="20"/>
                <w:lang w:bidi="ru-RU"/>
              </w:rPr>
            </w:pPr>
            <w:r w:rsidRPr="00A46963">
              <w:rPr>
                <w:rFonts w:ascii="Times New Roman" w:eastAsia="Times New Roman" w:hAnsi="Times New Roman"/>
                <w:sz w:val="20"/>
                <w:szCs w:val="20"/>
                <w:lang w:bidi="ru-RU"/>
              </w:rPr>
              <w:t>(4.9.1)</w:t>
            </w:r>
          </w:p>
        </w:tc>
        <w:tc>
          <w:tcPr>
            <w:tcW w:w="4820" w:type="dxa"/>
          </w:tcPr>
          <w:p w14:paraId="799AAED3" w14:textId="77777777" w:rsidR="00830799" w:rsidRPr="00683987" w:rsidRDefault="00830799" w:rsidP="00830799">
            <w:pPr>
              <w:widowControl w:val="0"/>
              <w:tabs>
                <w:tab w:val="left" w:pos="0"/>
              </w:tabs>
              <w:rPr>
                <w:rFonts w:ascii="Times New Roman" w:eastAsia="Times New Roman" w:hAnsi="Times New Roman"/>
                <w:sz w:val="20"/>
                <w:szCs w:val="20"/>
                <w:lang w:bidi="ru-RU"/>
              </w:rPr>
            </w:pPr>
            <w:r w:rsidRPr="00A46963">
              <w:rPr>
                <w:rFonts w:ascii="Times New Roman" w:eastAsia="Times New Roman" w:hAnsi="Times New Roman"/>
                <w:sz w:val="20"/>
                <w:szCs w:val="20"/>
                <w:lang w:bidi="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2126" w:type="dxa"/>
            <w:vAlign w:val="center"/>
          </w:tcPr>
          <w:p w14:paraId="3E31D18F" w14:textId="77777777" w:rsidR="00830799" w:rsidRPr="0011479F"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00</w:t>
            </w:r>
          </w:p>
          <w:p w14:paraId="18412D00" w14:textId="77777777" w:rsidR="00830799" w:rsidRPr="00683987" w:rsidRDefault="00830799" w:rsidP="00830799">
            <w:pPr>
              <w:widowControl w:val="0"/>
              <w:tabs>
                <w:tab w:val="left" w:pos="0"/>
              </w:tabs>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3000</w:t>
            </w:r>
          </w:p>
        </w:tc>
        <w:tc>
          <w:tcPr>
            <w:tcW w:w="2126" w:type="dxa"/>
            <w:vAlign w:val="center"/>
          </w:tcPr>
          <w:p w14:paraId="17680882"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0D1B1CDA" w14:textId="77777777" w:rsidR="00830799" w:rsidRPr="00683987" w:rsidRDefault="00830799" w:rsidP="00830799">
            <w:pPr>
              <w:widowControl w:val="0"/>
              <w:tabs>
                <w:tab w:val="left" w:pos="0"/>
              </w:tabs>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642E7E75" w14:textId="77777777" w:rsidR="00830799" w:rsidRDefault="00830799" w:rsidP="00830799">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p>
          <w:p w14:paraId="66B62F3C" w14:textId="77777777" w:rsidR="00BC31CC" w:rsidRPr="00683987" w:rsidRDefault="00BC31CC" w:rsidP="00830799">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(10)</w:t>
            </w:r>
          </w:p>
        </w:tc>
        <w:tc>
          <w:tcPr>
            <w:tcW w:w="1843" w:type="dxa"/>
            <w:vAlign w:val="center"/>
          </w:tcPr>
          <w:p w14:paraId="763EFDBD" w14:textId="77777777" w:rsidR="00830799" w:rsidRDefault="00830799" w:rsidP="00830799">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4</w:t>
            </w:r>
            <w:r w:rsidRPr="008E2552">
              <w:rPr>
                <w:rFonts w:ascii="Times New Roman" w:eastAsia="Times New Roman" w:hAnsi="Times New Roman"/>
                <w:sz w:val="20"/>
                <w:szCs w:val="20"/>
                <w:lang w:bidi="ru-RU"/>
              </w:rPr>
              <w:t>0</w:t>
            </w:r>
          </w:p>
        </w:tc>
      </w:tr>
      <w:tr w:rsidR="001E1E43" w:rsidRPr="00683987" w14:paraId="1CB95DAB" w14:textId="77777777" w:rsidTr="00875F85">
        <w:tc>
          <w:tcPr>
            <w:tcW w:w="534" w:type="dxa"/>
            <w:vAlign w:val="center"/>
          </w:tcPr>
          <w:p w14:paraId="3735980D" w14:textId="77777777" w:rsidR="001E1E43" w:rsidRPr="00683987" w:rsidRDefault="000615B6" w:rsidP="001E1E43">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4</w:t>
            </w:r>
          </w:p>
        </w:tc>
        <w:tc>
          <w:tcPr>
            <w:tcW w:w="2551" w:type="dxa"/>
            <w:vAlign w:val="center"/>
          </w:tcPr>
          <w:p w14:paraId="1E16EC5D" w14:textId="77777777" w:rsidR="001E1E43" w:rsidRPr="00683987" w:rsidRDefault="001E1E43" w:rsidP="001E1E43">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Стоянка транспортных средств</w:t>
            </w:r>
          </w:p>
          <w:p w14:paraId="707663C1" w14:textId="77777777" w:rsidR="001E1E43" w:rsidRPr="00683987" w:rsidRDefault="001E1E43" w:rsidP="001E1E43">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(4.9.2)</w:t>
            </w:r>
          </w:p>
        </w:tc>
        <w:tc>
          <w:tcPr>
            <w:tcW w:w="4820" w:type="dxa"/>
          </w:tcPr>
          <w:p w14:paraId="08DDD741" w14:textId="77777777" w:rsidR="001E1E43" w:rsidRPr="00683987" w:rsidRDefault="001E1E43" w:rsidP="001E1E43">
            <w:pPr>
              <w:widowControl w:val="0"/>
              <w:tabs>
                <w:tab w:val="left" w:pos="0"/>
              </w:tabs>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 xml:space="preserve">Размещение стоянок (парковок) легковых автомобилей и других мототранспортных средств, в том числе мотоциклов, мотороллеров, мотоколясок, </w:t>
            </w:r>
            <w:r w:rsidRPr="00683987">
              <w:rPr>
                <w:rFonts w:ascii="Times New Roman" w:eastAsia="Times New Roman" w:hAnsi="Times New Roman"/>
                <w:sz w:val="20"/>
                <w:szCs w:val="20"/>
                <w:lang w:bidi="ru-RU"/>
              </w:rPr>
              <w:lastRenderedPageBreak/>
              <w:t>мопедов, скутеров, за исключением встроенных, пристроенных и встроенно-пристроенных стоянок</w:t>
            </w:r>
          </w:p>
        </w:tc>
        <w:tc>
          <w:tcPr>
            <w:tcW w:w="2126" w:type="dxa"/>
            <w:vAlign w:val="center"/>
          </w:tcPr>
          <w:p w14:paraId="4197A112" w14:textId="77777777" w:rsidR="001E1E43" w:rsidRPr="00683987" w:rsidRDefault="000615B6" w:rsidP="001E1E43">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lastRenderedPageBreak/>
              <w:t>Не регламентируется</w:t>
            </w:r>
          </w:p>
        </w:tc>
        <w:tc>
          <w:tcPr>
            <w:tcW w:w="2126" w:type="dxa"/>
            <w:vAlign w:val="center"/>
          </w:tcPr>
          <w:p w14:paraId="710AFBD0" w14:textId="77777777" w:rsidR="001E1E43" w:rsidRPr="00683987" w:rsidRDefault="00830799" w:rsidP="001E1E43">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Не подлежат установлению</w:t>
            </w:r>
          </w:p>
        </w:tc>
        <w:tc>
          <w:tcPr>
            <w:tcW w:w="1276" w:type="dxa"/>
            <w:vAlign w:val="center"/>
          </w:tcPr>
          <w:p w14:paraId="4D6B5751" w14:textId="77777777" w:rsidR="001E1E43" w:rsidRPr="00683987" w:rsidRDefault="00830799" w:rsidP="001E1E43">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Не подлежат установлен</w:t>
            </w:r>
            <w:r w:rsidRPr="00683987">
              <w:rPr>
                <w:rFonts w:ascii="Times New Roman" w:eastAsia="Times New Roman" w:hAnsi="Times New Roman"/>
                <w:sz w:val="20"/>
                <w:szCs w:val="20"/>
                <w:lang w:bidi="ru-RU"/>
              </w:rPr>
              <w:lastRenderedPageBreak/>
              <w:t>ию</w:t>
            </w:r>
          </w:p>
        </w:tc>
        <w:tc>
          <w:tcPr>
            <w:tcW w:w="1843" w:type="dxa"/>
            <w:vAlign w:val="center"/>
          </w:tcPr>
          <w:p w14:paraId="2A01A8E7" w14:textId="77777777" w:rsidR="001E1E43" w:rsidRPr="00683987" w:rsidRDefault="001E1E43" w:rsidP="001E1E43">
            <w:pPr>
              <w:widowControl w:val="0"/>
              <w:tabs>
                <w:tab w:val="left" w:pos="0"/>
              </w:tabs>
              <w:jc w:val="center"/>
              <w:rPr>
                <w:rFonts w:ascii="Times New Roman" w:eastAsia="Times New Roman" w:hAnsi="Times New Roman"/>
                <w:sz w:val="20"/>
                <w:szCs w:val="20"/>
                <w:lang w:bidi="ru-RU"/>
              </w:rPr>
            </w:pPr>
            <w:r w:rsidRPr="00435AD1">
              <w:rPr>
                <w:rFonts w:ascii="Times New Roman" w:eastAsia="Times New Roman" w:hAnsi="Times New Roman"/>
                <w:sz w:val="20"/>
                <w:szCs w:val="20"/>
                <w:lang w:bidi="ru-RU"/>
              </w:rPr>
              <w:lastRenderedPageBreak/>
              <w:t>Не подлежит установлению</w:t>
            </w:r>
          </w:p>
        </w:tc>
      </w:tr>
      <w:tr w:rsidR="001E1E43" w:rsidRPr="00573596" w14:paraId="6620BCFF" w14:textId="77777777" w:rsidTr="00875F85">
        <w:tc>
          <w:tcPr>
            <w:tcW w:w="534" w:type="dxa"/>
            <w:vAlign w:val="center"/>
          </w:tcPr>
          <w:p w14:paraId="0E4B21FF" w14:textId="77777777" w:rsidR="001E1E43" w:rsidRPr="00573596" w:rsidRDefault="000615B6" w:rsidP="001E1E43">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5</w:t>
            </w:r>
          </w:p>
        </w:tc>
        <w:tc>
          <w:tcPr>
            <w:tcW w:w="2551" w:type="dxa"/>
            <w:vAlign w:val="center"/>
          </w:tcPr>
          <w:p w14:paraId="7363E1F1" w14:textId="77777777" w:rsidR="001E1E43" w:rsidRPr="00573596" w:rsidRDefault="001E1E43" w:rsidP="001E1E43">
            <w:pPr>
              <w:widowControl w:val="0"/>
              <w:tabs>
                <w:tab w:val="left" w:pos="0"/>
              </w:tabs>
              <w:jc w:val="center"/>
              <w:rPr>
                <w:rFonts w:ascii="Times New Roman" w:eastAsia="Times New Roman" w:hAnsi="Times New Roman"/>
                <w:sz w:val="20"/>
                <w:szCs w:val="20"/>
                <w:lang w:bidi="ru-RU"/>
              </w:rPr>
            </w:pPr>
            <w:r w:rsidRPr="00573596">
              <w:rPr>
                <w:rFonts w:ascii="Times New Roman" w:eastAsia="Times New Roman" w:hAnsi="Times New Roman"/>
                <w:sz w:val="20"/>
                <w:szCs w:val="20"/>
                <w:lang w:bidi="ru-RU"/>
              </w:rPr>
              <w:t>Земельные участки (территории) общего пользования</w:t>
            </w:r>
          </w:p>
          <w:p w14:paraId="59DFBE21" w14:textId="77777777" w:rsidR="001E1E43" w:rsidRPr="00573596" w:rsidRDefault="001E1E43" w:rsidP="001E1E43">
            <w:pPr>
              <w:widowControl w:val="0"/>
              <w:tabs>
                <w:tab w:val="left" w:pos="0"/>
              </w:tabs>
              <w:jc w:val="center"/>
              <w:rPr>
                <w:rFonts w:ascii="Times New Roman" w:eastAsia="Times New Roman" w:hAnsi="Times New Roman"/>
                <w:sz w:val="20"/>
                <w:szCs w:val="20"/>
                <w:lang w:bidi="ru-RU"/>
              </w:rPr>
            </w:pPr>
            <w:r w:rsidRPr="00573596">
              <w:rPr>
                <w:rFonts w:ascii="Times New Roman" w:eastAsia="Times New Roman" w:hAnsi="Times New Roman"/>
                <w:sz w:val="20"/>
                <w:szCs w:val="20"/>
                <w:lang w:bidi="ru-RU"/>
              </w:rPr>
              <w:t>(12.0)</w:t>
            </w:r>
          </w:p>
        </w:tc>
        <w:tc>
          <w:tcPr>
            <w:tcW w:w="4820" w:type="dxa"/>
          </w:tcPr>
          <w:p w14:paraId="778DE142" w14:textId="77777777" w:rsidR="001E1E43" w:rsidRPr="00573596" w:rsidRDefault="001E1E43" w:rsidP="001E1E43">
            <w:pPr>
              <w:widowControl w:val="0"/>
              <w:tabs>
                <w:tab w:val="left" w:pos="0"/>
              </w:tabs>
              <w:rPr>
                <w:rFonts w:ascii="Times New Roman" w:eastAsia="Times New Roman" w:hAnsi="Times New Roman"/>
                <w:sz w:val="20"/>
                <w:szCs w:val="20"/>
                <w:lang w:bidi="ru-RU"/>
              </w:rPr>
            </w:pPr>
            <w:r w:rsidRPr="00573596">
              <w:rPr>
                <w:rFonts w:ascii="Times New Roman" w:eastAsia="Times New Roman" w:hAnsi="Times New Roman"/>
                <w:sz w:val="20"/>
                <w:szCs w:val="20"/>
                <w:lang w:bidi="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126" w:type="dxa"/>
            <w:vAlign w:val="center"/>
          </w:tcPr>
          <w:p w14:paraId="1907A90D" w14:textId="77777777" w:rsidR="001E1E43" w:rsidRPr="00573596" w:rsidRDefault="000615B6" w:rsidP="001E1E43">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Не регламентируется</w:t>
            </w:r>
          </w:p>
        </w:tc>
        <w:tc>
          <w:tcPr>
            <w:tcW w:w="2126" w:type="dxa"/>
            <w:vAlign w:val="center"/>
          </w:tcPr>
          <w:p w14:paraId="55ED05CD" w14:textId="77777777" w:rsidR="001E1E43" w:rsidRPr="00573596" w:rsidRDefault="00830799" w:rsidP="001E1E43">
            <w:pPr>
              <w:widowControl w:val="0"/>
              <w:tabs>
                <w:tab w:val="left" w:pos="0"/>
              </w:tabs>
              <w:jc w:val="center"/>
              <w:rPr>
                <w:rFonts w:ascii="Times New Roman" w:eastAsia="Times New Roman" w:hAnsi="Times New Roman"/>
                <w:sz w:val="20"/>
                <w:szCs w:val="20"/>
                <w:lang w:bidi="ru-RU"/>
              </w:rPr>
            </w:pPr>
            <w:r w:rsidRPr="00573596">
              <w:rPr>
                <w:rFonts w:ascii="Times New Roman" w:eastAsia="Times New Roman" w:hAnsi="Times New Roman"/>
                <w:sz w:val="20"/>
                <w:szCs w:val="20"/>
                <w:lang w:bidi="ru-RU"/>
              </w:rPr>
              <w:t>Не подлежат установлению</w:t>
            </w:r>
          </w:p>
        </w:tc>
        <w:tc>
          <w:tcPr>
            <w:tcW w:w="1276" w:type="dxa"/>
            <w:vAlign w:val="center"/>
          </w:tcPr>
          <w:p w14:paraId="01047E84" w14:textId="77777777" w:rsidR="001E1E43" w:rsidRPr="00573596" w:rsidRDefault="001E1E43" w:rsidP="001E1E43">
            <w:pPr>
              <w:widowControl w:val="0"/>
              <w:tabs>
                <w:tab w:val="left" w:pos="0"/>
              </w:tabs>
              <w:jc w:val="center"/>
              <w:rPr>
                <w:rFonts w:ascii="Times New Roman" w:eastAsia="Times New Roman" w:hAnsi="Times New Roman"/>
                <w:sz w:val="20"/>
                <w:szCs w:val="20"/>
                <w:lang w:bidi="ru-RU"/>
              </w:rPr>
            </w:pPr>
            <w:r w:rsidRPr="00573596">
              <w:rPr>
                <w:rFonts w:ascii="Times New Roman" w:eastAsia="Times New Roman" w:hAnsi="Times New Roman"/>
                <w:sz w:val="20"/>
                <w:szCs w:val="20"/>
                <w:lang w:bidi="ru-RU"/>
              </w:rPr>
              <w:t>Не подлежит установлению</w:t>
            </w:r>
          </w:p>
        </w:tc>
        <w:tc>
          <w:tcPr>
            <w:tcW w:w="1843" w:type="dxa"/>
            <w:vAlign w:val="center"/>
          </w:tcPr>
          <w:p w14:paraId="247636CB" w14:textId="77777777" w:rsidR="001E1E43" w:rsidRPr="00573596" w:rsidRDefault="001E1E43" w:rsidP="001E1E43">
            <w:pPr>
              <w:widowControl w:val="0"/>
              <w:tabs>
                <w:tab w:val="left" w:pos="0"/>
              </w:tabs>
              <w:jc w:val="center"/>
              <w:rPr>
                <w:rFonts w:ascii="Times New Roman" w:eastAsia="Times New Roman" w:hAnsi="Times New Roman"/>
                <w:sz w:val="20"/>
                <w:szCs w:val="20"/>
                <w:lang w:bidi="ru-RU"/>
              </w:rPr>
            </w:pPr>
            <w:r w:rsidRPr="00573596">
              <w:rPr>
                <w:rFonts w:ascii="Times New Roman" w:eastAsia="Times New Roman" w:hAnsi="Times New Roman"/>
                <w:sz w:val="20"/>
                <w:szCs w:val="20"/>
                <w:lang w:bidi="ru-RU"/>
              </w:rPr>
              <w:t>Не подлежит установлению</w:t>
            </w:r>
          </w:p>
        </w:tc>
      </w:tr>
      <w:tr w:rsidR="001E1E43" w:rsidRPr="00683987" w14:paraId="32A93225" w14:textId="77777777" w:rsidTr="00875F85">
        <w:tc>
          <w:tcPr>
            <w:tcW w:w="15276" w:type="dxa"/>
            <w:gridSpan w:val="7"/>
            <w:vAlign w:val="center"/>
          </w:tcPr>
          <w:p w14:paraId="10FF7146" w14:textId="77777777" w:rsidR="001E1E43" w:rsidRPr="00683987" w:rsidRDefault="001E1E43" w:rsidP="001E1E43">
            <w:pPr>
              <w:widowControl w:val="0"/>
              <w:tabs>
                <w:tab w:val="left" w:pos="0"/>
              </w:tabs>
              <w:jc w:val="center"/>
              <w:rPr>
                <w:rFonts w:ascii="Times New Roman" w:eastAsia="Times New Roman" w:hAnsi="Times New Roman"/>
                <w:sz w:val="20"/>
                <w:szCs w:val="20"/>
                <w:lang w:bidi="ru-RU"/>
              </w:rPr>
            </w:pPr>
            <w:r w:rsidRPr="00683987">
              <w:rPr>
                <w:rFonts w:ascii="Times New Roman" w:eastAsia="Times New Roman" w:hAnsi="Times New Roman"/>
                <w:sz w:val="20"/>
                <w:szCs w:val="20"/>
                <w:lang w:bidi="ru-RU"/>
              </w:rPr>
              <w:t>Условно разрешенные виды использования земельных участков</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ов</w:t>
            </w:r>
            <w:r w:rsidRPr="003E558D">
              <w:rPr>
                <w:rFonts w:ascii="Times New Roman" w:eastAsia="Times New Roman" w:hAnsi="Times New Roman"/>
                <w:sz w:val="20"/>
                <w:szCs w:val="20"/>
                <w:lang w:bidi="ru-RU"/>
              </w:rPr>
              <w:t xml:space="preserve"> капитального строительства</w:t>
            </w:r>
            <w:r w:rsidR="00830799">
              <w:rPr>
                <w:rFonts w:ascii="Times New Roman" w:eastAsia="Times New Roman" w:hAnsi="Times New Roman"/>
                <w:sz w:val="20"/>
                <w:szCs w:val="20"/>
                <w:lang w:bidi="ru-RU"/>
              </w:rPr>
              <w:t xml:space="preserve"> – не установлены</w:t>
            </w:r>
          </w:p>
        </w:tc>
      </w:tr>
      <w:tr w:rsidR="001E1E43" w:rsidRPr="00683987" w14:paraId="26537F33" w14:textId="77777777" w:rsidTr="00875F85">
        <w:trPr>
          <w:trHeight w:val="270"/>
        </w:trPr>
        <w:tc>
          <w:tcPr>
            <w:tcW w:w="15276" w:type="dxa"/>
            <w:gridSpan w:val="7"/>
            <w:vAlign w:val="center"/>
          </w:tcPr>
          <w:p w14:paraId="1FF57342" w14:textId="3957499C" w:rsidR="001E1E43" w:rsidRPr="00830799" w:rsidRDefault="00573596" w:rsidP="00573596">
            <w:pPr>
              <w:jc w:val="center"/>
              <w:rPr>
                <w:rFonts w:ascii="Times New Roman" w:eastAsia="Times New Roman" w:hAnsi="Times New Roman"/>
                <w:sz w:val="20"/>
                <w:szCs w:val="20"/>
                <w:lang w:bidi="ru-RU"/>
              </w:rPr>
            </w:pPr>
            <w:r w:rsidRPr="00830799">
              <w:rPr>
                <w:rFonts w:ascii="Times New Roman" w:eastAsia="Times New Roman" w:hAnsi="Times New Roman"/>
                <w:sz w:val="20"/>
                <w:szCs w:val="20"/>
                <w:lang w:bidi="ru-RU"/>
              </w:rPr>
              <w:t xml:space="preserve">Предельные параметры в части озеленения земельного участка принимать в соответствии </w:t>
            </w:r>
            <w:r w:rsidR="00C13B34">
              <w:rPr>
                <w:rFonts w:ascii="Times New Roman" w:eastAsia="Times New Roman" w:hAnsi="Times New Roman"/>
                <w:sz w:val="20"/>
                <w:szCs w:val="20"/>
                <w:lang w:bidi="ru-RU"/>
              </w:rPr>
              <w:t>со статьей</w:t>
            </w:r>
            <w:r w:rsidRPr="00830799">
              <w:rPr>
                <w:rFonts w:ascii="Times New Roman" w:eastAsia="Times New Roman" w:hAnsi="Times New Roman"/>
                <w:sz w:val="20"/>
                <w:szCs w:val="20"/>
                <w:lang w:bidi="ru-RU"/>
              </w:rPr>
              <w:t xml:space="preserve"> 3</w:t>
            </w:r>
            <w:r w:rsidR="00C13B34">
              <w:rPr>
                <w:rFonts w:ascii="Times New Roman" w:eastAsia="Times New Roman" w:hAnsi="Times New Roman"/>
                <w:sz w:val="20"/>
                <w:szCs w:val="20"/>
                <w:lang w:bidi="ru-RU"/>
              </w:rPr>
              <w:t>5</w:t>
            </w:r>
            <w:r w:rsidRPr="00830799">
              <w:rPr>
                <w:rFonts w:ascii="Times New Roman" w:eastAsia="Times New Roman" w:hAnsi="Times New Roman"/>
                <w:sz w:val="20"/>
                <w:szCs w:val="20"/>
                <w:lang w:bidi="ru-RU"/>
              </w:rPr>
              <w:t>.2 настоящих правил.</w:t>
            </w:r>
          </w:p>
        </w:tc>
      </w:tr>
      <w:tr w:rsidR="001E1E43" w:rsidRPr="00683987" w14:paraId="74C41C2B" w14:textId="77777777" w:rsidTr="00875F85">
        <w:tc>
          <w:tcPr>
            <w:tcW w:w="15276" w:type="dxa"/>
            <w:gridSpan w:val="7"/>
            <w:vAlign w:val="center"/>
          </w:tcPr>
          <w:p w14:paraId="6C43814B" w14:textId="4167A366" w:rsidR="001E1E43" w:rsidRPr="00830799" w:rsidRDefault="00573596" w:rsidP="00573596">
            <w:pPr>
              <w:widowControl w:val="0"/>
              <w:tabs>
                <w:tab w:val="left" w:pos="0"/>
              </w:tabs>
              <w:jc w:val="center"/>
              <w:rPr>
                <w:rFonts w:ascii="Times New Roman" w:eastAsia="Times New Roman" w:hAnsi="Times New Roman"/>
                <w:strike/>
                <w:sz w:val="20"/>
                <w:szCs w:val="20"/>
                <w:lang w:bidi="ru-RU"/>
              </w:rPr>
            </w:pPr>
            <w:r w:rsidRPr="00830799">
              <w:rPr>
                <w:rFonts w:ascii="Times New Roman" w:eastAsia="Times New Roman" w:hAnsi="Times New Roman"/>
                <w:sz w:val="20"/>
                <w:szCs w:val="20"/>
                <w:lang w:bidi="ru-RU"/>
              </w:rPr>
              <w:t>Вспомогательные виды разрешенного использования земельных участков и объектов капитального строительства не устанавливаются, определяются проектной документацией с учетом требований, предусмотренных статьей 3</w:t>
            </w:r>
            <w:r w:rsidR="00C13B34">
              <w:rPr>
                <w:rFonts w:ascii="Times New Roman" w:eastAsia="Times New Roman" w:hAnsi="Times New Roman"/>
                <w:sz w:val="20"/>
                <w:szCs w:val="20"/>
                <w:lang w:bidi="ru-RU"/>
              </w:rPr>
              <w:t>5</w:t>
            </w:r>
            <w:r w:rsidRPr="00830799">
              <w:rPr>
                <w:rFonts w:ascii="Times New Roman" w:eastAsia="Times New Roman" w:hAnsi="Times New Roman"/>
                <w:sz w:val="20"/>
                <w:szCs w:val="20"/>
                <w:lang w:bidi="ru-RU"/>
              </w:rPr>
              <w:t xml:space="preserve">.2, с соблюдением технических регламентов, в соответствии с </w:t>
            </w:r>
            <w:r w:rsidRPr="00830799">
              <w:rPr>
                <w:rFonts w:ascii="Times New Roman" w:hAnsi="Times New Roman" w:cs="Times New Roman"/>
                <w:sz w:val="20"/>
                <w:szCs w:val="20"/>
                <w:shd w:val="clear" w:color="auto" w:fill="FFFFFF"/>
              </w:rPr>
              <w:t>Приказом Министерства строительства и жилищно-коммунального хозяйства РФ от 2 ноября 2022 г. № 928/пр «Об утверждении классификатора объектов капитального строительства по их назначению и функционально-технологическим особенностям (для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w:t>
            </w:r>
          </w:p>
        </w:tc>
      </w:tr>
    </w:tbl>
    <w:p w14:paraId="22799CA0" w14:textId="77777777" w:rsidR="00683987" w:rsidRDefault="00683987">
      <w:pPr>
        <w:rPr>
          <w:rFonts w:ascii="Times New Roman" w:eastAsia="Times New Roman" w:hAnsi="Times New Roman" w:cs="Times New Roman"/>
          <w:b/>
          <w:bCs/>
          <w:i/>
          <w:sz w:val="24"/>
          <w:szCs w:val="24"/>
          <w:lang w:bidi="ru-RU"/>
        </w:rPr>
      </w:pPr>
      <w:r>
        <w:rPr>
          <w:rFonts w:ascii="Times New Roman" w:eastAsia="Times New Roman" w:hAnsi="Times New Roman" w:cs="Times New Roman"/>
          <w:b/>
          <w:bCs/>
          <w:i/>
          <w:sz w:val="24"/>
          <w:szCs w:val="24"/>
          <w:lang w:bidi="ru-RU"/>
        </w:rPr>
        <w:br w:type="page"/>
      </w:r>
    </w:p>
    <w:p w14:paraId="2E7A7B78" w14:textId="1929FA65" w:rsidR="007B2B7E" w:rsidRPr="00581FA2" w:rsidRDefault="007B2B7E" w:rsidP="008042FE">
      <w:pPr>
        <w:keepNext/>
        <w:keepLines/>
        <w:widowControl w:val="0"/>
        <w:spacing w:after="0" w:line="240" w:lineRule="auto"/>
        <w:jc w:val="both"/>
        <w:outlineLvl w:val="1"/>
        <w:rPr>
          <w:rFonts w:ascii="Times New Roman" w:eastAsia="Times New Roman" w:hAnsi="Times New Roman" w:cs="Times New Roman"/>
          <w:b/>
          <w:bCs/>
          <w:i/>
          <w:sz w:val="24"/>
          <w:szCs w:val="24"/>
          <w:lang w:bidi="ru-RU"/>
        </w:rPr>
      </w:pPr>
      <w:bookmarkStart w:id="65" w:name="_Toc157792106"/>
      <w:r w:rsidRPr="00581FA2">
        <w:rPr>
          <w:rFonts w:ascii="Times New Roman" w:eastAsia="Times New Roman" w:hAnsi="Times New Roman" w:cs="Times New Roman"/>
          <w:b/>
          <w:bCs/>
          <w:i/>
          <w:sz w:val="24"/>
          <w:szCs w:val="24"/>
          <w:lang w:bidi="ru-RU"/>
        </w:rPr>
        <w:lastRenderedPageBreak/>
        <w:t xml:space="preserve">Статья </w:t>
      </w:r>
      <w:r w:rsidR="001A65F5">
        <w:rPr>
          <w:rFonts w:ascii="Times New Roman" w:eastAsia="Times New Roman" w:hAnsi="Times New Roman" w:cs="Times New Roman"/>
          <w:b/>
          <w:bCs/>
          <w:i/>
          <w:sz w:val="24"/>
          <w:szCs w:val="24"/>
          <w:lang w:bidi="ru-RU"/>
        </w:rPr>
        <w:t>4</w:t>
      </w:r>
      <w:r w:rsidR="00C13B34">
        <w:rPr>
          <w:rFonts w:ascii="Times New Roman" w:eastAsia="Times New Roman" w:hAnsi="Times New Roman" w:cs="Times New Roman"/>
          <w:b/>
          <w:bCs/>
          <w:i/>
          <w:sz w:val="24"/>
          <w:szCs w:val="24"/>
          <w:lang w:bidi="ru-RU"/>
        </w:rPr>
        <w:t>5</w:t>
      </w:r>
      <w:r w:rsidRPr="00581FA2">
        <w:rPr>
          <w:rFonts w:ascii="Times New Roman" w:eastAsia="Times New Roman" w:hAnsi="Times New Roman" w:cs="Times New Roman"/>
          <w:b/>
          <w:bCs/>
          <w:i/>
          <w:sz w:val="24"/>
          <w:szCs w:val="24"/>
          <w:lang w:bidi="ru-RU"/>
        </w:rPr>
        <w:t>. П</w:t>
      </w:r>
      <w:r w:rsidR="00BC6618">
        <w:rPr>
          <w:rFonts w:ascii="Times New Roman" w:eastAsia="Times New Roman" w:hAnsi="Times New Roman" w:cs="Times New Roman"/>
          <w:b/>
          <w:bCs/>
          <w:i/>
          <w:sz w:val="24"/>
          <w:szCs w:val="24"/>
          <w:lang w:bidi="ru-RU"/>
        </w:rPr>
        <w:t>К-1</w:t>
      </w:r>
      <w:r w:rsidRPr="00581FA2">
        <w:rPr>
          <w:rFonts w:ascii="Times New Roman" w:eastAsia="Times New Roman" w:hAnsi="Times New Roman" w:cs="Times New Roman"/>
          <w:b/>
          <w:bCs/>
          <w:i/>
          <w:sz w:val="24"/>
          <w:szCs w:val="24"/>
          <w:lang w:bidi="ru-RU"/>
        </w:rPr>
        <w:t xml:space="preserve">. </w:t>
      </w:r>
      <w:r w:rsidR="001A65F5">
        <w:rPr>
          <w:rFonts w:ascii="Times New Roman" w:eastAsia="Times New Roman" w:hAnsi="Times New Roman" w:cs="Times New Roman"/>
          <w:b/>
          <w:bCs/>
          <w:i/>
          <w:sz w:val="24"/>
          <w:szCs w:val="24"/>
          <w:lang w:bidi="ru-RU"/>
        </w:rPr>
        <w:t>П</w:t>
      </w:r>
      <w:r w:rsidRPr="00581FA2">
        <w:rPr>
          <w:rFonts w:ascii="Times New Roman" w:eastAsia="Times New Roman" w:hAnsi="Times New Roman" w:cs="Times New Roman"/>
          <w:b/>
          <w:bCs/>
          <w:i/>
          <w:sz w:val="24"/>
          <w:szCs w:val="24"/>
          <w:lang w:bidi="ru-RU"/>
        </w:rPr>
        <w:t>роизводственн</w:t>
      </w:r>
      <w:r w:rsidR="001A65F5">
        <w:rPr>
          <w:rFonts w:ascii="Times New Roman" w:eastAsia="Times New Roman" w:hAnsi="Times New Roman" w:cs="Times New Roman"/>
          <w:b/>
          <w:bCs/>
          <w:i/>
          <w:sz w:val="24"/>
          <w:szCs w:val="24"/>
          <w:lang w:bidi="ru-RU"/>
        </w:rPr>
        <w:t>ая</w:t>
      </w:r>
      <w:r w:rsidRPr="00581FA2">
        <w:rPr>
          <w:rFonts w:ascii="Times New Roman" w:eastAsia="Times New Roman" w:hAnsi="Times New Roman" w:cs="Times New Roman"/>
          <w:b/>
          <w:bCs/>
          <w:i/>
          <w:sz w:val="24"/>
          <w:szCs w:val="24"/>
          <w:lang w:bidi="ru-RU"/>
        </w:rPr>
        <w:t xml:space="preserve"> </w:t>
      </w:r>
      <w:bookmarkEnd w:id="65"/>
      <w:r w:rsidR="001A65F5">
        <w:rPr>
          <w:rFonts w:ascii="Times New Roman" w:eastAsia="Times New Roman" w:hAnsi="Times New Roman" w:cs="Times New Roman"/>
          <w:b/>
          <w:bCs/>
          <w:i/>
          <w:sz w:val="24"/>
          <w:szCs w:val="24"/>
          <w:lang w:bidi="ru-RU"/>
        </w:rPr>
        <w:t>зона</w:t>
      </w:r>
    </w:p>
    <w:p w14:paraId="2BDF802A" w14:textId="5F553EEF" w:rsidR="007B2B7E" w:rsidRPr="00581FA2" w:rsidRDefault="007B2B7E" w:rsidP="008042FE">
      <w:pPr>
        <w:widowControl w:val="0"/>
        <w:tabs>
          <w:tab w:val="left" w:pos="0"/>
        </w:tabs>
        <w:spacing w:after="0" w:line="240" w:lineRule="auto"/>
        <w:jc w:val="right"/>
        <w:rPr>
          <w:rFonts w:ascii="Times New Roman" w:eastAsia="Times New Roman" w:hAnsi="Times New Roman" w:cs="Times New Roman"/>
          <w:sz w:val="24"/>
          <w:szCs w:val="24"/>
          <w:lang w:bidi="ru-RU"/>
        </w:rPr>
      </w:pPr>
      <w:r w:rsidRPr="00581FA2">
        <w:rPr>
          <w:rFonts w:ascii="Times New Roman" w:eastAsia="Times New Roman" w:hAnsi="Times New Roman" w:cs="Times New Roman"/>
          <w:sz w:val="24"/>
          <w:szCs w:val="24"/>
          <w:lang w:bidi="ru-RU"/>
        </w:rPr>
        <w:t xml:space="preserve">Таблица </w:t>
      </w:r>
      <w:r w:rsidR="001A65F5">
        <w:rPr>
          <w:rFonts w:ascii="Times New Roman" w:eastAsia="Times New Roman" w:hAnsi="Times New Roman" w:cs="Times New Roman"/>
          <w:sz w:val="24"/>
          <w:szCs w:val="24"/>
          <w:lang w:bidi="ru-RU"/>
        </w:rPr>
        <w:t>4</w:t>
      </w:r>
      <w:r w:rsidR="00C13B34">
        <w:rPr>
          <w:rFonts w:ascii="Times New Roman" w:eastAsia="Times New Roman" w:hAnsi="Times New Roman" w:cs="Times New Roman"/>
          <w:sz w:val="24"/>
          <w:szCs w:val="24"/>
          <w:lang w:bidi="ru-RU"/>
        </w:rPr>
        <w:t>5</w:t>
      </w:r>
      <w:r w:rsidRPr="00581FA2">
        <w:rPr>
          <w:rFonts w:ascii="Times New Roman" w:eastAsia="Times New Roman" w:hAnsi="Times New Roman" w:cs="Times New Roman"/>
          <w:sz w:val="24"/>
          <w:szCs w:val="24"/>
          <w:lang w:bidi="ru-RU"/>
        </w:rPr>
        <w:t>.1</w:t>
      </w:r>
    </w:p>
    <w:tbl>
      <w:tblPr>
        <w:tblStyle w:val="TableGridReport1"/>
        <w:tblW w:w="15276" w:type="dxa"/>
        <w:tblLayout w:type="fixed"/>
        <w:tblLook w:val="04A0" w:firstRow="1" w:lastRow="0" w:firstColumn="1" w:lastColumn="0" w:noHBand="0" w:noVBand="1"/>
      </w:tblPr>
      <w:tblGrid>
        <w:gridCol w:w="534"/>
        <w:gridCol w:w="2551"/>
        <w:gridCol w:w="4961"/>
        <w:gridCol w:w="1985"/>
        <w:gridCol w:w="2126"/>
        <w:gridCol w:w="1276"/>
        <w:gridCol w:w="1843"/>
      </w:tblGrid>
      <w:tr w:rsidR="002E4A38" w:rsidRPr="00152059" w14:paraId="34382E40" w14:textId="77777777" w:rsidTr="00593BB8">
        <w:tc>
          <w:tcPr>
            <w:tcW w:w="534" w:type="dxa"/>
            <w:vMerge w:val="restart"/>
            <w:vAlign w:val="center"/>
          </w:tcPr>
          <w:p w14:paraId="38448F5E" w14:textId="77777777" w:rsidR="002E4A38" w:rsidRPr="00152059" w:rsidRDefault="002E4A38" w:rsidP="001D04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w:t>
            </w:r>
            <w:r w:rsidRPr="00152059">
              <w:rPr>
                <w:rFonts w:ascii="Times New Roman" w:eastAsia="Times New Roman" w:hAnsi="Times New Roman"/>
                <w:sz w:val="20"/>
                <w:szCs w:val="20"/>
                <w:lang w:bidi="ru-RU"/>
              </w:rPr>
              <w:t>№ п/п</w:t>
            </w:r>
          </w:p>
        </w:tc>
        <w:tc>
          <w:tcPr>
            <w:tcW w:w="2551" w:type="dxa"/>
            <w:vMerge w:val="restart"/>
            <w:vAlign w:val="center"/>
          </w:tcPr>
          <w:p w14:paraId="393CE742" w14:textId="77777777" w:rsidR="002E4A38" w:rsidRPr="00152059" w:rsidRDefault="002E4A38" w:rsidP="001D042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а</w:t>
            </w:r>
            <w:r w:rsidRPr="003E558D">
              <w:rPr>
                <w:rFonts w:ascii="Times New Roman" w:eastAsia="Times New Roman" w:hAnsi="Times New Roman"/>
                <w:sz w:val="20"/>
                <w:szCs w:val="20"/>
                <w:lang w:bidi="ru-RU"/>
              </w:rPr>
              <w:t xml:space="preserve"> капитального строительства</w:t>
            </w:r>
          </w:p>
        </w:tc>
        <w:tc>
          <w:tcPr>
            <w:tcW w:w="4961" w:type="dxa"/>
            <w:vMerge w:val="restart"/>
            <w:vAlign w:val="center"/>
          </w:tcPr>
          <w:p w14:paraId="7080AE35" w14:textId="77777777" w:rsidR="002E4A38" w:rsidRPr="00152059" w:rsidRDefault="002E4A38" w:rsidP="001D042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Описание вида разрешенного использования земельного участка</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а</w:t>
            </w:r>
            <w:r w:rsidRPr="003E558D">
              <w:rPr>
                <w:rFonts w:ascii="Times New Roman" w:eastAsia="Times New Roman" w:hAnsi="Times New Roman"/>
                <w:sz w:val="20"/>
                <w:szCs w:val="20"/>
                <w:lang w:bidi="ru-RU"/>
              </w:rPr>
              <w:t xml:space="preserve"> капитального строительства</w:t>
            </w:r>
          </w:p>
        </w:tc>
        <w:tc>
          <w:tcPr>
            <w:tcW w:w="7230" w:type="dxa"/>
            <w:gridSpan w:val="4"/>
            <w:vAlign w:val="center"/>
          </w:tcPr>
          <w:p w14:paraId="13A8224A" w14:textId="77777777" w:rsidR="002E4A38" w:rsidRPr="00152059" w:rsidRDefault="002E4A38" w:rsidP="001D042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E4A38" w:rsidRPr="00152059" w14:paraId="7BE9BF98" w14:textId="77777777" w:rsidTr="00593BB8">
        <w:tc>
          <w:tcPr>
            <w:tcW w:w="534" w:type="dxa"/>
            <w:vMerge/>
            <w:vAlign w:val="center"/>
          </w:tcPr>
          <w:p w14:paraId="6A531E05" w14:textId="77777777" w:rsidR="002E4A38" w:rsidRPr="00152059" w:rsidRDefault="002E4A38" w:rsidP="001D0423">
            <w:pPr>
              <w:widowControl w:val="0"/>
              <w:tabs>
                <w:tab w:val="left" w:pos="0"/>
              </w:tabs>
              <w:spacing w:line="200" w:lineRule="exact"/>
              <w:rPr>
                <w:rFonts w:ascii="Times New Roman" w:eastAsia="Times New Roman" w:hAnsi="Times New Roman"/>
                <w:sz w:val="20"/>
                <w:szCs w:val="20"/>
                <w:lang w:bidi="ru-RU"/>
              </w:rPr>
            </w:pPr>
          </w:p>
        </w:tc>
        <w:tc>
          <w:tcPr>
            <w:tcW w:w="2551" w:type="dxa"/>
            <w:vMerge/>
            <w:vAlign w:val="center"/>
          </w:tcPr>
          <w:p w14:paraId="11B39EAE" w14:textId="77777777" w:rsidR="002E4A38" w:rsidRPr="00152059" w:rsidRDefault="002E4A38" w:rsidP="001D0423">
            <w:pPr>
              <w:widowControl w:val="0"/>
              <w:tabs>
                <w:tab w:val="left" w:pos="0"/>
              </w:tabs>
              <w:spacing w:line="200" w:lineRule="exact"/>
              <w:rPr>
                <w:rFonts w:ascii="Times New Roman" w:eastAsia="Times New Roman" w:hAnsi="Times New Roman"/>
                <w:sz w:val="20"/>
                <w:szCs w:val="20"/>
                <w:lang w:bidi="ru-RU"/>
              </w:rPr>
            </w:pPr>
          </w:p>
        </w:tc>
        <w:tc>
          <w:tcPr>
            <w:tcW w:w="4961" w:type="dxa"/>
            <w:vMerge/>
            <w:vAlign w:val="center"/>
          </w:tcPr>
          <w:p w14:paraId="32DB2C2A" w14:textId="77777777" w:rsidR="002E4A38" w:rsidRPr="00152059" w:rsidRDefault="002E4A38" w:rsidP="001D0423">
            <w:pPr>
              <w:widowControl w:val="0"/>
              <w:tabs>
                <w:tab w:val="left" w:pos="0"/>
              </w:tabs>
              <w:spacing w:line="200" w:lineRule="exact"/>
              <w:rPr>
                <w:rFonts w:ascii="Times New Roman" w:eastAsia="Times New Roman" w:hAnsi="Times New Roman"/>
                <w:sz w:val="20"/>
                <w:szCs w:val="20"/>
                <w:lang w:bidi="ru-RU"/>
              </w:rPr>
            </w:pPr>
          </w:p>
        </w:tc>
        <w:tc>
          <w:tcPr>
            <w:tcW w:w="1985" w:type="dxa"/>
            <w:vAlign w:val="center"/>
          </w:tcPr>
          <w:p w14:paraId="1D3A0E84" w14:textId="77777777" w:rsidR="002E4A38" w:rsidRPr="00152059" w:rsidRDefault="002E4A38" w:rsidP="001D042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Предельные (минимальные и (или) максимальные)</w:t>
            </w:r>
            <w:r w:rsidRPr="00152059">
              <w:rPr>
                <w:rFonts w:ascii="Times New Roman" w:eastAsia="Times New Roman" w:hAnsi="Times New Roman"/>
                <w:sz w:val="20"/>
                <w:szCs w:val="20"/>
                <w:vertAlign w:val="superscript"/>
                <w:lang w:bidi="ru-RU"/>
              </w:rPr>
              <w:t xml:space="preserve"> </w:t>
            </w:r>
            <w:r w:rsidRPr="00152059">
              <w:rPr>
                <w:rFonts w:ascii="Times New Roman" w:eastAsia="Times New Roman" w:hAnsi="Times New Roman"/>
                <w:sz w:val="20"/>
                <w:szCs w:val="20"/>
                <w:vertAlign w:val="superscript"/>
                <w:lang w:bidi="ru-RU"/>
              </w:rPr>
              <w:footnoteReference w:id="10"/>
            </w:r>
            <w:r w:rsidRPr="00152059">
              <w:rPr>
                <w:rFonts w:ascii="Times New Roman" w:eastAsia="Times New Roman" w:hAnsi="Times New Roman"/>
                <w:sz w:val="20"/>
                <w:szCs w:val="20"/>
                <w:lang w:bidi="ru-RU"/>
              </w:rPr>
              <w:t xml:space="preserve"> размеры земельных участков, в том числе их площадь, м</w:t>
            </w:r>
            <w:r w:rsidRPr="00152059">
              <w:rPr>
                <w:rFonts w:ascii="Times New Roman" w:eastAsia="Times New Roman" w:hAnsi="Times New Roman"/>
                <w:sz w:val="20"/>
                <w:szCs w:val="20"/>
                <w:vertAlign w:val="superscript"/>
                <w:lang w:bidi="ru-RU"/>
              </w:rPr>
              <w:t>2</w:t>
            </w:r>
          </w:p>
        </w:tc>
        <w:tc>
          <w:tcPr>
            <w:tcW w:w="2126" w:type="dxa"/>
            <w:vAlign w:val="center"/>
          </w:tcPr>
          <w:p w14:paraId="574BADD3" w14:textId="77777777" w:rsidR="002E4A38" w:rsidRPr="00152059" w:rsidRDefault="002E4A38" w:rsidP="001D042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Минимальные отступы от границ земельных участков, м</w:t>
            </w:r>
          </w:p>
        </w:tc>
        <w:tc>
          <w:tcPr>
            <w:tcW w:w="1276" w:type="dxa"/>
            <w:vAlign w:val="center"/>
          </w:tcPr>
          <w:p w14:paraId="0D58699F" w14:textId="77777777" w:rsidR="002E4A38" w:rsidRPr="00152059" w:rsidRDefault="002E4A38" w:rsidP="001D042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Предельное количество этажей</w:t>
            </w:r>
            <w:r w:rsidR="00BC31CC">
              <w:rPr>
                <w:rFonts w:ascii="Times New Roman" w:eastAsia="Times New Roman" w:hAnsi="Times New Roman"/>
                <w:sz w:val="20"/>
                <w:szCs w:val="20"/>
                <w:lang w:bidi="ru-RU"/>
              </w:rPr>
              <w:t xml:space="preserve">, </w:t>
            </w:r>
            <w:r w:rsidR="00BC31CC" w:rsidRPr="00BC31CC">
              <w:rPr>
                <w:rFonts w:ascii="Times New Roman" w:eastAsia="Times New Roman" w:hAnsi="Times New Roman"/>
                <w:sz w:val="20"/>
                <w:szCs w:val="20"/>
                <w:lang w:bidi="ru-RU"/>
              </w:rPr>
              <w:t>(</w:t>
            </w:r>
            <w:r w:rsidR="00BC31CC" w:rsidRPr="00BC31CC">
              <w:rPr>
                <w:rFonts w:ascii="Times New Roman" w:eastAsia="Times New Roman" w:hAnsi="Times New Roman" w:cs="Times New Roman"/>
                <w:sz w:val="20"/>
                <w:szCs w:val="20"/>
                <w:lang w:eastAsia="ar-SA"/>
              </w:rPr>
              <w:t>максимальная высота зданий от уровня земли до верха перекрытия последнего этажа (или конька кровли, м.)</w:t>
            </w:r>
          </w:p>
        </w:tc>
        <w:tc>
          <w:tcPr>
            <w:tcW w:w="1843" w:type="dxa"/>
            <w:vAlign w:val="center"/>
          </w:tcPr>
          <w:p w14:paraId="13D8B6CE" w14:textId="77777777" w:rsidR="002E4A38" w:rsidRPr="00152059" w:rsidRDefault="002E4A38" w:rsidP="001D042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Максимальный процент застройки в границах земельного участка, %</w:t>
            </w:r>
          </w:p>
        </w:tc>
      </w:tr>
      <w:tr w:rsidR="002E4A38" w:rsidRPr="00152059" w14:paraId="23476D89" w14:textId="77777777" w:rsidTr="00593BB8">
        <w:tc>
          <w:tcPr>
            <w:tcW w:w="15276" w:type="dxa"/>
            <w:gridSpan w:val="7"/>
            <w:vAlign w:val="center"/>
          </w:tcPr>
          <w:p w14:paraId="5168245A" w14:textId="77777777" w:rsidR="002E4A38" w:rsidRPr="00152059" w:rsidRDefault="002E4A38" w:rsidP="001D042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Основные виды разрешенного использования земельных участков</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ов</w:t>
            </w:r>
            <w:r w:rsidRPr="003E558D">
              <w:rPr>
                <w:rFonts w:ascii="Times New Roman" w:eastAsia="Times New Roman" w:hAnsi="Times New Roman"/>
                <w:sz w:val="20"/>
                <w:szCs w:val="20"/>
                <w:lang w:bidi="ru-RU"/>
              </w:rPr>
              <w:t xml:space="preserve"> капитального строительства</w:t>
            </w:r>
          </w:p>
        </w:tc>
      </w:tr>
      <w:tr w:rsidR="00D62E7B" w:rsidRPr="00152059" w14:paraId="1613AD25" w14:textId="77777777" w:rsidTr="00593BB8">
        <w:tc>
          <w:tcPr>
            <w:tcW w:w="534" w:type="dxa"/>
            <w:vAlign w:val="center"/>
          </w:tcPr>
          <w:p w14:paraId="0641D646" w14:textId="77777777" w:rsidR="00D62E7B" w:rsidRPr="00152059"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1</w:t>
            </w:r>
          </w:p>
        </w:tc>
        <w:tc>
          <w:tcPr>
            <w:tcW w:w="2551" w:type="dxa"/>
            <w:vAlign w:val="center"/>
          </w:tcPr>
          <w:p w14:paraId="26C5E312" w14:textId="77777777" w:rsidR="00D62E7B" w:rsidRPr="00152059"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Коммунальное обслуживание</w:t>
            </w:r>
          </w:p>
          <w:p w14:paraId="10A4E064" w14:textId="77777777" w:rsidR="00D62E7B" w:rsidRPr="00152059"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(3.1)</w:t>
            </w:r>
          </w:p>
        </w:tc>
        <w:tc>
          <w:tcPr>
            <w:tcW w:w="4961" w:type="dxa"/>
            <w:vAlign w:val="center"/>
          </w:tcPr>
          <w:p w14:paraId="20410E4F" w14:textId="77777777" w:rsidR="00D62E7B" w:rsidRPr="00152059" w:rsidRDefault="00D62E7B" w:rsidP="00D62E7B">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985" w:type="dxa"/>
            <w:vAlign w:val="center"/>
          </w:tcPr>
          <w:p w14:paraId="7ACEA617" w14:textId="77777777" w:rsidR="00D62E7B" w:rsidRPr="0011479F"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10</w:t>
            </w:r>
          </w:p>
          <w:p w14:paraId="64C6C5CD" w14:textId="77777777" w:rsidR="00D62E7B"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Pr>
                <w:rFonts w:ascii="Times New Roman" w:eastAsia="Times New Roman" w:hAnsi="Times New Roman"/>
                <w:sz w:val="20"/>
                <w:szCs w:val="20"/>
                <w:lang w:bidi="ru-RU"/>
              </w:rPr>
              <w:t xml:space="preserve"> – 10000, </w:t>
            </w:r>
          </w:p>
          <w:p w14:paraId="389F36A5" w14:textId="77777777" w:rsidR="00D62E7B" w:rsidRPr="00830799" w:rsidRDefault="00D62E7B" w:rsidP="00D62E7B">
            <w:pPr>
              <w:widowControl w:val="0"/>
              <w:tabs>
                <w:tab w:val="left" w:pos="0"/>
              </w:tabs>
              <w:spacing w:line="200" w:lineRule="exact"/>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для линейных объектов минимальная, максимальная площади земельных участков не регламентируются</w:t>
            </w:r>
          </w:p>
        </w:tc>
        <w:tc>
          <w:tcPr>
            <w:tcW w:w="2126" w:type="dxa"/>
            <w:vAlign w:val="center"/>
          </w:tcPr>
          <w:p w14:paraId="4F00245E" w14:textId="77777777" w:rsidR="00D62E7B" w:rsidRPr="0011479F"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53800E7A" w14:textId="77777777" w:rsidR="00D62E7B"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r>
              <w:rPr>
                <w:rFonts w:ascii="Times New Roman" w:eastAsia="Times New Roman" w:hAnsi="Times New Roman"/>
                <w:sz w:val="20"/>
                <w:szCs w:val="20"/>
                <w:lang w:bidi="ru-RU"/>
              </w:rPr>
              <w:t>,</w:t>
            </w:r>
          </w:p>
          <w:p w14:paraId="72B84079" w14:textId="77777777" w:rsidR="00D62E7B" w:rsidRPr="00830799" w:rsidRDefault="00D62E7B" w:rsidP="00D62E7B">
            <w:pPr>
              <w:widowControl w:val="0"/>
              <w:tabs>
                <w:tab w:val="left" w:pos="0"/>
              </w:tabs>
              <w:spacing w:line="200" w:lineRule="exact"/>
              <w:jc w:val="center"/>
              <w:rPr>
                <w:rFonts w:ascii="Times New Roman" w:eastAsia="Times New Roman" w:hAnsi="Times New Roman"/>
                <w:color w:val="EE0000"/>
                <w:sz w:val="20"/>
                <w:szCs w:val="20"/>
                <w:lang w:bidi="ru-RU"/>
              </w:rPr>
            </w:pPr>
            <w:r w:rsidRPr="009E01E6">
              <w:rPr>
                <w:rFonts w:ascii="Times New Roman" w:hAnsi="Times New Roman" w:cs="Times New Roman"/>
                <w:sz w:val="20"/>
                <w:szCs w:val="20"/>
              </w:rPr>
              <w:t>для линейных объектов минимальные отступы – не регламентируются</w:t>
            </w:r>
          </w:p>
        </w:tc>
        <w:tc>
          <w:tcPr>
            <w:tcW w:w="1276" w:type="dxa"/>
            <w:vAlign w:val="center"/>
          </w:tcPr>
          <w:p w14:paraId="218E6037" w14:textId="77777777" w:rsidR="00D62E7B"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p w14:paraId="6E0DD400" w14:textId="77777777" w:rsidR="00BC31CC" w:rsidRPr="00830799" w:rsidRDefault="00BC31CC" w:rsidP="00D62E7B">
            <w:pPr>
              <w:widowControl w:val="0"/>
              <w:tabs>
                <w:tab w:val="left" w:pos="0"/>
              </w:tabs>
              <w:spacing w:line="200" w:lineRule="exact"/>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(15)</w:t>
            </w:r>
          </w:p>
        </w:tc>
        <w:tc>
          <w:tcPr>
            <w:tcW w:w="1843" w:type="dxa"/>
            <w:vAlign w:val="center"/>
          </w:tcPr>
          <w:p w14:paraId="238B02C8" w14:textId="77777777" w:rsidR="00D62E7B" w:rsidRPr="0011479F"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для 3.1.1 </w:t>
            </w:r>
          </w:p>
          <w:p w14:paraId="26F67306" w14:textId="77777777" w:rsidR="00D62E7B" w:rsidRPr="0011479F"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w:t>
            </w:r>
            <w:r w:rsidRPr="0011479F">
              <w:rPr>
                <w:rFonts w:ascii="Times New Roman" w:eastAsia="Times New Roman" w:hAnsi="Times New Roman"/>
                <w:sz w:val="20"/>
                <w:szCs w:val="20"/>
                <w:lang w:bidi="ru-RU"/>
              </w:rPr>
              <w:t>е подлежит установлению</w:t>
            </w:r>
          </w:p>
          <w:p w14:paraId="57A761C7" w14:textId="77777777" w:rsidR="00D62E7B" w:rsidRPr="0011479F"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для 3.1.2</w:t>
            </w:r>
          </w:p>
          <w:p w14:paraId="4B5EFCC3" w14:textId="77777777" w:rsidR="00D62E7B" w:rsidRPr="00830799" w:rsidRDefault="00D62E7B" w:rsidP="00D62E7B">
            <w:pPr>
              <w:widowControl w:val="0"/>
              <w:tabs>
                <w:tab w:val="left" w:pos="0"/>
              </w:tabs>
              <w:spacing w:line="200" w:lineRule="exact"/>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60</w:t>
            </w:r>
          </w:p>
        </w:tc>
      </w:tr>
      <w:tr w:rsidR="00830799" w:rsidRPr="00152059" w14:paraId="1AA5D308" w14:textId="77777777" w:rsidTr="00593BB8">
        <w:tc>
          <w:tcPr>
            <w:tcW w:w="534" w:type="dxa"/>
            <w:vAlign w:val="center"/>
          </w:tcPr>
          <w:p w14:paraId="0BE611ED" w14:textId="77777777" w:rsidR="00830799" w:rsidRPr="00152059" w:rsidRDefault="000615B6"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tc>
        <w:tc>
          <w:tcPr>
            <w:tcW w:w="2551" w:type="dxa"/>
            <w:vAlign w:val="center"/>
          </w:tcPr>
          <w:p w14:paraId="144A6E64"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573CE6">
              <w:rPr>
                <w:rFonts w:ascii="Times New Roman" w:eastAsia="Times New Roman" w:hAnsi="Times New Roman"/>
                <w:sz w:val="20"/>
                <w:szCs w:val="20"/>
                <w:lang w:bidi="ru-RU"/>
              </w:rPr>
              <w:t xml:space="preserve">Производственная деятельность </w:t>
            </w:r>
            <w:r w:rsidRPr="00152059">
              <w:rPr>
                <w:rFonts w:ascii="Times New Roman" w:eastAsia="Times New Roman" w:hAnsi="Times New Roman"/>
                <w:sz w:val="20"/>
                <w:szCs w:val="20"/>
                <w:lang w:bidi="ru-RU"/>
              </w:rPr>
              <w:t>(6.</w:t>
            </w:r>
            <w:r>
              <w:rPr>
                <w:rFonts w:ascii="Times New Roman" w:eastAsia="Times New Roman" w:hAnsi="Times New Roman"/>
                <w:sz w:val="20"/>
                <w:szCs w:val="20"/>
                <w:lang w:bidi="ru-RU"/>
              </w:rPr>
              <w:t>0</w:t>
            </w:r>
            <w:r w:rsidRPr="00152059">
              <w:rPr>
                <w:rFonts w:ascii="Times New Roman" w:eastAsia="Times New Roman" w:hAnsi="Times New Roman"/>
                <w:sz w:val="20"/>
                <w:szCs w:val="20"/>
                <w:lang w:bidi="ru-RU"/>
              </w:rPr>
              <w:t>)</w:t>
            </w:r>
          </w:p>
        </w:tc>
        <w:tc>
          <w:tcPr>
            <w:tcW w:w="4961" w:type="dxa"/>
            <w:vAlign w:val="center"/>
          </w:tcPr>
          <w:p w14:paraId="0679BC23" w14:textId="77777777" w:rsidR="00830799" w:rsidRPr="00152059" w:rsidRDefault="00830799" w:rsidP="00830799">
            <w:pPr>
              <w:widowControl w:val="0"/>
              <w:tabs>
                <w:tab w:val="left" w:pos="0"/>
              </w:tabs>
              <w:spacing w:line="200" w:lineRule="exact"/>
              <w:rPr>
                <w:rFonts w:ascii="Times New Roman" w:eastAsia="Times New Roman" w:hAnsi="Times New Roman"/>
                <w:sz w:val="20"/>
                <w:szCs w:val="20"/>
                <w:lang w:bidi="ru-RU"/>
              </w:rPr>
            </w:pPr>
            <w:r w:rsidRPr="00573CE6">
              <w:rPr>
                <w:rFonts w:ascii="Times New Roman" w:eastAsia="Times New Roman" w:hAnsi="Times New Roman"/>
                <w:sz w:val="20"/>
                <w:szCs w:val="20"/>
                <w:lang w:bidi="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985" w:type="dxa"/>
            <w:vAlign w:val="center"/>
          </w:tcPr>
          <w:p w14:paraId="07333AF9" w14:textId="77777777" w:rsidR="00830799" w:rsidRPr="0011479F"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00</w:t>
            </w:r>
          </w:p>
          <w:p w14:paraId="536A1508"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3000</w:t>
            </w:r>
          </w:p>
        </w:tc>
        <w:tc>
          <w:tcPr>
            <w:tcW w:w="2126" w:type="dxa"/>
            <w:vAlign w:val="center"/>
          </w:tcPr>
          <w:p w14:paraId="27B5C50D"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035541D8"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78CB9ED5" w14:textId="77777777" w:rsidR="0083079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p>
          <w:p w14:paraId="36994765" w14:textId="77777777" w:rsidR="00BC31CC" w:rsidRPr="00152059" w:rsidRDefault="00BC31CC"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(30)</w:t>
            </w:r>
          </w:p>
        </w:tc>
        <w:tc>
          <w:tcPr>
            <w:tcW w:w="1843" w:type="dxa"/>
            <w:vAlign w:val="center"/>
          </w:tcPr>
          <w:p w14:paraId="3154BB65"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w:t>
            </w:r>
            <w:r w:rsidRPr="008E2552">
              <w:rPr>
                <w:rFonts w:ascii="Times New Roman" w:eastAsia="Times New Roman" w:hAnsi="Times New Roman"/>
                <w:sz w:val="20"/>
                <w:szCs w:val="20"/>
                <w:lang w:bidi="ru-RU"/>
              </w:rPr>
              <w:t>0</w:t>
            </w:r>
          </w:p>
        </w:tc>
      </w:tr>
      <w:tr w:rsidR="00830799" w:rsidRPr="00152059" w14:paraId="54EF3D13" w14:textId="77777777" w:rsidTr="00593BB8">
        <w:tc>
          <w:tcPr>
            <w:tcW w:w="534" w:type="dxa"/>
            <w:vAlign w:val="center"/>
          </w:tcPr>
          <w:p w14:paraId="669D9C5E" w14:textId="77777777" w:rsidR="00830799" w:rsidRPr="00152059" w:rsidRDefault="000615B6"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w:t>
            </w:r>
          </w:p>
        </w:tc>
        <w:tc>
          <w:tcPr>
            <w:tcW w:w="2551" w:type="dxa"/>
            <w:vAlign w:val="center"/>
          </w:tcPr>
          <w:p w14:paraId="4784A068"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Недропользование</w:t>
            </w:r>
          </w:p>
          <w:p w14:paraId="460AA2F4"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(6.1)</w:t>
            </w:r>
          </w:p>
        </w:tc>
        <w:tc>
          <w:tcPr>
            <w:tcW w:w="4961" w:type="dxa"/>
            <w:vAlign w:val="center"/>
          </w:tcPr>
          <w:p w14:paraId="211A3712" w14:textId="77777777" w:rsidR="00830799" w:rsidRPr="00152059" w:rsidRDefault="00830799" w:rsidP="00830799">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 xml:space="preserve">Осуществление геологических изысканий; </w:t>
            </w:r>
          </w:p>
          <w:p w14:paraId="05BF6B82" w14:textId="77777777" w:rsidR="00830799" w:rsidRPr="00152059" w:rsidRDefault="00830799" w:rsidP="00830799">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14:paraId="1B8C1606" w14:textId="77777777" w:rsidR="00830799" w:rsidRPr="00152059" w:rsidRDefault="00830799" w:rsidP="00830799">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размещение объектов капитального строительства, необходимых для подготовки сырья к транспортировке и (или) промышленной переработке;</w:t>
            </w:r>
          </w:p>
          <w:p w14:paraId="683595B5" w14:textId="77777777" w:rsidR="00830799" w:rsidRPr="00152059" w:rsidRDefault="00830799" w:rsidP="00830799">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w:t>
            </w:r>
            <w:r w:rsidRPr="00152059">
              <w:rPr>
                <w:rFonts w:ascii="Times New Roman" w:eastAsia="Times New Roman" w:hAnsi="Times New Roman"/>
                <w:sz w:val="20"/>
                <w:szCs w:val="20"/>
                <w:lang w:bidi="ru-RU"/>
              </w:rPr>
              <w:lastRenderedPageBreak/>
              <w:t>межселенной территории</w:t>
            </w:r>
          </w:p>
        </w:tc>
        <w:tc>
          <w:tcPr>
            <w:tcW w:w="1985" w:type="dxa"/>
            <w:vAlign w:val="center"/>
          </w:tcPr>
          <w:p w14:paraId="6ABD1D10" w14:textId="77777777" w:rsidR="00830799" w:rsidRPr="0011479F"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lastRenderedPageBreak/>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00</w:t>
            </w:r>
          </w:p>
          <w:p w14:paraId="7410E69F"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3000</w:t>
            </w:r>
          </w:p>
        </w:tc>
        <w:tc>
          <w:tcPr>
            <w:tcW w:w="2126" w:type="dxa"/>
            <w:vAlign w:val="center"/>
          </w:tcPr>
          <w:p w14:paraId="476C4C9C"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20C3D76A"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142BAFB6" w14:textId="77777777" w:rsidR="0083079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p>
          <w:p w14:paraId="6B00A76A" w14:textId="77777777" w:rsidR="00BC31CC" w:rsidRPr="00152059" w:rsidRDefault="00BC31CC"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(30)</w:t>
            </w:r>
          </w:p>
        </w:tc>
        <w:tc>
          <w:tcPr>
            <w:tcW w:w="1843" w:type="dxa"/>
            <w:vAlign w:val="center"/>
          </w:tcPr>
          <w:p w14:paraId="13238698"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w:t>
            </w:r>
            <w:r w:rsidRPr="008E2552">
              <w:rPr>
                <w:rFonts w:ascii="Times New Roman" w:eastAsia="Times New Roman" w:hAnsi="Times New Roman"/>
                <w:sz w:val="20"/>
                <w:szCs w:val="20"/>
                <w:lang w:bidi="ru-RU"/>
              </w:rPr>
              <w:t>0</w:t>
            </w:r>
          </w:p>
        </w:tc>
      </w:tr>
      <w:tr w:rsidR="00830799" w:rsidRPr="00152059" w14:paraId="2E216587" w14:textId="77777777" w:rsidTr="00593BB8">
        <w:tc>
          <w:tcPr>
            <w:tcW w:w="534" w:type="dxa"/>
            <w:vAlign w:val="center"/>
          </w:tcPr>
          <w:p w14:paraId="7906E328" w14:textId="77777777" w:rsidR="00830799" w:rsidRPr="00152059" w:rsidRDefault="000615B6"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4</w:t>
            </w:r>
          </w:p>
        </w:tc>
        <w:tc>
          <w:tcPr>
            <w:tcW w:w="2551" w:type="dxa"/>
            <w:vAlign w:val="center"/>
          </w:tcPr>
          <w:p w14:paraId="18456CE5"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Автомобилестроитель</w:t>
            </w:r>
          </w:p>
          <w:p w14:paraId="3A6F4E4E"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ная промышленность</w:t>
            </w:r>
          </w:p>
          <w:p w14:paraId="5B1BDA41"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(6.2.1)</w:t>
            </w:r>
          </w:p>
        </w:tc>
        <w:tc>
          <w:tcPr>
            <w:tcW w:w="4961" w:type="dxa"/>
            <w:vAlign w:val="center"/>
          </w:tcPr>
          <w:p w14:paraId="5690DA3C" w14:textId="77777777" w:rsidR="00830799" w:rsidRPr="00152059" w:rsidRDefault="00830799" w:rsidP="00830799">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985" w:type="dxa"/>
            <w:vAlign w:val="center"/>
          </w:tcPr>
          <w:p w14:paraId="0E111BD9" w14:textId="77777777" w:rsidR="00830799" w:rsidRPr="0011479F"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00</w:t>
            </w:r>
          </w:p>
          <w:p w14:paraId="41660476"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3000</w:t>
            </w:r>
          </w:p>
        </w:tc>
        <w:tc>
          <w:tcPr>
            <w:tcW w:w="2126" w:type="dxa"/>
            <w:vAlign w:val="center"/>
          </w:tcPr>
          <w:p w14:paraId="01C5F84A" w14:textId="77777777" w:rsidR="00830799" w:rsidRPr="0011479F"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22D2E50F"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0FAA3072" w14:textId="77777777" w:rsidR="0083079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p>
          <w:p w14:paraId="0F112E2E" w14:textId="77777777" w:rsidR="00BC31CC" w:rsidRPr="00152059" w:rsidRDefault="00BC31CC"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(30)</w:t>
            </w:r>
          </w:p>
        </w:tc>
        <w:tc>
          <w:tcPr>
            <w:tcW w:w="1843" w:type="dxa"/>
            <w:vAlign w:val="center"/>
          </w:tcPr>
          <w:p w14:paraId="212546FF"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w:t>
            </w:r>
            <w:r w:rsidRPr="008E2552">
              <w:rPr>
                <w:rFonts w:ascii="Times New Roman" w:eastAsia="Times New Roman" w:hAnsi="Times New Roman"/>
                <w:sz w:val="20"/>
                <w:szCs w:val="20"/>
                <w:lang w:bidi="ru-RU"/>
              </w:rPr>
              <w:t>0</w:t>
            </w:r>
          </w:p>
        </w:tc>
      </w:tr>
      <w:tr w:rsidR="00830799" w:rsidRPr="00152059" w14:paraId="6A73DB6E" w14:textId="77777777" w:rsidTr="00593BB8">
        <w:tc>
          <w:tcPr>
            <w:tcW w:w="534" w:type="dxa"/>
            <w:vAlign w:val="center"/>
          </w:tcPr>
          <w:p w14:paraId="5240AB0F" w14:textId="77777777" w:rsidR="00830799" w:rsidRPr="00152059" w:rsidRDefault="000615B6"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5</w:t>
            </w:r>
          </w:p>
        </w:tc>
        <w:tc>
          <w:tcPr>
            <w:tcW w:w="2551" w:type="dxa"/>
            <w:vAlign w:val="center"/>
          </w:tcPr>
          <w:p w14:paraId="15EF2F13"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Легкая промышленность</w:t>
            </w:r>
          </w:p>
          <w:p w14:paraId="13EDB077"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(6.3)</w:t>
            </w:r>
          </w:p>
        </w:tc>
        <w:tc>
          <w:tcPr>
            <w:tcW w:w="4961" w:type="dxa"/>
            <w:vAlign w:val="center"/>
          </w:tcPr>
          <w:p w14:paraId="2097806D" w14:textId="77777777" w:rsidR="00830799" w:rsidRPr="00152059" w:rsidRDefault="00830799" w:rsidP="00830799">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985" w:type="dxa"/>
            <w:vAlign w:val="center"/>
          </w:tcPr>
          <w:p w14:paraId="6F269C1A" w14:textId="77777777" w:rsidR="00830799" w:rsidRPr="0011479F"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00</w:t>
            </w:r>
          </w:p>
          <w:p w14:paraId="373F8EBA"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3000</w:t>
            </w:r>
          </w:p>
        </w:tc>
        <w:tc>
          <w:tcPr>
            <w:tcW w:w="2126" w:type="dxa"/>
            <w:vAlign w:val="center"/>
          </w:tcPr>
          <w:p w14:paraId="1C534406"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41655479"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67668BEF" w14:textId="77777777" w:rsidR="00BC31CC" w:rsidRDefault="00BC31CC" w:rsidP="00BC31CC">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p>
          <w:p w14:paraId="641331D4" w14:textId="77777777" w:rsidR="00830799" w:rsidRPr="00152059" w:rsidRDefault="00BC31CC" w:rsidP="00BC31CC">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(30)</w:t>
            </w:r>
          </w:p>
        </w:tc>
        <w:tc>
          <w:tcPr>
            <w:tcW w:w="1843" w:type="dxa"/>
            <w:vAlign w:val="center"/>
          </w:tcPr>
          <w:p w14:paraId="4F6B8255"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w:t>
            </w:r>
            <w:r w:rsidRPr="008E2552">
              <w:rPr>
                <w:rFonts w:ascii="Times New Roman" w:eastAsia="Times New Roman" w:hAnsi="Times New Roman"/>
                <w:sz w:val="20"/>
                <w:szCs w:val="20"/>
                <w:lang w:bidi="ru-RU"/>
              </w:rPr>
              <w:t>0</w:t>
            </w:r>
          </w:p>
        </w:tc>
      </w:tr>
      <w:tr w:rsidR="00830799" w:rsidRPr="00152059" w14:paraId="7D2C64F3" w14:textId="77777777" w:rsidTr="00593BB8">
        <w:tc>
          <w:tcPr>
            <w:tcW w:w="534" w:type="dxa"/>
            <w:vAlign w:val="center"/>
          </w:tcPr>
          <w:p w14:paraId="79B60205" w14:textId="77777777" w:rsidR="00830799" w:rsidRPr="00152059" w:rsidRDefault="000615B6"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w:t>
            </w:r>
          </w:p>
        </w:tc>
        <w:tc>
          <w:tcPr>
            <w:tcW w:w="2551" w:type="dxa"/>
            <w:vAlign w:val="center"/>
          </w:tcPr>
          <w:p w14:paraId="56786BB5"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Фармацевтическая промышленность</w:t>
            </w:r>
          </w:p>
          <w:p w14:paraId="64C8DC30"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(6.3.1)</w:t>
            </w:r>
          </w:p>
        </w:tc>
        <w:tc>
          <w:tcPr>
            <w:tcW w:w="4961" w:type="dxa"/>
            <w:vAlign w:val="center"/>
          </w:tcPr>
          <w:p w14:paraId="08B40AB0" w14:textId="77777777" w:rsidR="00830799" w:rsidRPr="00152059" w:rsidRDefault="00830799" w:rsidP="00830799">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985" w:type="dxa"/>
            <w:vAlign w:val="center"/>
          </w:tcPr>
          <w:p w14:paraId="7E0AAEF7" w14:textId="77777777" w:rsidR="00830799" w:rsidRPr="0011479F"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00</w:t>
            </w:r>
          </w:p>
          <w:p w14:paraId="7AE7404C"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3000</w:t>
            </w:r>
          </w:p>
        </w:tc>
        <w:tc>
          <w:tcPr>
            <w:tcW w:w="2126" w:type="dxa"/>
            <w:vAlign w:val="center"/>
          </w:tcPr>
          <w:p w14:paraId="149AAC82"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0CD8A550"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6E4A965F" w14:textId="77777777" w:rsidR="00BC31CC" w:rsidRDefault="00BC31CC" w:rsidP="00BC31CC">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p>
          <w:p w14:paraId="3E77B013" w14:textId="77777777" w:rsidR="00830799" w:rsidRPr="00152059" w:rsidRDefault="00BC31CC" w:rsidP="00BC31CC">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(30)</w:t>
            </w:r>
          </w:p>
        </w:tc>
        <w:tc>
          <w:tcPr>
            <w:tcW w:w="1843" w:type="dxa"/>
            <w:vAlign w:val="center"/>
          </w:tcPr>
          <w:p w14:paraId="10AAA298"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w:t>
            </w:r>
            <w:r w:rsidRPr="008E2552">
              <w:rPr>
                <w:rFonts w:ascii="Times New Roman" w:eastAsia="Times New Roman" w:hAnsi="Times New Roman"/>
                <w:sz w:val="20"/>
                <w:szCs w:val="20"/>
                <w:lang w:bidi="ru-RU"/>
              </w:rPr>
              <w:t>0</w:t>
            </w:r>
          </w:p>
        </w:tc>
      </w:tr>
      <w:tr w:rsidR="00830799" w:rsidRPr="00152059" w14:paraId="0E3C1401" w14:textId="77777777" w:rsidTr="00593BB8">
        <w:tc>
          <w:tcPr>
            <w:tcW w:w="534" w:type="dxa"/>
            <w:vAlign w:val="center"/>
          </w:tcPr>
          <w:p w14:paraId="2B29C646" w14:textId="77777777" w:rsidR="00830799" w:rsidRPr="00152059" w:rsidRDefault="000615B6"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7</w:t>
            </w:r>
          </w:p>
        </w:tc>
        <w:tc>
          <w:tcPr>
            <w:tcW w:w="2551" w:type="dxa"/>
            <w:vAlign w:val="center"/>
          </w:tcPr>
          <w:p w14:paraId="7CA838FA"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Фарфоро-фаянсовая промышленность</w:t>
            </w:r>
          </w:p>
          <w:p w14:paraId="5C9ECEF2"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(6.3.2)</w:t>
            </w:r>
          </w:p>
        </w:tc>
        <w:tc>
          <w:tcPr>
            <w:tcW w:w="4961" w:type="dxa"/>
            <w:vAlign w:val="center"/>
          </w:tcPr>
          <w:p w14:paraId="53760B21" w14:textId="77777777" w:rsidR="00830799" w:rsidRPr="00152059" w:rsidRDefault="00830799" w:rsidP="00830799">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Размещение объектов капитального строительства, предназначенных для производства продукции фарфоро-фаянсовой промышленности</w:t>
            </w:r>
          </w:p>
        </w:tc>
        <w:tc>
          <w:tcPr>
            <w:tcW w:w="1985" w:type="dxa"/>
            <w:vAlign w:val="center"/>
          </w:tcPr>
          <w:p w14:paraId="7295DC6F" w14:textId="77777777" w:rsidR="00830799" w:rsidRPr="0011479F"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00</w:t>
            </w:r>
          </w:p>
          <w:p w14:paraId="7A367A4B"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3000</w:t>
            </w:r>
          </w:p>
        </w:tc>
        <w:tc>
          <w:tcPr>
            <w:tcW w:w="2126" w:type="dxa"/>
            <w:vAlign w:val="center"/>
          </w:tcPr>
          <w:p w14:paraId="16FE85B6"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3D5C5156"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19A92F41" w14:textId="77777777" w:rsidR="00BC31CC" w:rsidRDefault="00BC31CC" w:rsidP="00BC31CC">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p>
          <w:p w14:paraId="0A869061" w14:textId="77777777" w:rsidR="00830799" w:rsidRPr="00152059" w:rsidRDefault="00BC31CC" w:rsidP="00BC31CC">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(30)</w:t>
            </w:r>
          </w:p>
        </w:tc>
        <w:tc>
          <w:tcPr>
            <w:tcW w:w="1843" w:type="dxa"/>
            <w:vAlign w:val="center"/>
          </w:tcPr>
          <w:p w14:paraId="675DA2D1"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w:t>
            </w:r>
            <w:r w:rsidRPr="008E2552">
              <w:rPr>
                <w:rFonts w:ascii="Times New Roman" w:eastAsia="Times New Roman" w:hAnsi="Times New Roman"/>
                <w:sz w:val="20"/>
                <w:szCs w:val="20"/>
                <w:lang w:bidi="ru-RU"/>
              </w:rPr>
              <w:t>0</w:t>
            </w:r>
          </w:p>
        </w:tc>
      </w:tr>
      <w:tr w:rsidR="00830799" w:rsidRPr="00152059" w14:paraId="25FA81F8" w14:textId="77777777" w:rsidTr="00593BB8">
        <w:tc>
          <w:tcPr>
            <w:tcW w:w="534" w:type="dxa"/>
            <w:vAlign w:val="center"/>
          </w:tcPr>
          <w:p w14:paraId="31D8294E" w14:textId="77777777" w:rsidR="00830799" w:rsidRPr="00152059" w:rsidRDefault="000615B6"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8</w:t>
            </w:r>
          </w:p>
        </w:tc>
        <w:tc>
          <w:tcPr>
            <w:tcW w:w="2551" w:type="dxa"/>
            <w:vAlign w:val="center"/>
          </w:tcPr>
          <w:p w14:paraId="4CB55EFD"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Электронная промышленность</w:t>
            </w:r>
          </w:p>
          <w:p w14:paraId="6509FEF4"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(6.3.3)</w:t>
            </w:r>
          </w:p>
        </w:tc>
        <w:tc>
          <w:tcPr>
            <w:tcW w:w="4961" w:type="dxa"/>
            <w:vAlign w:val="center"/>
          </w:tcPr>
          <w:p w14:paraId="4B86B7D2" w14:textId="77777777" w:rsidR="00830799" w:rsidRPr="00152059" w:rsidRDefault="00830799" w:rsidP="00830799">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Размещение объектов капитального строительства, предназначенных для производства продукции электронной промышленности</w:t>
            </w:r>
          </w:p>
        </w:tc>
        <w:tc>
          <w:tcPr>
            <w:tcW w:w="1985" w:type="dxa"/>
            <w:vAlign w:val="center"/>
          </w:tcPr>
          <w:p w14:paraId="0A46E3AF" w14:textId="77777777" w:rsidR="00830799" w:rsidRPr="0011479F"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00</w:t>
            </w:r>
          </w:p>
          <w:p w14:paraId="5C9975BB"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3000</w:t>
            </w:r>
          </w:p>
        </w:tc>
        <w:tc>
          <w:tcPr>
            <w:tcW w:w="2126" w:type="dxa"/>
            <w:vAlign w:val="center"/>
          </w:tcPr>
          <w:p w14:paraId="064679E1"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58BE5247"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186747B6" w14:textId="77777777" w:rsidR="00BC31CC" w:rsidRDefault="00BC31CC" w:rsidP="00BC31CC">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p>
          <w:p w14:paraId="4D36C365" w14:textId="77777777" w:rsidR="00830799" w:rsidRPr="00152059" w:rsidRDefault="00BC31CC" w:rsidP="00BC31CC">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(30)</w:t>
            </w:r>
          </w:p>
        </w:tc>
        <w:tc>
          <w:tcPr>
            <w:tcW w:w="1843" w:type="dxa"/>
            <w:vAlign w:val="center"/>
          </w:tcPr>
          <w:p w14:paraId="48F2CEF6"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w:t>
            </w:r>
            <w:r w:rsidRPr="008E2552">
              <w:rPr>
                <w:rFonts w:ascii="Times New Roman" w:eastAsia="Times New Roman" w:hAnsi="Times New Roman"/>
                <w:sz w:val="20"/>
                <w:szCs w:val="20"/>
                <w:lang w:bidi="ru-RU"/>
              </w:rPr>
              <w:t>0</w:t>
            </w:r>
          </w:p>
        </w:tc>
      </w:tr>
      <w:tr w:rsidR="00830799" w:rsidRPr="00152059" w14:paraId="0F8E3FDC" w14:textId="77777777" w:rsidTr="00593BB8">
        <w:tc>
          <w:tcPr>
            <w:tcW w:w="534" w:type="dxa"/>
            <w:vAlign w:val="center"/>
          </w:tcPr>
          <w:p w14:paraId="1658CF54" w14:textId="77777777" w:rsidR="00830799" w:rsidRPr="00152059" w:rsidRDefault="000615B6"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9</w:t>
            </w:r>
          </w:p>
        </w:tc>
        <w:tc>
          <w:tcPr>
            <w:tcW w:w="2551" w:type="dxa"/>
            <w:vAlign w:val="center"/>
          </w:tcPr>
          <w:p w14:paraId="681680E3"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Пищевая промышленность</w:t>
            </w:r>
          </w:p>
          <w:p w14:paraId="425B6738"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(6.4)</w:t>
            </w:r>
          </w:p>
        </w:tc>
        <w:tc>
          <w:tcPr>
            <w:tcW w:w="4961" w:type="dxa"/>
            <w:vAlign w:val="center"/>
          </w:tcPr>
          <w:p w14:paraId="4793B89E" w14:textId="77777777" w:rsidR="00830799" w:rsidRPr="00152059" w:rsidRDefault="00830799" w:rsidP="00830799">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85" w:type="dxa"/>
            <w:vAlign w:val="center"/>
          </w:tcPr>
          <w:p w14:paraId="091E671C" w14:textId="77777777" w:rsidR="00830799" w:rsidRPr="0011479F"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00</w:t>
            </w:r>
          </w:p>
          <w:p w14:paraId="6E664B40"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3000</w:t>
            </w:r>
          </w:p>
        </w:tc>
        <w:tc>
          <w:tcPr>
            <w:tcW w:w="2126" w:type="dxa"/>
            <w:vAlign w:val="center"/>
          </w:tcPr>
          <w:p w14:paraId="6561CB49"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73C0A53B"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408FAFFC" w14:textId="77777777" w:rsidR="00BC31CC" w:rsidRDefault="00BC31CC" w:rsidP="00BC31CC">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p>
          <w:p w14:paraId="635F3195" w14:textId="77777777" w:rsidR="00830799" w:rsidRPr="00152059" w:rsidRDefault="00BC31CC" w:rsidP="00BC31CC">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(30)</w:t>
            </w:r>
          </w:p>
        </w:tc>
        <w:tc>
          <w:tcPr>
            <w:tcW w:w="1843" w:type="dxa"/>
            <w:vAlign w:val="center"/>
          </w:tcPr>
          <w:p w14:paraId="55FE1591"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w:t>
            </w:r>
            <w:r w:rsidRPr="008E2552">
              <w:rPr>
                <w:rFonts w:ascii="Times New Roman" w:eastAsia="Times New Roman" w:hAnsi="Times New Roman"/>
                <w:sz w:val="20"/>
                <w:szCs w:val="20"/>
                <w:lang w:bidi="ru-RU"/>
              </w:rPr>
              <w:t>0</w:t>
            </w:r>
          </w:p>
        </w:tc>
      </w:tr>
      <w:tr w:rsidR="00830799" w:rsidRPr="00152059" w14:paraId="05E8E1D1" w14:textId="77777777" w:rsidTr="00593BB8">
        <w:tc>
          <w:tcPr>
            <w:tcW w:w="534" w:type="dxa"/>
            <w:vAlign w:val="center"/>
          </w:tcPr>
          <w:p w14:paraId="5F3488C7"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r w:rsidR="000615B6">
              <w:rPr>
                <w:rFonts w:ascii="Times New Roman" w:eastAsia="Times New Roman" w:hAnsi="Times New Roman"/>
                <w:sz w:val="20"/>
                <w:szCs w:val="20"/>
                <w:lang w:bidi="ru-RU"/>
              </w:rPr>
              <w:t>0</w:t>
            </w:r>
          </w:p>
        </w:tc>
        <w:tc>
          <w:tcPr>
            <w:tcW w:w="2551" w:type="dxa"/>
            <w:vAlign w:val="center"/>
          </w:tcPr>
          <w:p w14:paraId="7D701A6C"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Строительная промышленность</w:t>
            </w:r>
          </w:p>
          <w:p w14:paraId="50B2A329"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(6.6)</w:t>
            </w:r>
          </w:p>
        </w:tc>
        <w:tc>
          <w:tcPr>
            <w:tcW w:w="4961" w:type="dxa"/>
            <w:vAlign w:val="center"/>
          </w:tcPr>
          <w:p w14:paraId="702A3488" w14:textId="77777777" w:rsidR="00830799" w:rsidRPr="00152059" w:rsidRDefault="00830799" w:rsidP="00830799">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85" w:type="dxa"/>
            <w:vAlign w:val="center"/>
          </w:tcPr>
          <w:p w14:paraId="1E2E410A" w14:textId="77777777" w:rsidR="00830799" w:rsidRPr="0011479F"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00</w:t>
            </w:r>
          </w:p>
          <w:p w14:paraId="6F81EB61"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3000</w:t>
            </w:r>
          </w:p>
        </w:tc>
        <w:tc>
          <w:tcPr>
            <w:tcW w:w="2126" w:type="dxa"/>
            <w:vAlign w:val="center"/>
          </w:tcPr>
          <w:p w14:paraId="662FE4C4"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56682F35"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75E7F5B1" w14:textId="77777777" w:rsidR="00BC31CC" w:rsidRDefault="00BC31CC" w:rsidP="00BC31CC">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p>
          <w:p w14:paraId="5EC987A7" w14:textId="77777777" w:rsidR="00830799" w:rsidRPr="00152059" w:rsidRDefault="00BC31CC" w:rsidP="00BC31CC">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(30)</w:t>
            </w:r>
          </w:p>
        </w:tc>
        <w:tc>
          <w:tcPr>
            <w:tcW w:w="1843" w:type="dxa"/>
            <w:vAlign w:val="center"/>
          </w:tcPr>
          <w:p w14:paraId="7465F159"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w:t>
            </w:r>
            <w:r w:rsidRPr="008E2552">
              <w:rPr>
                <w:rFonts w:ascii="Times New Roman" w:eastAsia="Times New Roman" w:hAnsi="Times New Roman"/>
                <w:sz w:val="20"/>
                <w:szCs w:val="20"/>
                <w:lang w:bidi="ru-RU"/>
              </w:rPr>
              <w:t>0</w:t>
            </w:r>
          </w:p>
        </w:tc>
      </w:tr>
      <w:tr w:rsidR="00830799" w:rsidRPr="00152059" w14:paraId="23F67F95" w14:textId="77777777" w:rsidTr="00593BB8">
        <w:tc>
          <w:tcPr>
            <w:tcW w:w="534" w:type="dxa"/>
            <w:vAlign w:val="center"/>
          </w:tcPr>
          <w:p w14:paraId="522BB36A"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r w:rsidR="000615B6">
              <w:rPr>
                <w:rFonts w:ascii="Times New Roman" w:eastAsia="Times New Roman" w:hAnsi="Times New Roman"/>
                <w:sz w:val="20"/>
                <w:szCs w:val="20"/>
                <w:lang w:bidi="ru-RU"/>
              </w:rPr>
              <w:t>1</w:t>
            </w:r>
          </w:p>
        </w:tc>
        <w:tc>
          <w:tcPr>
            <w:tcW w:w="2551" w:type="dxa"/>
            <w:vAlign w:val="center"/>
          </w:tcPr>
          <w:p w14:paraId="718ED4F4"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Склад</w:t>
            </w:r>
          </w:p>
          <w:p w14:paraId="0F8C809E"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(6.9)</w:t>
            </w:r>
          </w:p>
        </w:tc>
        <w:tc>
          <w:tcPr>
            <w:tcW w:w="4961" w:type="dxa"/>
            <w:vAlign w:val="center"/>
          </w:tcPr>
          <w:p w14:paraId="1C2ED723" w14:textId="77777777" w:rsidR="00830799" w:rsidRPr="00152059" w:rsidRDefault="00830799" w:rsidP="00830799">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w:t>
            </w:r>
            <w:r w:rsidRPr="00152059">
              <w:rPr>
                <w:rFonts w:ascii="Times New Roman" w:eastAsia="Times New Roman" w:hAnsi="Times New Roman"/>
                <w:sz w:val="20"/>
                <w:szCs w:val="20"/>
                <w:lang w:bidi="ru-RU"/>
              </w:rPr>
              <w:lastRenderedPageBreak/>
              <w:t>складов</w:t>
            </w:r>
          </w:p>
        </w:tc>
        <w:tc>
          <w:tcPr>
            <w:tcW w:w="1985" w:type="dxa"/>
            <w:vAlign w:val="center"/>
          </w:tcPr>
          <w:p w14:paraId="4C0013DC" w14:textId="77777777" w:rsidR="00830799" w:rsidRPr="0011479F"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lastRenderedPageBreak/>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00</w:t>
            </w:r>
          </w:p>
          <w:p w14:paraId="3A06B6F7"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3000</w:t>
            </w:r>
          </w:p>
        </w:tc>
        <w:tc>
          <w:tcPr>
            <w:tcW w:w="2126" w:type="dxa"/>
            <w:vAlign w:val="center"/>
          </w:tcPr>
          <w:p w14:paraId="2EA5E59E"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2D66A79B"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5638AA8B" w14:textId="77777777" w:rsidR="00BC31CC" w:rsidRDefault="00BC31CC" w:rsidP="00BC31CC">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p>
          <w:p w14:paraId="56F36A0A" w14:textId="77777777" w:rsidR="00830799" w:rsidRPr="00152059" w:rsidRDefault="00BC31CC" w:rsidP="00BC31CC">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(30)</w:t>
            </w:r>
          </w:p>
        </w:tc>
        <w:tc>
          <w:tcPr>
            <w:tcW w:w="1843" w:type="dxa"/>
            <w:vAlign w:val="center"/>
          </w:tcPr>
          <w:p w14:paraId="5337EFC7"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w:t>
            </w:r>
            <w:r w:rsidRPr="008E2552">
              <w:rPr>
                <w:rFonts w:ascii="Times New Roman" w:eastAsia="Times New Roman" w:hAnsi="Times New Roman"/>
                <w:sz w:val="20"/>
                <w:szCs w:val="20"/>
                <w:lang w:bidi="ru-RU"/>
              </w:rPr>
              <w:t>0</w:t>
            </w:r>
          </w:p>
        </w:tc>
      </w:tr>
      <w:tr w:rsidR="00B13A33" w:rsidRPr="00152059" w14:paraId="3E6185EA" w14:textId="77777777" w:rsidTr="00593BB8">
        <w:tc>
          <w:tcPr>
            <w:tcW w:w="534" w:type="dxa"/>
            <w:vAlign w:val="center"/>
          </w:tcPr>
          <w:p w14:paraId="42894C3F" w14:textId="77777777" w:rsidR="00B13A33" w:rsidRPr="00152059" w:rsidRDefault="00FF75EA" w:rsidP="00B13A3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r w:rsidR="000615B6">
              <w:rPr>
                <w:rFonts w:ascii="Times New Roman" w:eastAsia="Times New Roman" w:hAnsi="Times New Roman"/>
                <w:sz w:val="20"/>
                <w:szCs w:val="20"/>
                <w:lang w:bidi="ru-RU"/>
              </w:rPr>
              <w:t>2</w:t>
            </w:r>
          </w:p>
        </w:tc>
        <w:tc>
          <w:tcPr>
            <w:tcW w:w="2551" w:type="dxa"/>
            <w:vAlign w:val="center"/>
          </w:tcPr>
          <w:p w14:paraId="283EF3EA" w14:textId="77777777" w:rsidR="00B13A33" w:rsidRPr="00152059" w:rsidRDefault="00B13A33" w:rsidP="00B13A3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Складские площадки</w:t>
            </w:r>
          </w:p>
          <w:p w14:paraId="1220287C" w14:textId="77777777" w:rsidR="00B13A33" w:rsidRPr="00152059" w:rsidRDefault="00B13A33" w:rsidP="00B13A3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(6.9.1)</w:t>
            </w:r>
          </w:p>
        </w:tc>
        <w:tc>
          <w:tcPr>
            <w:tcW w:w="4961" w:type="dxa"/>
            <w:vAlign w:val="center"/>
          </w:tcPr>
          <w:p w14:paraId="76BDD3AB" w14:textId="77777777" w:rsidR="00B13A33" w:rsidRPr="00152059" w:rsidRDefault="00B13A33" w:rsidP="00B13A33">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Временное хранение, распределение и перевалка грузов (за исключением хранения стратегических запасов) на открытом воздухе</w:t>
            </w:r>
          </w:p>
        </w:tc>
        <w:tc>
          <w:tcPr>
            <w:tcW w:w="1985" w:type="dxa"/>
            <w:vAlign w:val="center"/>
          </w:tcPr>
          <w:p w14:paraId="6B6E30EB" w14:textId="77777777" w:rsidR="000615B6" w:rsidRPr="0011479F" w:rsidRDefault="000615B6" w:rsidP="000615B6">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00</w:t>
            </w:r>
          </w:p>
          <w:p w14:paraId="7D57937D" w14:textId="77777777" w:rsidR="00B13A33" w:rsidRPr="00152059" w:rsidRDefault="000615B6" w:rsidP="000615B6">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5000</w:t>
            </w:r>
          </w:p>
        </w:tc>
        <w:tc>
          <w:tcPr>
            <w:tcW w:w="2126" w:type="dxa"/>
            <w:vAlign w:val="center"/>
          </w:tcPr>
          <w:p w14:paraId="23C226CF" w14:textId="77777777" w:rsidR="00B13A33" w:rsidRPr="00152059" w:rsidRDefault="00830799" w:rsidP="00B13A3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Не подлежат установлению</w:t>
            </w:r>
          </w:p>
        </w:tc>
        <w:tc>
          <w:tcPr>
            <w:tcW w:w="1276" w:type="dxa"/>
            <w:vAlign w:val="center"/>
          </w:tcPr>
          <w:p w14:paraId="6A57AB8A" w14:textId="77777777" w:rsidR="00B13A33" w:rsidRPr="00152059" w:rsidRDefault="00830799" w:rsidP="00B13A3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Не подлежат установлению</w:t>
            </w:r>
          </w:p>
        </w:tc>
        <w:tc>
          <w:tcPr>
            <w:tcW w:w="1843" w:type="dxa"/>
            <w:vAlign w:val="center"/>
          </w:tcPr>
          <w:p w14:paraId="405CACE4" w14:textId="77777777" w:rsidR="00B13A33" w:rsidRPr="00152059" w:rsidRDefault="00830799" w:rsidP="00B13A3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Не подлеж</w:t>
            </w:r>
            <w:r>
              <w:rPr>
                <w:rFonts w:ascii="Times New Roman" w:eastAsia="Times New Roman" w:hAnsi="Times New Roman"/>
                <w:sz w:val="20"/>
                <w:szCs w:val="20"/>
                <w:lang w:bidi="ru-RU"/>
              </w:rPr>
              <w:t>и</w:t>
            </w:r>
            <w:r w:rsidRPr="00152059">
              <w:rPr>
                <w:rFonts w:ascii="Times New Roman" w:eastAsia="Times New Roman" w:hAnsi="Times New Roman"/>
                <w:sz w:val="20"/>
                <w:szCs w:val="20"/>
                <w:lang w:bidi="ru-RU"/>
              </w:rPr>
              <w:t>т установлению</w:t>
            </w:r>
          </w:p>
        </w:tc>
      </w:tr>
      <w:tr w:rsidR="00830799" w:rsidRPr="00152059" w14:paraId="268F24AF" w14:textId="77777777" w:rsidTr="00F20BCD">
        <w:tc>
          <w:tcPr>
            <w:tcW w:w="534" w:type="dxa"/>
            <w:vAlign w:val="center"/>
          </w:tcPr>
          <w:p w14:paraId="3E5B28BE" w14:textId="77777777" w:rsidR="00830799" w:rsidRPr="00152059" w:rsidRDefault="000615B6"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13</w:t>
            </w:r>
          </w:p>
        </w:tc>
        <w:tc>
          <w:tcPr>
            <w:tcW w:w="2551" w:type="dxa"/>
            <w:vAlign w:val="center"/>
          </w:tcPr>
          <w:p w14:paraId="4A36C67B"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Целлюлозно-бумажная промышленность</w:t>
            </w:r>
          </w:p>
          <w:p w14:paraId="32694523"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(6.11)</w:t>
            </w:r>
          </w:p>
        </w:tc>
        <w:tc>
          <w:tcPr>
            <w:tcW w:w="4961" w:type="dxa"/>
            <w:vAlign w:val="center"/>
          </w:tcPr>
          <w:p w14:paraId="0B8E0B23" w14:textId="77777777" w:rsidR="00830799" w:rsidRPr="00152059" w:rsidRDefault="00830799" w:rsidP="00830799">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985" w:type="dxa"/>
            <w:vAlign w:val="center"/>
          </w:tcPr>
          <w:p w14:paraId="634DF2C3" w14:textId="77777777" w:rsidR="00830799" w:rsidRPr="0011479F"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00</w:t>
            </w:r>
          </w:p>
          <w:p w14:paraId="406713C2"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3000</w:t>
            </w:r>
          </w:p>
        </w:tc>
        <w:tc>
          <w:tcPr>
            <w:tcW w:w="2126" w:type="dxa"/>
            <w:vAlign w:val="center"/>
          </w:tcPr>
          <w:p w14:paraId="4D6DC90D"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07C6CDD2"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70D29973" w14:textId="77777777" w:rsidR="00BC31CC" w:rsidRDefault="00BC31CC" w:rsidP="00BC31CC">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p>
          <w:p w14:paraId="5A55B867" w14:textId="77777777" w:rsidR="00830799" w:rsidRPr="00152059" w:rsidRDefault="00BC31CC" w:rsidP="00BC31CC">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(30)</w:t>
            </w:r>
          </w:p>
        </w:tc>
        <w:tc>
          <w:tcPr>
            <w:tcW w:w="1843" w:type="dxa"/>
            <w:vAlign w:val="center"/>
          </w:tcPr>
          <w:p w14:paraId="2590295A" w14:textId="77777777" w:rsidR="00830799" w:rsidRPr="00152059" w:rsidRDefault="00830799" w:rsidP="00830799">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w:t>
            </w:r>
            <w:r w:rsidRPr="008E2552">
              <w:rPr>
                <w:rFonts w:ascii="Times New Roman" w:eastAsia="Times New Roman" w:hAnsi="Times New Roman"/>
                <w:sz w:val="20"/>
                <w:szCs w:val="20"/>
                <w:lang w:bidi="ru-RU"/>
              </w:rPr>
              <w:t>0</w:t>
            </w:r>
          </w:p>
        </w:tc>
      </w:tr>
      <w:tr w:rsidR="00B13A33" w:rsidRPr="00152059" w14:paraId="0B2C21B9" w14:textId="77777777" w:rsidTr="00593BB8">
        <w:tc>
          <w:tcPr>
            <w:tcW w:w="534" w:type="dxa"/>
            <w:vAlign w:val="center"/>
          </w:tcPr>
          <w:p w14:paraId="5C7F0FE2" w14:textId="77777777" w:rsidR="00B13A33" w:rsidRPr="00830799" w:rsidRDefault="000615B6" w:rsidP="00B13A33">
            <w:pPr>
              <w:widowControl w:val="0"/>
              <w:tabs>
                <w:tab w:val="left" w:pos="0"/>
              </w:tabs>
              <w:spacing w:line="200" w:lineRule="exact"/>
              <w:jc w:val="center"/>
              <w:rPr>
                <w:rFonts w:ascii="Times New Roman" w:eastAsia="Times New Roman" w:hAnsi="Times New Roman"/>
                <w:color w:val="000000" w:themeColor="text1"/>
                <w:sz w:val="20"/>
                <w:szCs w:val="20"/>
                <w:lang w:bidi="ru-RU"/>
              </w:rPr>
            </w:pPr>
            <w:r>
              <w:rPr>
                <w:rFonts w:ascii="Times New Roman" w:eastAsia="Times New Roman" w:hAnsi="Times New Roman"/>
                <w:color w:val="000000" w:themeColor="text1"/>
                <w:sz w:val="20"/>
                <w:szCs w:val="20"/>
                <w:lang w:bidi="ru-RU"/>
              </w:rPr>
              <w:t>14</w:t>
            </w:r>
          </w:p>
        </w:tc>
        <w:tc>
          <w:tcPr>
            <w:tcW w:w="2551" w:type="dxa"/>
            <w:vAlign w:val="center"/>
          </w:tcPr>
          <w:p w14:paraId="119147CB" w14:textId="77777777" w:rsidR="00B13A33" w:rsidRPr="00830799" w:rsidRDefault="00B13A33" w:rsidP="00B13A33">
            <w:pPr>
              <w:widowControl w:val="0"/>
              <w:tabs>
                <w:tab w:val="left" w:pos="0"/>
              </w:tabs>
              <w:spacing w:line="200" w:lineRule="exact"/>
              <w:jc w:val="center"/>
              <w:rPr>
                <w:rFonts w:ascii="Times New Roman" w:eastAsia="Times New Roman" w:hAnsi="Times New Roman"/>
                <w:color w:val="000000" w:themeColor="text1"/>
                <w:sz w:val="20"/>
                <w:szCs w:val="20"/>
                <w:lang w:bidi="ru-RU"/>
              </w:rPr>
            </w:pPr>
            <w:r w:rsidRPr="00830799">
              <w:rPr>
                <w:rFonts w:ascii="Times New Roman" w:eastAsia="Times New Roman" w:hAnsi="Times New Roman"/>
                <w:color w:val="000000" w:themeColor="text1"/>
                <w:sz w:val="20"/>
                <w:szCs w:val="20"/>
                <w:lang w:bidi="ru-RU"/>
              </w:rPr>
              <w:t>Земельные участки (территории) общего пользования</w:t>
            </w:r>
          </w:p>
          <w:p w14:paraId="0D7BDF70" w14:textId="77777777" w:rsidR="00B13A33" w:rsidRPr="00830799" w:rsidRDefault="00B13A33" w:rsidP="00B13A33">
            <w:pPr>
              <w:widowControl w:val="0"/>
              <w:tabs>
                <w:tab w:val="left" w:pos="0"/>
              </w:tabs>
              <w:spacing w:line="200" w:lineRule="exact"/>
              <w:jc w:val="center"/>
              <w:rPr>
                <w:rFonts w:ascii="Times New Roman" w:eastAsia="Times New Roman" w:hAnsi="Times New Roman"/>
                <w:color w:val="000000" w:themeColor="text1"/>
                <w:sz w:val="20"/>
                <w:szCs w:val="20"/>
                <w:lang w:bidi="ru-RU"/>
              </w:rPr>
            </w:pPr>
            <w:r w:rsidRPr="00830799">
              <w:rPr>
                <w:rFonts w:ascii="Times New Roman" w:eastAsia="Times New Roman" w:hAnsi="Times New Roman"/>
                <w:color w:val="000000" w:themeColor="text1"/>
                <w:sz w:val="20"/>
                <w:szCs w:val="20"/>
                <w:lang w:bidi="ru-RU"/>
              </w:rPr>
              <w:t>(12.0)</w:t>
            </w:r>
          </w:p>
        </w:tc>
        <w:tc>
          <w:tcPr>
            <w:tcW w:w="4961" w:type="dxa"/>
            <w:vAlign w:val="center"/>
          </w:tcPr>
          <w:p w14:paraId="64377100" w14:textId="77777777" w:rsidR="00B13A33" w:rsidRPr="00152059" w:rsidRDefault="00B13A33" w:rsidP="00B13A33">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985" w:type="dxa"/>
            <w:vAlign w:val="center"/>
          </w:tcPr>
          <w:p w14:paraId="3DF6F85F" w14:textId="77777777" w:rsidR="00B13A33" w:rsidRPr="00152059" w:rsidRDefault="00B13A33" w:rsidP="00B13A3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 xml:space="preserve">Не </w:t>
            </w:r>
            <w:r w:rsidR="000615B6">
              <w:rPr>
                <w:rFonts w:ascii="Times New Roman" w:eastAsia="Times New Roman" w:hAnsi="Times New Roman"/>
                <w:sz w:val="20"/>
                <w:szCs w:val="20"/>
                <w:lang w:bidi="ru-RU"/>
              </w:rPr>
              <w:t>регламентируются</w:t>
            </w:r>
          </w:p>
        </w:tc>
        <w:tc>
          <w:tcPr>
            <w:tcW w:w="2126" w:type="dxa"/>
            <w:vAlign w:val="center"/>
          </w:tcPr>
          <w:p w14:paraId="46A33984" w14:textId="77777777" w:rsidR="00B13A33" w:rsidRPr="00152059" w:rsidRDefault="00830799" w:rsidP="00B13A3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Не подлежат установлению</w:t>
            </w:r>
          </w:p>
        </w:tc>
        <w:tc>
          <w:tcPr>
            <w:tcW w:w="1276" w:type="dxa"/>
            <w:vAlign w:val="center"/>
          </w:tcPr>
          <w:p w14:paraId="7EE25118" w14:textId="77777777" w:rsidR="00B13A33" w:rsidRPr="00152059" w:rsidRDefault="00B13A33" w:rsidP="00B13A3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Не подлежит установлению</w:t>
            </w:r>
          </w:p>
        </w:tc>
        <w:tc>
          <w:tcPr>
            <w:tcW w:w="1843" w:type="dxa"/>
            <w:vAlign w:val="center"/>
          </w:tcPr>
          <w:p w14:paraId="4B4E053F" w14:textId="77777777" w:rsidR="00B13A33" w:rsidRPr="00152059" w:rsidRDefault="00B13A33" w:rsidP="00B13A3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Не подлежит установлению</w:t>
            </w:r>
          </w:p>
        </w:tc>
      </w:tr>
      <w:tr w:rsidR="00A80246" w:rsidRPr="00152059" w14:paraId="73B5BB2A" w14:textId="77777777" w:rsidTr="00593BB8">
        <w:tc>
          <w:tcPr>
            <w:tcW w:w="15276" w:type="dxa"/>
            <w:gridSpan w:val="7"/>
            <w:vAlign w:val="center"/>
          </w:tcPr>
          <w:p w14:paraId="371675E6" w14:textId="77777777" w:rsidR="00A80246" w:rsidRPr="00830799" w:rsidRDefault="00A80246" w:rsidP="00A80246">
            <w:pPr>
              <w:widowControl w:val="0"/>
              <w:tabs>
                <w:tab w:val="left" w:pos="0"/>
              </w:tabs>
              <w:spacing w:line="200" w:lineRule="exact"/>
              <w:jc w:val="center"/>
              <w:rPr>
                <w:rFonts w:ascii="Times New Roman" w:eastAsia="Times New Roman" w:hAnsi="Times New Roman"/>
                <w:color w:val="000000" w:themeColor="text1"/>
                <w:sz w:val="20"/>
                <w:szCs w:val="20"/>
                <w:lang w:bidi="ru-RU"/>
              </w:rPr>
            </w:pPr>
            <w:r w:rsidRPr="00830799">
              <w:rPr>
                <w:rFonts w:ascii="Times New Roman" w:eastAsia="Times New Roman" w:hAnsi="Times New Roman"/>
                <w:color w:val="000000" w:themeColor="text1"/>
                <w:sz w:val="20"/>
                <w:szCs w:val="20"/>
                <w:lang w:bidi="ru-RU"/>
              </w:rPr>
              <w:t>Условно разрешенные виды использования земельных участков и объектов капитального строительства</w:t>
            </w:r>
            <w:r w:rsidR="00593BB8" w:rsidRPr="00830799">
              <w:rPr>
                <w:rFonts w:ascii="Times New Roman" w:eastAsia="Times New Roman" w:hAnsi="Times New Roman"/>
                <w:color w:val="000000" w:themeColor="text1"/>
                <w:sz w:val="20"/>
                <w:szCs w:val="20"/>
                <w:lang w:bidi="ru-RU"/>
              </w:rPr>
              <w:t xml:space="preserve"> – не установлены</w:t>
            </w:r>
          </w:p>
        </w:tc>
      </w:tr>
      <w:tr w:rsidR="00BF2080" w:rsidRPr="00152059" w14:paraId="55021511" w14:textId="77777777" w:rsidTr="00593BB8">
        <w:tc>
          <w:tcPr>
            <w:tcW w:w="15276" w:type="dxa"/>
            <w:gridSpan w:val="7"/>
            <w:vAlign w:val="center"/>
          </w:tcPr>
          <w:p w14:paraId="1DDA2675" w14:textId="32B0B5F1" w:rsidR="00BF2080" w:rsidRPr="00830799" w:rsidRDefault="00BF2080" w:rsidP="00A80246">
            <w:pPr>
              <w:widowControl w:val="0"/>
              <w:tabs>
                <w:tab w:val="left" w:pos="0"/>
              </w:tabs>
              <w:spacing w:line="200" w:lineRule="exact"/>
              <w:jc w:val="center"/>
              <w:rPr>
                <w:rFonts w:ascii="Times New Roman" w:eastAsia="Times New Roman" w:hAnsi="Times New Roman"/>
                <w:color w:val="000000" w:themeColor="text1"/>
                <w:sz w:val="20"/>
                <w:szCs w:val="20"/>
                <w:lang w:bidi="ru-RU"/>
              </w:rPr>
            </w:pPr>
            <w:r w:rsidRPr="00830799">
              <w:rPr>
                <w:rFonts w:ascii="Times New Roman" w:eastAsia="Times New Roman" w:hAnsi="Times New Roman" w:cs="Times New Roman"/>
                <w:color w:val="000000" w:themeColor="text1"/>
                <w:sz w:val="20"/>
                <w:szCs w:val="20"/>
                <w:lang w:bidi="ru-RU"/>
              </w:rPr>
              <w:t xml:space="preserve">Предельные параметры в части озеленения земельного участка принимать в соответствии </w:t>
            </w:r>
            <w:r w:rsidR="00C13B34">
              <w:rPr>
                <w:rFonts w:ascii="Times New Roman" w:eastAsia="Times New Roman" w:hAnsi="Times New Roman" w:cs="Times New Roman"/>
                <w:color w:val="000000" w:themeColor="text1"/>
                <w:sz w:val="20"/>
                <w:szCs w:val="20"/>
                <w:lang w:bidi="ru-RU"/>
              </w:rPr>
              <w:t>со статьей</w:t>
            </w:r>
            <w:r w:rsidRPr="00830799">
              <w:rPr>
                <w:rFonts w:ascii="Times New Roman" w:eastAsia="Times New Roman" w:hAnsi="Times New Roman" w:cs="Times New Roman"/>
                <w:color w:val="000000" w:themeColor="text1"/>
                <w:sz w:val="20"/>
                <w:szCs w:val="20"/>
                <w:lang w:bidi="ru-RU"/>
              </w:rPr>
              <w:t xml:space="preserve"> 3</w:t>
            </w:r>
            <w:r w:rsidR="00C13B34">
              <w:rPr>
                <w:rFonts w:ascii="Times New Roman" w:eastAsia="Times New Roman" w:hAnsi="Times New Roman" w:cs="Times New Roman"/>
                <w:color w:val="000000" w:themeColor="text1"/>
                <w:sz w:val="20"/>
                <w:szCs w:val="20"/>
                <w:lang w:bidi="ru-RU"/>
              </w:rPr>
              <w:t>5</w:t>
            </w:r>
            <w:r w:rsidRPr="00830799">
              <w:rPr>
                <w:rFonts w:ascii="Times New Roman" w:eastAsia="Times New Roman" w:hAnsi="Times New Roman" w:cs="Times New Roman"/>
                <w:color w:val="000000" w:themeColor="text1"/>
                <w:sz w:val="20"/>
                <w:szCs w:val="20"/>
                <w:lang w:bidi="ru-RU"/>
              </w:rPr>
              <w:t>.2 настоящих правил.</w:t>
            </w:r>
          </w:p>
        </w:tc>
      </w:tr>
      <w:tr w:rsidR="00A80246" w:rsidRPr="00152059" w14:paraId="2FC6E9C4" w14:textId="77777777" w:rsidTr="00593BB8">
        <w:tc>
          <w:tcPr>
            <w:tcW w:w="15276" w:type="dxa"/>
            <w:gridSpan w:val="7"/>
            <w:vAlign w:val="center"/>
          </w:tcPr>
          <w:p w14:paraId="4BEF20B7" w14:textId="0B9E80A5" w:rsidR="00A80246" w:rsidRPr="00830799" w:rsidRDefault="00573596" w:rsidP="00573596">
            <w:pPr>
              <w:widowControl w:val="0"/>
              <w:tabs>
                <w:tab w:val="left" w:pos="0"/>
              </w:tabs>
              <w:spacing w:line="200" w:lineRule="exact"/>
              <w:jc w:val="center"/>
              <w:rPr>
                <w:rFonts w:ascii="Times New Roman" w:eastAsia="Times New Roman" w:hAnsi="Times New Roman"/>
                <w:color w:val="000000" w:themeColor="text1"/>
                <w:sz w:val="20"/>
                <w:szCs w:val="20"/>
                <w:lang w:bidi="ru-RU"/>
              </w:rPr>
            </w:pPr>
            <w:r w:rsidRPr="00830799">
              <w:rPr>
                <w:rFonts w:ascii="Times New Roman" w:eastAsia="Times New Roman" w:hAnsi="Times New Roman"/>
                <w:color w:val="000000" w:themeColor="text1"/>
                <w:sz w:val="20"/>
                <w:szCs w:val="20"/>
                <w:lang w:bidi="ru-RU"/>
              </w:rPr>
              <w:t>Вспомогательные виды разрешенного использования земельных участков и объектов капитального строительства н</w:t>
            </w:r>
            <w:r w:rsidR="00BF2080" w:rsidRPr="00830799">
              <w:rPr>
                <w:rFonts w:ascii="Times New Roman" w:eastAsia="Times New Roman" w:hAnsi="Times New Roman"/>
                <w:color w:val="000000" w:themeColor="text1"/>
                <w:sz w:val="20"/>
                <w:szCs w:val="20"/>
                <w:lang w:bidi="ru-RU"/>
              </w:rPr>
              <w:t>е устанавливаются, определяются проектной документацией с учетом требований, предусмотренных статьей 3</w:t>
            </w:r>
            <w:r w:rsidR="00C13B34">
              <w:rPr>
                <w:rFonts w:ascii="Times New Roman" w:eastAsia="Times New Roman" w:hAnsi="Times New Roman"/>
                <w:color w:val="000000" w:themeColor="text1"/>
                <w:sz w:val="20"/>
                <w:szCs w:val="20"/>
                <w:lang w:bidi="ru-RU"/>
              </w:rPr>
              <w:t>5</w:t>
            </w:r>
            <w:r w:rsidR="00BF2080" w:rsidRPr="00830799">
              <w:rPr>
                <w:rFonts w:ascii="Times New Roman" w:eastAsia="Times New Roman" w:hAnsi="Times New Roman"/>
                <w:color w:val="000000" w:themeColor="text1"/>
                <w:sz w:val="20"/>
                <w:szCs w:val="20"/>
                <w:lang w:bidi="ru-RU"/>
              </w:rPr>
              <w:t>.2, с соблюдением технических регламентов</w:t>
            </w:r>
            <w:r w:rsidRPr="00830799">
              <w:rPr>
                <w:rFonts w:ascii="Times New Roman" w:eastAsia="Times New Roman" w:hAnsi="Times New Roman"/>
                <w:color w:val="000000" w:themeColor="text1"/>
                <w:sz w:val="20"/>
                <w:szCs w:val="20"/>
                <w:lang w:bidi="ru-RU"/>
              </w:rPr>
              <w:t xml:space="preserve">, в соответствии с </w:t>
            </w:r>
            <w:r w:rsidRPr="00830799">
              <w:rPr>
                <w:rFonts w:ascii="Times New Roman" w:hAnsi="Times New Roman" w:cs="Times New Roman"/>
                <w:color w:val="000000" w:themeColor="text1"/>
                <w:sz w:val="20"/>
                <w:szCs w:val="20"/>
                <w:shd w:val="clear" w:color="auto" w:fill="FFFFFF"/>
              </w:rPr>
              <w:t>Приказом Министерства строительства и жилищно-коммунального хозяйства РФ от 2 ноября 2022 г. № 928/пр «Об утверждении классификатора объектов капитального строительства по их назначению и функционально-технологическим особенностям (для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w:t>
            </w:r>
          </w:p>
        </w:tc>
      </w:tr>
    </w:tbl>
    <w:p w14:paraId="7D02E382" w14:textId="77777777" w:rsidR="001A65F5" w:rsidRDefault="001A65F5" w:rsidP="008042FE">
      <w:pPr>
        <w:spacing w:after="0"/>
      </w:pPr>
    </w:p>
    <w:p w14:paraId="72DEF439" w14:textId="77777777" w:rsidR="001A65F5" w:rsidRDefault="001A65F5">
      <w:r>
        <w:br w:type="page"/>
      </w:r>
    </w:p>
    <w:p w14:paraId="6E4C349A" w14:textId="2A826BC9" w:rsidR="00BC6618" w:rsidRPr="00581FA2" w:rsidRDefault="00BC6618" w:rsidP="00BC6618">
      <w:pPr>
        <w:keepNext/>
        <w:keepLines/>
        <w:widowControl w:val="0"/>
        <w:spacing w:after="0" w:line="240" w:lineRule="auto"/>
        <w:jc w:val="both"/>
        <w:outlineLvl w:val="1"/>
        <w:rPr>
          <w:rFonts w:ascii="Times New Roman" w:eastAsia="Times New Roman" w:hAnsi="Times New Roman" w:cs="Times New Roman"/>
          <w:b/>
          <w:bCs/>
          <w:i/>
          <w:sz w:val="24"/>
          <w:szCs w:val="24"/>
          <w:lang w:bidi="ru-RU"/>
        </w:rPr>
      </w:pPr>
      <w:r w:rsidRPr="00581FA2">
        <w:rPr>
          <w:rFonts w:ascii="Times New Roman" w:eastAsia="Times New Roman" w:hAnsi="Times New Roman" w:cs="Times New Roman"/>
          <w:b/>
          <w:bCs/>
          <w:i/>
          <w:sz w:val="24"/>
          <w:szCs w:val="24"/>
          <w:lang w:bidi="ru-RU"/>
        </w:rPr>
        <w:lastRenderedPageBreak/>
        <w:t xml:space="preserve">Статья </w:t>
      </w:r>
      <w:r>
        <w:rPr>
          <w:rFonts w:ascii="Times New Roman" w:eastAsia="Times New Roman" w:hAnsi="Times New Roman" w:cs="Times New Roman"/>
          <w:b/>
          <w:bCs/>
          <w:i/>
          <w:sz w:val="24"/>
          <w:szCs w:val="24"/>
          <w:lang w:bidi="ru-RU"/>
        </w:rPr>
        <w:t>4</w:t>
      </w:r>
      <w:r w:rsidR="00C13B34">
        <w:rPr>
          <w:rFonts w:ascii="Times New Roman" w:eastAsia="Times New Roman" w:hAnsi="Times New Roman" w:cs="Times New Roman"/>
          <w:b/>
          <w:bCs/>
          <w:i/>
          <w:sz w:val="24"/>
          <w:szCs w:val="24"/>
          <w:lang w:bidi="ru-RU"/>
        </w:rPr>
        <w:t>6</w:t>
      </w:r>
      <w:r w:rsidRPr="00581FA2">
        <w:rPr>
          <w:rFonts w:ascii="Times New Roman" w:eastAsia="Times New Roman" w:hAnsi="Times New Roman" w:cs="Times New Roman"/>
          <w:b/>
          <w:bCs/>
          <w:i/>
          <w:sz w:val="24"/>
          <w:szCs w:val="24"/>
          <w:lang w:bidi="ru-RU"/>
        </w:rPr>
        <w:t>. П</w:t>
      </w:r>
      <w:r>
        <w:rPr>
          <w:rFonts w:ascii="Times New Roman" w:eastAsia="Times New Roman" w:hAnsi="Times New Roman" w:cs="Times New Roman"/>
          <w:b/>
          <w:bCs/>
          <w:i/>
          <w:sz w:val="24"/>
          <w:szCs w:val="24"/>
          <w:lang w:bidi="ru-RU"/>
        </w:rPr>
        <w:t>К-2</w:t>
      </w:r>
      <w:r w:rsidRPr="00581FA2">
        <w:rPr>
          <w:rFonts w:ascii="Times New Roman" w:eastAsia="Times New Roman" w:hAnsi="Times New Roman" w:cs="Times New Roman"/>
          <w:b/>
          <w:bCs/>
          <w:i/>
          <w:sz w:val="24"/>
          <w:szCs w:val="24"/>
          <w:lang w:bidi="ru-RU"/>
        </w:rPr>
        <w:t xml:space="preserve">. </w:t>
      </w:r>
      <w:r>
        <w:rPr>
          <w:rFonts w:ascii="Times New Roman" w:eastAsia="Times New Roman" w:hAnsi="Times New Roman" w:cs="Times New Roman"/>
          <w:b/>
          <w:bCs/>
          <w:i/>
          <w:sz w:val="24"/>
          <w:szCs w:val="24"/>
          <w:lang w:bidi="ru-RU"/>
        </w:rPr>
        <w:t>Коммунальная зона</w:t>
      </w:r>
    </w:p>
    <w:p w14:paraId="7C8AE88F" w14:textId="565E42DB" w:rsidR="00BC6618" w:rsidRPr="00581FA2" w:rsidRDefault="00BC6618" w:rsidP="00BC6618">
      <w:pPr>
        <w:widowControl w:val="0"/>
        <w:tabs>
          <w:tab w:val="left" w:pos="0"/>
        </w:tabs>
        <w:spacing w:after="0" w:line="240" w:lineRule="auto"/>
        <w:jc w:val="right"/>
        <w:rPr>
          <w:rFonts w:ascii="Times New Roman" w:eastAsia="Times New Roman" w:hAnsi="Times New Roman" w:cs="Times New Roman"/>
          <w:sz w:val="24"/>
          <w:szCs w:val="24"/>
          <w:lang w:bidi="ru-RU"/>
        </w:rPr>
      </w:pPr>
      <w:r w:rsidRPr="00581FA2">
        <w:rPr>
          <w:rFonts w:ascii="Times New Roman" w:eastAsia="Times New Roman" w:hAnsi="Times New Roman" w:cs="Times New Roman"/>
          <w:sz w:val="24"/>
          <w:szCs w:val="24"/>
          <w:lang w:bidi="ru-RU"/>
        </w:rPr>
        <w:t xml:space="preserve">Таблица </w:t>
      </w:r>
      <w:r>
        <w:rPr>
          <w:rFonts w:ascii="Times New Roman" w:eastAsia="Times New Roman" w:hAnsi="Times New Roman" w:cs="Times New Roman"/>
          <w:sz w:val="24"/>
          <w:szCs w:val="24"/>
          <w:lang w:bidi="ru-RU"/>
        </w:rPr>
        <w:t>4</w:t>
      </w:r>
      <w:r w:rsidR="00C13B34">
        <w:rPr>
          <w:rFonts w:ascii="Times New Roman" w:eastAsia="Times New Roman" w:hAnsi="Times New Roman" w:cs="Times New Roman"/>
          <w:sz w:val="24"/>
          <w:szCs w:val="24"/>
          <w:lang w:bidi="ru-RU"/>
        </w:rPr>
        <w:t>6</w:t>
      </w:r>
      <w:r w:rsidRPr="00581FA2">
        <w:rPr>
          <w:rFonts w:ascii="Times New Roman" w:eastAsia="Times New Roman" w:hAnsi="Times New Roman" w:cs="Times New Roman"/>
          <w:sz w:val="24"/>
          <w:szCs w:val="24"/>
          <w:lang w:bidi="ru-RU"/>
        </w:rPr>
        <w:t>.1</w:t>
      </w:r>
    </w:p>
    <w:tbl>
      <w:tblPr>
        <w:tblStyle w:val="TableGridReport1"/>
        <w:tblW w:w="15276" w:type="dxa"/>
        <w:tblLayout w:type="fixed"/>
        <w:tblLook w:val="04A0" w:firstRow="1" w:lastRow="0" w:firstColumn="1" w:lastColumn="0" w:noHBand="0" w:noVBand="1"/>
      </w:tblPr>
      <w:tblGrid>
        <w:gridCol w:w="534"/>
        <w:gridCol w:w="2551"/>
        <w:gridCol w:w="4961"/>
        <w:gridCol w:w="1985"/>
        <w:gridCol w:w="2126"/>
        <w:gridCol w:w="1276"/>
        <w:gridCol w:w="1843"/>
      </w:tblGrid>
      <w:tr w:rsidR="00BC6618" w:rsidRPr="00152059" w14:paraId="2D30D893" w14:textId="77777777" w:rsidTr="00593BB8">
        <w:tc>
          <w:tcPr>
            <w:tcW w:w="534" w:type="dxa"/>
            <w:vMerge w:val="restart"/>
            <w:vAlign w:val="center"/>
          </w:tcPr>
          <w:p w14:paraId="7808B673" w14:textId="77777777" w:rsidR="00BC6618" w:rsidRPr="00152059"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w:t>
            </w:r>
            <w:r w:rsidRPr="00152059">
              <w:rPr>
                <w:rFonts w:ascii="Times New Roman" w:eastAsia="Times New Roman" w:hAnsi="Times New Roman"/>
                <w:sz w:val="20"/>
                <w:szCs w:val="20"/>
                <w:lang w:bidi="ru-RU"/>
              </w:rPr>
              <w:t>№ п/п</w:t>
            </w:r>
          </w:p>
        </w:tc>
        <w:tc>
          <w:tcPr>
            <w:tcW w:w="2551" w:type="dxa"/>
            <w:vMerge w:val="restart"/>
            <w:vAlign w:val="center"/>
          </w:tcPr>
          <w:p w14:paraId="014C4767" w14:textId="77777777" w:rsidR="00BC6618" w:rsidRPr="00152059"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а</w:t>
            </w:r>
            <w:r w:rsidRPr="003E558D">
              <w:rPr>
                <w:rFonts w:ascii="Times New Roman" w:eastAsia="Times New Roman" w:hAnsi="Times New Roman"/>
                <w:sz w:val="20"/>
                <w:szCs w:val="20"/>
                <w:lang w:bidi="ru-RU"/>
              </w:rPr>
              <w:t xml:space="preserve"> капитального строительства</w:t>
            </w:r>
          </w:p>
        </w:tc>
        <w:tc>
          <w:tcPr>
            <w:tcW w:w="4961" w:type="dxa"/>
            <w:vMerge w:val="restart"/>
            <w:vAlign w:val="center"/>
          </w:tcPr>
          <w:p w14:paraId="665BE400" w14:textId="77777777" w:rsidR="00BC6618" w:rsidRPr="00152059"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Описание вида разрешенного использования земельного участка</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а</w:t>
            </w:r>
            <w:r w:rsidRPr="003E558D">
              <w:rPr>
                <w:rFonts w:ascii="Times New Roman" w:eastAsia="Times New Roman" w:hAnsi="Times New Roman"/>
                <w:sz w:val="20"/>
                <w:szCs w:val="20"/>
                <w:lang w:bidi="ru-RU"/>
              </w:rPr>
              <w:t xml:space="preserve"> капитального строительства</w:t>
            </w:r>
          </w:p>
        </w:tc>
        <w:tc>
          <w:tcPr>
            <w:tcW w:w="7230" w:type="dxa"/>
            <w:gridSpan w:val="4"/>
            <w:vAlign w:val="center"/>
          </w:tcPr>
          <w:p w14:paraId="6E46CCEF" w14:textId="77777777" w:rsidR="00BC6618" w:rsidRPr="00152059"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C6618" w:rsidRPr="00152059" w14:paraId="6B9172C1" w14:textId="77777777" w:rsidTr="00593BB8">
        <w:tc>
          <w:tcPr>
            <w:tcW w:w="534" w:type="dxa"/>
            <w:vMerge/>
            <w:vAlign w:val="center"/>
          </w:tcPr>
          <w:p w14:paraId="45F13AAC" w14:textId="77777777" w:rsidR="00BC6618" w:rsidRPr="00152059" w:rsidRDefault="00BC6618" w:rsidP="005E24B3">
            <w:pPr>
              <w:widowControl w:val="0"/>
              <w:tabs>
                <w:tab w:val="left" w:pos="0"/>
              </w:tabs>
              <w:spacing w:line="200" w:lineRule="exact"/>
              <w:rPr>
                <w:rFonts w:ascii="Times New Roman" w:eastAsia="Times New Roman" w:hAnsi="Times New Roman"/>
                <w:sz w:val="20"/>
                <w:szCs w:val="20"/>
                <w:lang w:bidi="ru-RU"/>
              </w:rPr>
            </w:pPr>
          </w:p>
        </w:tc>
        <w:tc>
          <w:tcPr>
            <w:tcW w:w="2551" w:type="dxa"/>
            <w:vMerge/>
            <w:vAlign w:val="center"/>
          </w:tcPr>
          <w:p w14:paraId="5264A5F6" w14:textId="77777777" w:rsidR="00BC6618" w:rsidRPr="00152059" w:rsidRDefault="00BC6618" w:rsidP="005E24B3">
            <w:pPr>
              <w:widowControl w:val="0"/>
              <w:tabs>
                <w:tab w:val="left" w:pos="0"/>
              </w:tabs>
              <w:spacing w:line="200" w:lineRule="exact"/>
              <w:rPr>
                <w:rFonts w:ascii="Times New Roman" w:eastAsia="Times New Roman" w:hAnsi="Times New Roman"/>
                <w:sz w:val="20"/>
                <w:szCs w:val="20"/>
                <w:lang w:bidi="ru-RU"/>
              </w:rPr>
            </w:pPr>
          </w:p>
        </w:tc>
        <w:tc>
          <w:tcPr>
            <w:tcW w:w="4961" w:type="dxa"/>
            <w:vMerge/>
            <w:vAlign w:val="center"/>
          </w:tcPr>
          <w:p w14:paraId="7A3FA129" w14:textId="77777777" w:rsidR="00BC6618" w:rsidRPr="00152059" w:rsidRDefault="00BC6618" w:rsidP="005E24B3">
            <w:pPr>
              <w:widowControl w:val="0"/>
              <w:tabs>
                <w:tab w:val="left" w:pos="0"/>
              </w:tabs>
              <w:spacing w:line="200" w:lineRule="exact"/>
              <w:rPr>
                <w:rFonts w:ascii="Times New Roman" w:eastAsia="Times New Roman" w:hAnsi="Times New Roman"/>
                <w:sz w:val="20"/>
                <w:szCs w:val="20"/>
                <w:lang w:bidi="ru-RU"/>
              </w:rPr>
            </w:pPr>
          </w:p>
        </w:tc>
        <w:tc>
          <w:tcPr>
            <w:tcW w:w="1985" w:type="dxa"/>
            <w:vAlign w:val="center"/>
          </w:tcPr>
          <w:p w14:paraId="76169714" w14:textId="77777777" w:rsidR="00BC6618" w:rsidRPr="00152059"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Предельные (минимальные и (или) максимальные)</w:t>
            </w:r>
            <w:r w:rsidRPr="00152059">
              <w:rPr>
                <w:rFonts w:ascii="Times New Roman" w:eastAsia="Times New Roman" w:hAnsi="Times New Roman"/>
                <w:sz w:val="20"/>
                <w:szCs w:val="20"/>
                <w:vertAlign w:val="superscript"/>
                <w:lang w:bidi="ru-RU"/>
              </w:rPr>
              <w:t xml:space="preserve"> </w:t>
            </w:r>
            <w:r w:rsidRPr="00152059">
              <w:rPr>
                <w:rFonts w:ascii="Times New Roman" w:eastAsia="Times New Roman" w:hAnsi="Times New Roman"/>
                <w:sz w:val="20"/>
                <w:szCs w:val="20"/>
                <w:vertAlign w:val="superscript"/>
                <w:lang w:bidi="ru-RU"/>
              </w:rPr>
              <w:footnoteReference w:id="11"/>
            </w:r>
            <w:r w:rsidRPr="00152059">
              <w:rPr>
                <w:rFonts w:ascii="Times New Roman" w:eastAsia="Times New Roman" w:hAnsi="Times New Roman"/>
                <w:sz w:val="20"/>
                <w:szCs w:val="20"/>
                <w:lang w:bidi="ru-RU"/>
              </w:rPr>
              <w:t xml:space="preserve"> размеры земельных участков, в том числе их площадь, м</w:t>
            </w:r>
            <w:r w:rsidRPr="00152059">
              <w:rPr>
                <w:rFonts w:ascii="Times New Roman" w:eastAsia="Times New Roman" w:hAnsi="Times New Roman"/>
                <w:sz w:val="20"/>
                <w:szCs w:val="20"/>
                <w:vertAlign w:val="superscript"/>
                <w:lang w:bidi="ru-RU"/>
              </w:rPr>
              <w:t>2</w:t>
            </w:r>
          </w:p>
        </w:tc>
        <w:tc>
          <w:tcPr>
            <w:tcW w:w="2126" w:type="dxa"/>
            <w:vAlign w:val="center"/>
          </w:tcPr>
          <w:p w14:paraId="5BAEDDC3" w14:textId="77777777" w:rsidR="00BC6618" w:rsidRPr="00152059"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Минимальные отступы от границ земельных участков, м</w:t>
            </w:r>
          </w:p>
        </w:tc>
        <w:tc>
          <w:tcPr>
            <w:tcW w:w="1276" w:type="dxa"/>
            <w:vAlign w:val="center"/>
          </w:tcPr>
          <w:p w14:paraId="5E7E79A6" w14:textId="77777777" w:rsidR="00BC6618" w:rsidRPr="00152059" w:rsidRDefault="00BC31CC"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Предельное количество этажей</w:t>
            </w:r>
            <w:r>
              <w:rPr>
                <w:rFonts w:ascii="Times New Roman" w:eastAsia="Times New Roman" w:hAnsi="Times New Roman"/>
                <w:sz w:val="20"/>
                <w:szCs w:val="20"/>
                <w:lang w:bidi="ru-RU"/>
              </w:rPr>
              <w:t xml:space="preserve">, </w:t>
            </w:r>
            <w:r w:rsidRPr="00BC31CC">
              <w:rPr>
                <w:rFonts w:ascii="Times New Roman" w:eastAsia="Times New Roman" w:hAnsi="Times New Roman"/>
                <w:sz w:val="20"/>
                <w:szCs w:val="20"/>
                <w:lang w:bidi="ru-RU"/>
              </w:rPr>
              <w:t>(</w:t>
            </w:r>
            <w:r w:rsidRPr="00BC31CC">
              <w:rPr>
                <w:rFonts w:ascii="Times New Roman" w:eastAsia="Times New Roman" w:hAnsi="Times New Roman" w:cs="Times New Roman"/>
                <w:sz w:val="20"/>
                <w:szCs w:val="20"/>
                <w:lang w:eastAsia="ar-SA"/>
              </w:rPr>
              <w:t>максимальная высота зданий от уровня земли до верха перекрытия последнего этажа (или конька кровли, м.)</w:t>
            </w:r>
          </w:p>
        </w:tc>
        <w:tc>
          <w:tcPr>
            <w:tcW w:w="1843" w:type="dxa"/>
            <w:vAlign w:val="center"/>
          </w:tcPr>
          <w:p w14:paraId="350DC027" w14:textId="77777777" w:rsidR="00BC6618" w:rsidRPr="00152059"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Максимальный процент застройки в границах земельного участка, %</w:t>
            </w:r>
          </w:p>
        </w:tc>
      </w:tr>
      <w:tr w:rsidR="00BC6618" w:rsidRPr="00152059" w14:paraId="1470AD5B" w14:textId="77777777" w:rsidTr="00593BB8">
        <w:tc>
          <w:tcPr>
            <w:tcW w:w="15276" w:type="dxa"/>
            <w:gridSpan w:val="7"/>
            <w:vAlign w:val="center"/>
          </w:tcPr>
          <w:p w14:paraId="45EC471B" w14:textId="77777777" w:rsidR="00BC6618" w:rsidRPr="00152059"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Основные виды разрешенного использования земельных участков</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ов</w:t>
            </w:r>
            <w:r w:rsidRPr="003E558D">
              <w:rPr>
                <w:rFonts w:ascii="Times New Roman" w:eastAsia="Times New Roman" w:hAnsi="Times New Roman"/>
                <w:sz w:val="20"/>
                <w:szCs w:val="20"/>
                <w:lang w:bidi="ru-RU"/>
              </w:rPr>
              <w:t xml:space="preserve"> капитального строительства</w:t>
            </w:r>
          </w:p>
        </w:tc>
      </w:tr>
      <w:tr w:rsidR="00D62E7B" w:rsidRPr="00152059" w14:paraId="720C8969" w14:textId="77777777" w:rsidTr="00593BB8">
        <w:tc>
          <w:tcPr>
            <w:tcW w:w="534" w:type="dxa"/>
            <w:vAlign w:val="center"/>
          </w:tcPr>
          <w:p w14:paraId="41B727AB" w14:textId="77777777" w:rsidR="00D62E7B" w:rsidRPr="00152059"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1</w:t>
            </w:r>
          </w:p>
        </w:tc>
        <w:tc>
          <w:tcPr>
            <w:tcW w:w="2551" w:type="dxa"/>
            <w:vAlign w:val="center"/>
          </w:tcPr>
          <w:p w14:paraId="2A799A06" w14:textId="77777777" w:rsidR="00D62E7B" w:rsidRPr="00152059"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Коммунальное обслуживание</w:t>
            </w:r>
          </w:p>
          <w:p w14:paraId="161695EC" w14:textId="77777777" w:rsidR="00D62E7B" w:rsidRPr="00152059"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(3.1)</w:t>
            </w:r>
          </w:p>
        </w:tc>
        <w:tc>
          <w:tcPr>
            <w:tcW w:w="4961" w:type="dxa"/>
            <w:vAlign w:val="center"/>
          </w:tcPr>
          <w:p w14:paraId="7B824BFB" w14:textId="77777777" w:rsidR="00D62E7B" w:rsidRPr="00152059" w:rsidRDefault="00D62E7B" w:rsidP="00D62E7B">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985" w:type="dxa"/>
            <w:vAlign w:val="center"/>
          </w:tcPr>
          <w:p w14:paraId="50A9E6CD" w14:textId="77777777" w:rsidR="00D62E7B" w:rsidRPr="0011479F"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10</w:t>
            </w:r>
          </w:p>
          <w:p w14:paraId="210821D0" w14:textId="77777777" w:rsidR="00D62E7B"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Pr>
                <w:rFonts w:ascii="Times New Roman" w:eastAsia="Times New Roman" w:hAnsi="Times New Roman"/>
                <w:sz w:val="20"/>
                <w:szCs w:val="20"/>
                <w:lang w:bidi="ru-RU"/>
              </w:rPr>
              <w:t xml:space="preserve"> – 10000, </w:t>
            </w:r>
          </w:p>
          <w:p w14:paraId="5005EC26" w14:textId="77777777" w:rsidR="00D62E7B" w:rsidRPr="00D62E7B" w:rsidRDefault="00D62E7B" w:rsidP="00D62E7B">
            <w:pPr>
              <w:widowControl w:val="0"/>
              <w:tabs>
                <w:tab w:val="left" w:pos="0"/>
              </w:tabs>
              <w:spacing w:line="200" w:lineRule="exact"/>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для линейных объектов минимальная, максимальная площади земельных участков не регламентируются</w:t>
            </w:r>
          </w:p>
        </w:tc>
        <w:tc>
          <w:tcPr>
            <w:tcW w:w="2126" w:type="dxa"/>
            <w:vAlign w:val="center"/>
          </w:tcPr>
          <w:p w14:paraId="0E414181"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787AA137" w14:textId="77777777" w:rsidR="00D62E7B"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r>
              <w:rPr>
                <w:rFonts w:ascii="Times New Roman" w:eastAsia="Times New Roman" w:hAnsi="Times New Roman"/>
                <w:sz w:val="20"/>
                <w:szCs w:val="20"/>
                <w:lang w:bidi="ru-RU"/>
              </w:rPr>
              <w:t>,</w:t>
            </w:r>
          </w:p>
          <w:p w14:paraId="1387B365" w14:textId="77777777" w:rsidR="00D62E7B" w:rsidRPr="00D62E7B" w:rsidRDefault="00D62E7B" w:rsidP="00D62E7B">
            <w:pPr>
              <w:widowControl w:val="0"/>
              <w:tabs>
                <w:tab w:val="left" w:pos="0"/>
              </w:tabs>
              <w:spacing w:line="200" w:lineRule="exact"/>
              <w:jc w:val="center"/>
              <w:rPr>
                <w:rFonts w:ascii="Times New Roman" w:eastAsia="Times New Roman" w:hAnsi="Times New Roman"/>
                <w:color w:val="EE0000"/>
                <w:sz w:val="20"/>
                <w:szCs w:val="20"/>
                <w:lang w:bidi="ru-RU"/>
              </w:rPr>
            </w:pPr>
            <w:r w:rsidRPr="009E01E6">
              <w:rPr>
                <w:rFonts w:ascii="Times New Roman" w:hAnsi="Times New Roman" w:cs="Times New Roman"/>
                <w:sz w:val="20"/>
                <w:szCs w:val="20"/>
              </w:rPr>
              <w:t>для линейных объектов минимальные отступы – не регламентируются</w:t>
            </w:r>
          </w:p>
        </w:tc>
        <w:tc>
          <w:tcPr>
            <w:tcW w:w="1276" w:type="dxa"/>
            <w:vAlign w:val="center"/>
          </w:tcPr>
          <w:p w14:paraId="57F9D945" w14:textId="77777777" w:rsidR="00D62E7B"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p w14:paraId="27111305" w14:textId="77777777" w:rsidR="00BC31CC" w:rsidRPr="00D62E7B" w:rsidRDefault="00BC31CC" w:rsidP="00D62E7B">
            <w:pPr>
              <w:widowControl w:val="0"/>
              <w:tabs>
                <w:tab w:val="left" w:pos="0"/>
              </w:tabs>
              <w:spacing w:line="200" w:lineRule="exact"/>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(15)</w:t>
            </w:r>
          </w:p>
        </w:tc>
        <w:tc>
          <w:tcPr>
            <w:tcW w:w="1843" w:type="dxa"/>
            <w:vAlign w:val="center"/>
          </w:tcPr>
          <w:p w14:paraId="55137052" w14:textId="77777777" w:rsidR="00D62E7B" w:rsidRPr="0011479F"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для 3.1.1 </w:t>
            </w:r>
          </w:p>
          <w:p w14:paraId="65C8DAE5" w14:textId="77777777" w:rsidR="00D62E7B" w:rsidRPr="0011479F"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w:t>
            </w:r>
            <w:r w:rsidRPr="0011479F">
              <w:rPr>
                <w:rFonts w:ascii="Times New Roman" w:eastAsia="Times New Roman" w:hAnsi="Times New Roman"/>
                <w:sz w:val="20"/>
                <w:szCs w:val="20"/>
                <w:lang w:bidi="ru-RU"/>
              </w:rPr>
              <w:t>е подлежит установлению</w:t>
            </w:r>
          </w:p>
          <w:p w14:paraId="65826C9D" w14:textId="77777777" w:rsidR="00D62E7B" w:rsidRPr="0011479F" w:rsidRDefault="00D62E7B" w:rsidP="00D62E7B">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для 3.1.2</w:t>
            </w:r>
          </w:p>
          <w:p w14:paraId="578DB2AD" w14:textId="77777777" w:rsidR="00D62E7B" w:rsidRPr="00D62E7B" w:rsidRDefault="00D62E7B" w:rsidP="00D62E7B">
            <w:pPr>
              <w:widowControl w:val="0"/>
              <w:tabs>
                <w:tab w:val="left" w:pos="0"/>
              </w:tabs>
              <w:spacing w:line="200" w:lineRule="exact"/>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60</w:t>
            </w:r>
          </w:p>
        </w:tc>
      </w:tr>
      <w:tr w:rsidR="007A7623" w:rsidRPr="00152059" w14:paraId="38A5A91D" w14:textId="77777777" w:rsidTr="00593BB8">
        <w:tc>
          <w:tcPr>
            <w:tcW w:w="534" w:type="dxa"/>
            <w:vAlign w:val="center"/>
          </w:tcPr>
          <w:p w14:paraId="660076EE" w14:textId="77777777" w:rsidR="007A7623" w:rsidRPr="00152059"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tc>
        <w:tc>
          <w:tcPr>
            <w:tcW w:w="2551" w:type="dxa"/>
            <w:vAlign w:val="center"/>
          </w:tcPr>
          <w:p w14:paraId="3ADF76FB" w14:textId="77777777" w:rsidR="007A7623" w:rsidRPr="003E558D"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sidRPr="003E558D">
              <w:rPr>
                <w:rFonts w:ascii="Times New Roman" w:eastAsia="Times New Roman" w:hAnsi="Times New Roman"/>
                <w:sz w:val="20"/>
                <w:szCs w:val="20"/>
                <w:lang w:bidi="ru-RU"/>
              </w:rPr>
              <w:t>Служебные гаражи</w:t>
            </w:r>
          </w:p>
          <w:p w14:paraId="29E451F4" w14:textId="77777777" w:rsidR="007A7623" w:rsidRPr="00152059"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sidRPr="003E558D">
              <w:rPr>
                <w:rFonts w:ascii="Times New Roman" w:eastAsia="Times New Roman" w:hAnsi="Times New Roman"/>
                <w:sz w:val="20"/>
                <w:szCs w:val="20"/>
                <w:lang w:bidi="ru-RU"/>
              </w:rPr>
              <w:t>(4.9)</w:t>
            </w:r>
          </w:p>
        </w:tc>
        <w:tc>
          <w:tcPr>
            <w:tcW w:w="4961" w:type="dxa"/>
            <w:vAlign w:val="center"/>
          </w:tcPr>
          <w:p w14:paraId="3728BE28" w14:textId="77777777" w:rsidR="007A7623" w:rsidRPr="00152059" w:rsidRDefault="007A7623" w:rsidP="007A7623">
            <w:pPr>
              <w:widowControl w:val="0"/>
              <w:tabs>
                <w:tab w:val="left" w:pos="0"/>
              </w:tabs>
              <w:spacing w:line="200" w:lineRule="exact"/>
              <w:rPr>
                <w:rFonts w:ascii="Times New Roman" w:eastAsia="Times New Roman" w:hAnsi="Times New Roman"/>
                <w:sz w:val="20"/>
                <w:szCs w:val="20"/>
                <w:lang w:bidi="ru-RU"/>
              </w:rPr>
            </w:pPr>
            <w:r w:rsidRPr="003E558D">
              <w:rPr>
                <w:rFonts w:ascii="Times New Roman" w:eastAsia="Times New Roman" w:hAnsi="Times New Roman"/>
                <w:sz w:val="20"/>
                <w:szCs w:val="20"/>
                <w:lang w:bidi="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985" w:type="dxa"/>
            <w:vAlign w:val="center"/>
          </w:tcPr>
          <w:p w14:paraId="3113C712" w14:textId="77777777" w:rsidR="007A7623" w:rsidRPr="0011479F"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Рмин – </w:t>
            </w:r>
            <w:r>
              <w:rPr>
                <w:rFonts w:ascii="Times New Roman" w:eastAsia="Times New Roman" w:hAnsi="Times New Roman"/>
                <w:sz w:val="20"/>
                <w:szCs w:val="20"/>
                <w:lang w:bidi="ru-RU"/>
              </w:rPr>
              <w:t>15</w:t>
            </w:r>
          </w:p>
          <w:p w14:paraId="5EC8BC67" w14:textId="77777777" w:rsidR="007A7623" w:rsidRPr="00D62E7B" w:rsidRDefault="007A7623" w:rsidP="007A7623">
            <w:pPr>
              <w:widowControl w:val="0"/>
              <w:tabs>
                <w:tab w:val="left" w:pos="0"/>
              </w:tabs>
              <w:spacing w:line="200" w:lineRule="exact"/>
              <w:jc w:val="center"/>
              <w:rPr>
                <w:rFonts w:ascii="Times New Roman" w:eastAsia="Times New Roman" w:hAnsi="Times New Roman"/>
                <w:color w:val="EE0000"/>
                <w:sz w:val="20"/>
                <w:szCs w:val="20"/>
                <w:lang w:bidi="ru-RU"/>
              </w:rPr>
            </w:pPr>
            <w:r w:rsidRPr="0011479F">
              <w:rPr>
                <w:rFonts w:ascii="Times New Roman" w:eastAsia="Times New Roman" w:hAnsi="Times New Roman"/>
                <w:sz w:val="20"/>
                <w:szCs w:val="20"/>
                <w:lang w:bidi="ru-RU"/>
              </w:rPr>
              <w:t xml:space="preserve">Рмакс – </w:t>
            </w:r>
            <w:r>
              <w:rPr>
                <w:rFonts w:ascii="Times New Roman" w:eastAsia="Times New Roman" w:hAnsi="Times New Roman"/>
                <w:sz w:val="20"/>
                <w:szCs w:val="20"/>
                <w:lang w:bidi="ru-RU"/>
              </w:rPr>
              <w:t>300</w:t>
            </w:r>
          </w:p>
        </w:tc>
        <w:tc>
          <w:tcPr>
            <w:tcW w:w="2126" w:type="dxa"/>
            <w:vAlign w:val="center"/>
          </w:tcPr>
          <w:p w14:paraId="55F0A477" w14:textId="77777777" w:rsidR="007A7623" w:rsidRPr="0073486A"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0BE25C66" w14:textId="77777777" w:rsidR="007A7623" w:rsidRPr="00D62E7B" w:rsidRDefault="007A7623" w:rsidP="007A7623">
            <w:pPr>
              <w:widowControl w:val="0"/>
              <w:tabs>
                <w:tab w:val="left" w:pos="0"/>
              </w:tabs>
              <w:spacing w:line="200" w:lineRule="exact"/>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 xml:space="preserve"> - от остальных границ участка</w:t>
            </w:r>
          </w:p>
        </w:tc>
        <w:tc>
          <w:tcPr>
            <w:tcW w:w="1276" w:type="dxa"/>
            <w:vAlign w:val="center"/>
          </w:tcPr>
          <w:p w14:paraId="05FF6F81" w14:textId="77777777" w:rsidR="007A7623"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p w14:paraId="33654F0D" w14:textId="77777777" w:rsidR="00BC31CC" w:rsidRPr="00D62E7B" w:rsidRDefault="00BC31CC" w:rsidP="007A7623">
            <w:pPr>
              <w:widowControl w:val="0"/>
              <w:tabs>
                <w:tab w:val="left" w:pos="0"/>
              </w:tabs>
              <w:spacing w:line="200" w:lineRule="exact"/>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(10)</w:t>
            </w:r>
          </w:p>
        </w:tc>
        <w:tc>
          <w:tcPr>
            <w:tcW w:w="1843" w:type="dxa"/>
            <w:vAlign w:val="center"/>
          </w:tcPr>
          <w:p w14:paraId="50967F7C" w14:textId="77777777" w:rsidR="007A7623" w:rsidRPr="00D62E7B" w:rsidRDefault="007A7623" w:rsidP="007A7623">
            <w:pPr>
              <w:widowControl w:val="0"/>
              <w:tabs>
                <w:tab w:val="left" w:pos="0"/>
              </w:tabs>
              <w:spacing w:line="200" w:lineRule="exact"/>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80</w:t>
            </w:r>
          </w:p>
        </w:tc>
      </w:tr>
      <w:tr w:rsidR="007A7623" w:rsidRPr="00152059" w14:paraId="5B972771" w14:textId="77777777" w:rsidTr="00593BB8">
        <w:tc>
          <w:tcPr>
            <w:tcW w:w="534" w:type="dxa"/>
            <w:vAlign w:val="center"/>
          </w:tcPr>
          <w:p w14:paraId="46559B0C" w14:textId="77777777" w:rsidR="007A7623" w:rsidRPr="00152059"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w:t>
            </w:r>
          </w:p>
        </w:tc>
        <w:tc>
          <w:tcPr>
            <w:tcW w:w="2551" w:type="dxa"/>
            <w:vAlign w:val="center"/>
          </w:tcPr>
          <w:p w14:paraId="5D29E935" w14:textId="77777777" w:rsidR="007A7623" w:rsidRPr="003E558D"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sidRPr="003E558D">
              <w:rPr>
                <w:rFonts w:ascii="Times New Roman" w:eastAsia="Times New Roman" w:hAnsi="Times New Roman"/>
                <w:sz w:val="20"/>
                <w:szCs w:val="20"/>
                <w:lang w:bidi="ru-RU"/>
              </w:rPr>
              <w:t>Объекты дорожного сервиса</w:t>
            </w:r>
          </w:p>
          <w:p w14:paraId="2BE48BE5" w14:textId="77777777" w:rsidR="007A7623" w:rsidRPr="003E558D"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sidRPr="003E558D">
              <w:rPr>
                <w:rFonts w:ascii="Times New Roman" w:eastAsia="Times New Roman" w:hAnsi="Times New Roman"/>
                <w:sz w:val="20"/>
                <w:szCs w:val="20"/>
                <w:lang w:bidi="ru-RU"/>
              </w:rPr>
              <w:t>(4.9.1)</w:t>
            </w:r>
          </w:p>
        </w:tc>
        <w:tc>
          <w:tcPr>
            <w:tcW w:w="4961" w:type="dxa"/>
            <w:vAlign w:val="center"/>
          </w:tcPr>
          <w:p w14:paraId="79D78A68" w14:textId="77777777" w:rsidR="007A7623" w:rsidRPr="003E558D" w:rsidRDefault="007A7623" w:rsidP="007A7623">
            <w:pPr>
              <w:widowControl w:val="0"/>
              <w:tabs>
                <w:tab w:val="left" w:pos="0"/>
              </w:tabs>
              <w:spacing w:line="200" w:lineRule="exact"/>
              <w:rPr>
                <w:rFonts w:ascii="Times New Roman" w:eastAsia="Times New Roman" w:hAnsi="Times New Roman"/>
                <w:sz w:val="20"/>
                <w:szCs w:val="20"/>
                <w:lang w:bidi="ru-RU"/>
              </w:rPr>
            </w:pPr>
            <w:r w:rsidRPr="003E558D">
              <w:rPr>
                <w:rFonts w:ascii="Times New Roman" w:eastAsia="Times New Roman" w:hAnsi="Times New Roman"/>
                <w:sz w:val="20"/>
                <w:szCs w:val="20"/>
                <w:lang w:bidi="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1985" w:type="dxa"/>
            <w:vAlign w:val="center"/>
          </w:tcPr>
          <w:p w14:paraId="5CE5BD27" w14:textId="77777777" w:rsidR="007A7623" w:rsidRPr="0011479F"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00</w:t>
            </w:r>
          </w:p>
          <w:p w14:paraId="7496674B" w14:textId="77777777" w:rsidR="007A7623" w:rsidRPr="00D62E7B" w:rsidRDefault="007A7623" w:rsidP="007A7623">
            <w:pPr>
              <w:widowControl w:val="0"/>
              <w:tabs>
                <w:tab w:val="left" w:pos="0"/>
              </w:tabs>
              <w:spacing w:line="200" w:lineRule="exact"/>
              <w:jc w:val="center"/>
              <w:rPr>
                <w:rFonts w:ascii="Times New Roman" w:eastAsia="Times New Roman" w:hAnsi="Times New Roman"/>
                <w:color w:val="EE0000"/>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3000</w:t>
            </w:r>
          </w:p>
        </w:tc>
        <w:tc>
          <w:tcPr>
            <w:tcW w:w="2126" w:type="dxa"/>
            <w:vAlign w:val="center"/>
          </w:tcPr>
          <w:p w14:paraId="49059830" w14:textId="77777777" w:rsidR="007A7623" w:rsidRPr="0073486A"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76AC51A9" w14:textId="77777777" w:rsidR="007A7623" w:rsidRPr="00D62E7B" w:rsidRDefault="007A7623" w:rsidP="007A7623">
            <w:pPr>
              <w:widowControl w:val="0"/>
              <w:tabs>
                <w:tab w:val="left" w:pos="0"/>
              </w:tabs>
              <w:spacing w:line="200" w:lineRule="exact"/>
              <w:jc w:val="center"/>
              <w:rPr>
                <w:rFonts w:ascii="Times New Roman" w:eastAsia="Times New Roman" w:hAnsi="Times New Roman"/>
                <w:color w:val="EE0000"/>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4BC5B3A2" w14:textId="77777777" w:rsidR="007A7623"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p>
          <w:p w14:paraId="7A8935C6" w14:textId="77777777" w:rsidR="00BC31CC" w:rsidRPr="00D62E7B" w:rsidRDefault="00BC31CC" w:rsidP="007A7623">
            <w:pPr>
              <w:widowControl w:val="0"/>
              <w:tabs>
                <w:tab w:val="left" w:pos="0"/>
              </w:tabs>
              <w:spacing w:line="200" w:lineRule="exact"/>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(15)</w:t>
            </w:r>
          </w:p>
        </w:tc>
        <w:tc>
          <w:tcPr>
            <w:tcW w:w="1843" w:type="dxa"/>
            <w:vAlign w:val="center"/>
          </w:tcPr>
          <w:p w14:paraId="7CE0EAA8" w14:textId="77777777" w:rsidR="007A7623" w:rsidRPr="00D62E7B" w:rsidRDefault="007A7623" w:rsidP="007A7623">
            <w:pPr>
              <w:widowControl w:val="0"/>
              <w:tabs>
                <w:tab w:val="left" w:pos="0"/>
              </w:tabs>
              <w:spacing w:line="200" w:lineRule="exact"/>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4</w:t>
            </w:r>
            <w:r w:rsidRPr="008E2552">
              <w:rPr>
                <w:rFonts w:ascii="Times New Roman" w:eastAsia="Times New Roman" w:hAnsi="Times New Roman"/>
                <w:sz w:val="20"/>
                <w:szCs w:val="20"/>
                <w:lang w:bidi="ru-RU"/>
              </w:rPr>
              <w:t>0</w:t>
            </w:r>
          </w:p>
        </w:tc>
      </w:tr>
      <w:tr w:rsidR="00BC6618" w:rsidRPr="00152059" w14:paraId="4B081C3C" w14:textId="77777777" w:rsidTr="00593BB8">
        <w:tc>
          <w:tcPr>
            <w:tcW w:w="534" w:type="dxa"/>
            <w:vAlign w:val="center"/>
          </w:tcPr>
          <w:p w14:paraId="50D0EFFE" w14:textId="77777777" w:rsidR="00BC6618" w:rsidRPr="00152059" w:rsidRDefault="00593BB8" w:rsidP="005E24B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4</w:t>
            </w:r>
          </w:p>
        </w:tc>
        <w:tc>
          <w:tcPr>
            <w:tcW w:w="2551" w:type="dxa"/>
            <w:vAlign w:val="center"/>
          </w:tcPr>
          <w:p w14:paraId="7A93CA39" w14:textId="77777777" w:rsidR="00BC6618" w:rsidRPr="00152059"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Стоянка транспортных средств</w:t>
            </w:r>
          </w:p>
          <w:p w14:paraId="12C1DC94" w14:textId="77777777" w:rsidR="00BC6618" w:rsidRPr="00152059"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(4.9.2)</w:t>
            </w:r>
          </w:p>
        </w:tc>
        <w:tc>
          <w:tcPr>
            <w:tcW w:w="4961" w:type="dxa"/>
            <w:vAlign w:val="center"/>
          </w:tcPr>
          <w:p w14:paraId="3237D496" w14:textId="77777777" w:rsidR="00BC6618" w:rsidRPr="00152059" w:rsidRDefault="00BC6618" w:rsidP="005E24B3">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985" w:type="dxa"/>
            <w:vAlign w:val="center"/>
          </w:tcPr>
          <w:p w14:paraId="22E34886" w14:textId="77777777" w:rsidR="00BC6618" w:rsidRPr="00152059"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 xml:space="preserve">Не </w:t>
            </w:r>
            <w:r w:rsidR="007A7623">
              <w:rPr>
                <w:rFonts w:ascii="Times New Roman" w:eastAsia="Times New Roman" w:hAnsi="Times New Roman"/>
                <w:sz w:val="20"/>
                <w:szCs w:val="20"/>
                <w:lang w:bidi="ru-RU"/>
              </w:rPr>
              <w:t>регламентируется</w:t>
            </w:r>
          </w:p>
        </w:tc>
        <w:tc>
          <w:tcPr>
            <w:tcW w:w="2126" w:type="dxa"/>
            <w:vAlign w:val="center"/>
          </w:tcPr>
          <w:p w14:paraId="046201D8" w14:textId="77777777" w:rsidR="00BC6618" w:rsidRPr="00152059" w:rsidRDefault="00D62E7B"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Не подлежат установлению</w:t>
            </w:r>
          </w:p>
        </w:tc>
        <w:tc>
          <w:tcPr>
            <w:tcW w:w="1276" w:type="dxa"/>
            <w:vAlign w:val="center"/>
          </w:tcPr>
          <w:p w14:paraId="3EED61AF" w14:textId="77777777" w:rsidR="00BC6618" w:rsidRPr="00152059" w:rsidRDefault="00D62E7B"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Не подлежат установлению</w:t>
            </w:r>
          </w:p>
        </w:tc>
        <w:tc>
          <w:tcPr>
            <w:tcW w:w="1843" w:type="dxa"/>
            <w:vAlign w:val="center"/>
          </w:tcPr>
          <w:p w14:paraId="33C9427A" w14:textId="77777777" w:rsidR="00BC6618" w:rsidRPr="00152059"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Не подлежит установлению</w:t>
            </w:r>
          </w:p>
        </w:tc>
      </w:tr>
      <w:tr w:rsidR="007A7623" w:rsidRPr="00152059" w14:paraId="529C63E8" w14:textId="77777777" w:rsidTr="00593BB8">
        <w:tc>
          <w:tcPr>
            <w:tcW w:w="534" w:type="dxa"/>
            <w:vAlign w:val="center"/>
          </w:tcPr>
          <w:p w14:paraId="11300271" w14:textId="77777777" w:rsidR="007A7623" w:rsidRPr="00152059"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5</w:t>
            </w:r>
          </w:p>
        </w:tc>
        <w:tc>
          <w:tcPr>
            <w:tcW w:w="2551" w:type="dxa"/>
            <w:vAlign w:val="center"/>
          </w:tcPr>
          <w:p w14:paraId="79DA57F4" w14:textId="77777777" w:rsidR="007A7623" w:rsidRPr="00152059"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Склад</w:t>
            </w:r>
          </w:p>
          <w:p w14:paraId="486D209A" w14:textId="77777777" w:rsidR="007A7623" w:rsidRPr="00152059"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(6.9)</w:t>
            </w:r>
          </w:p>
        </w:tc>
        <w:tc>
          <w:tcPr>
            <w:tcW w:w="4961" w:type="dxa"/>
            <w:vAlign w:val="center"/>
          </w:tcPr>
          <w:p w14:paraId="1D88A29E" w14:textId="77777777" w:rsidR="007A7623" w:rsidRPr="00152059" w:rsidRDefault="007A7623" w:rsidP="007A7623">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 xml:space="preserve">Размещение сооружений, имеющих назначение по временному хранению, распределению и перевалке </w:t>
            </w:r>
            <w:r w:rsidRPr="00152059">
              <w:rPr>
                <w:rFonts w:ascii="Times New Roman" w:eastAsia="Times New Roman" w:hAnsi="Times New Roman"/>
                <w:sz w:val="20"/>
                <w:szCs w:val="20"/>
                <w:lang w:bidi="ru-RU"/>
              </w:rPr>
              <w:lastRenderedPageBreak/>
              <w:t>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85" w:type="dxa"/>
            <w:vAlign w:val="center"/>
          </w:tcPr>
          <w:p w14:paraId="1DD345BE" w14:textId="77777777" w:rsidR="007A7623" w:rsidRPr="0011479F"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lastRenderedPageBreak/>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00</w:t>
            </w:r>
          </w:p>
          <w:p w14:paraId="4D27424B" w14:textId="77777777" w:rsidR="007A7623" w:rsidRPr="00D62E7B" w:rsidRDefault="007A7623" w:rsidP="007A7623">
            <w:pPr>
              <w:widowControl w:val="0"/>
              <w:tabs>
                <w:tab w:val="left" w:pos="0"/>
              </w:tabs>
              <w:spacing w:line="200" w:lineRule="exact"/>
              <w:jc w:val="center"/>
              <w:rPr>
                <w:rFonts w:ascii="Times New Roman" w:eastAsia="Times New Roman" w:hAnsi="Times New Roman"/>
                <w:color w:val="EE0000"/>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3000</w:t>
            </w:r>
          </w:p>
        </w:tc>
        <w:tc>
          <w:tcPr>
            <w:tcW w:w="2126" w:type="dxa"/>
            <w:vAlign w:val="center"/>
          </w:tcPr>
          <w:p w14:paraId="762720E4" w14:textId="77777777" w:rsidR="007A7623" w:rsidRPr="0073486A"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5625CF60" w14:textId="77777777" w:rsidR="007A7623" w:rsidRPr="00D62E7B" w:rsidRDefault="007A7623" w:rsidP="007A7623">
            <w:pPr>
              <w:widowControl w:val="0"/>
              <w:tabs>
                <w:tab w:val="left" w:pos="0"/>
              </w:tabs>
              <w:spacing w:line="200" w:lineRule="exact"/>
              <w:jc w:val="center"/>
              <w:rPr>
                <w:rFonts w:ascii="Times New Roman" w:eastAsia="Times New Roman" w:hAnsi="Times New Roman"/>
                <w:color w:val="EE0000"/>
                <w:sz w:val="20"/>
                <w:szCs w:val="20"/>
                <w:lang w:bidi="ru-RU"/>
              </w:rPr>
            </w:pPr>
            <w:r w:rsidRPr="0011479F">
              <w:rPr>
                <w:rFonts w:ascii="Times New Roman" w:eastAsia="Times New Roman" w:hAnsi="Times New Roman"/>
                <w:sz w:val="20"/>
                <w:szCs w:val="20"/>
                <w:lang w:bidi="ru-RU"/>
              </w:rPr>
              <w:lastRenderedPageBreak/>
              <w:t>3- от остальных границ участка</w:t>
            </w:r>
          </w:p>
        </w:tc>
        <w:tc>
          <w:tcPr>
            <w:tcW w:w="1276" w:type="dxa"/>
            <w:vAlign w:val="center"/>
          </w:tcPr>
          <w:p w14:paraId="03917C28" w14:textId="77777777" w:rsidR="00BC31CC"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lastRenderedPageBreak/>
              <w:t>1</w:t>
            </w:r>
          </w:p>
          <w:p w14:paraId="7F54BBAE" w14:textId="77777777" w:rsidR="007A7623" w:rsidRPr="00D62E7B" w:rsidRDefault="00BC31CC" w:rsidP="007A7623">
            <w:pPr>
              <w:widowControl w:val="0"/>
              <w:tabs>
                <w:tab w:val="left" w:pos="0"/>
              </w:tabs>
              <w:spacing w:line="200" w:lineRule="exact"/>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(30)</w:t>
            </w:r>
          </w:p>
        </w:tc>
        <w:tc>
          <w:tcPr>
            <w:tcW w:w="1843" w:type="dxa"/>
            <w:vAlign w:val="center"/>
          </w:tcPr>
          <w:p w14:paraId="70B10868" w14:textId="77777777" w:rsidR="007A7623" w:rsidRPr="00D62E7B" w:rsidRDefault="007A7623" w:rsidP="007A7623">
            <w:pPr>
              <w:widowControl w:val="0"/>
              <w:tabs>
                <w:tab w:val="left" w:pos="0"/>
              </w:tabs>
              <w:spacing w:line="200" w:lineRule="exact"/>
              <w:jc w:val="center"/>
              <w:rPr>
                <w:rFonts w:ascii="Times New Roman" w:eastAsia="Times New Roman" w:hAnsi="Times New Roman"/>
                <w:color w:val="EE0000"/>
                <w:sz w:val="20"/>
                <w:szCs w:val="20"/>
                <w:lang w:bidi="ru-RU"/>
              </w:rPr>
            </w:pPr>
            <w:r>
              <w:rPr>
                <w:rFonts w:ascii="Times New Roman" w:eastAsia="Times New Roman" w:hAnsi="Times New Roman"/>
                <w:sz w:val="20"/>
                <w:szCs w:val="20"/>
                <w:lang w:bidi="ru-RU"/>
              </w:rPr>
              <w:t>6</w:t>
            </w:r>
            <w:r w:rsidRPr="008E2552">
              <w:rPr>
                <w:rFonts w:ascii="Times New Roman" w:eastAsia="Times New Roman" w:hAnsi="Times New Roman"/>
                <w:sz w:val="20"/>
                <w:szCs w:val="20"/>
                <w:lang w:bidi="ru-RU"/>
              </w:rPr>
              <w:t>0</w:t>
            </w:r>
          </w:p>
        </w:tc>
      </w:tr>
      <w:tr w:rsidR="00BC6618" w:rsidRPr="00152059" w14:paraId="1CB099F1" w14:textId="77777777" w:rsidTr="00593BB8">
        <w:tc>
          <w:tcPr>
            <w:tcW w:w="534" w:type="dxa"/>
            <w:vAlign w:val="center"/>
          </w:tcPr>
          <w:p w14:paraId="54B1AB4C" w14:textId="77777777" w:rsidR="00BC6618" w:rsidRPr="00152059" w:rsidRDefault="000615B6" w:rsidP="005E24B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6</w:t>
            </w:r>
          </w:p>
        </w:tc>
        <w:tc>
          <w:tcPr>
            <w:tcW w:w="2551" w:type="dxa"/>
            <w:vAlign w:val="center"/>
          </w:tcPr>
          <w:p w14:paraId="3F0571A7" w14:textId="77777777" w:rsidR="00BC6618" w:rsidRPr="00152059"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Складские площадки</w:t>
            </w:r>
          </w:p>
          <w:p w14:paraId="4EE5F4D9" w14:textId="77777777" w:rsidR="00BC6618" w:rsidRPr="00152059"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(6.9.1)</w:t>
            </w:r>
          </w:p>
        </w:tc>
        <w:tc>
          <w:tcPr>
            <w:tcW w:w="4961" w:type="dxa"/>
            <w:vAlign w:val="center"/>
          </w:tcPr>
          <w:p w14:paraId="66EF1939" w14:textId="77777777" w:rsidR="00BC6618" w:rsidRPr="00152059" w:rsidRDefault="00BC6618" w:rsidP="005E24B3">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Временное хранение, распределение и перевалка грузов (за исключением хранения стратегических запасов) на открытом воздухе</w:t>
            </w:r>
          </w:p>
        </w:tc>
        <w:tc>
          <w:tcPr>
            <w:tcW w:w="1985" w:type="dxa"/>
            <w:vAlign w:val="center"/>
          </w:tcPr>
          <w:p w14:paraId="7DA78B3A" w14:textId="77777777" w:rsidR="007A7623" w:rsidRPr="0011479F"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w:t>
            </w:r>
            <w:r w:rsidRPr="0011479F">
              <w:rPr>
                <w:rFonts w:ascii="Times New Roman" w:eastAsia="Times New Roman" w:hAnsi="Times New Roman"/>
                <w:sz w:val="20"/>
                <w:szCs w:val="20"/>
                <w:lang w:bidi="ru-RU"/>
              </w:rPr>
              <w:t>00</w:t>
            </w:r>
          </w:p>
          <w:p w14:paraId="1F952303" w14:textId="77777777" w:rsidR="00BC6618" w:rsidRPr="00152059" w:rsidRDefault="007A7623" w:rsidP="007A7623">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5000</w:t>
            </w:r>
          </w:p>
        </w:tc>
        <w:tc>
          <w:tcPr>
            <w:tcW w:w="2126" w:type="dxa"/>
            <w:vAlign w:val="center"/>
          </w:tcPr>
          <w:p w14:paraId="376CF625" w14:textId="77777777" w:rsidR="00BC6618" w:rsidRPr="00152059" w:rsidRDefault="00D62E7B"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Не подлежат установлению</w:t>
            </w:r>
          </w:p>
        </w:tc>
        <w:tc>
          <w:tcPr>
            <w:tcW w:w="1276" w:type="dxa"/>
            <w:vAlign w:val="center"/>
          </w:tcPr>
          <w:p w14:paraId="6A2BAAED" w14:textId="77777777" w:rsidR="00BC6618" w:rsidRPr="00152059" w:rsidRDefault="00D62E7B"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Не подлежат установлению</w:t>
            </w:r>
          </w:p>
        </w:tc>
        <w:tc>
          <w:tcPr>
            <w:tcW w:w="1843" w:type="dxa"/>
            <w:vAlign w:val="center"/>
          </w:tcPr>
          <w:p w14:paraId="28493CDC" w14:textId="77777777" w:rsidR="00BC6618" w:rsidRPr="00152059" w:rsidRDefault="00D62E7B"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Не подлеж</w:t>
            </w:r>
            <w:r>
              <w:rPr>
                <w:rFonts w:ascii="Times New Roman" w:eastAsia="Times New Roman" w:hAnsi="Times New Roman"/>
                <w:sz w:val="20"/>
                <w:szCs w:val="20"/>
                <w:lang w:bidi="ru-RU"/>
              </w:rPr>
              <w:t>и</w:t>
            </w:r>
            <w:r w:rsidRPr="00152059">
              <w:rPr>
                <w:rFonts w:ascii="Times New Roman" w:eastAsia="Times New Roman" w:hAnsi="Times New Roman"/>
                <w:sz w:val="20"/>
                <w:szCs w:val="20"/>
                <w:lang w:bidi="ru-RU"/>
              </w:rPr>
              <w:t>т установлению</w:t>
            </w:r>
          </w:p>
        </w:tc>
      </w:tr>
      <w:tr w:rsidR="00BC6618" w:rsidRPr="00152059" w14:paraId="4A6B3C6D" w14:textId="77777777" w:rsidTr="00593BB8">
        <w:tc>
          <w:tcPr>
            <w:tcW w:w="534" w:type="dxa"/>
            <w:vAlign w:val="center"/>
          </w:tcPr>
          <w:p w14:paraId="3E0E7A1C" w14:textId="77777777" w:rsidR="00BC6618" w:rsidRPr="00152059" w:rsidRDefault="000615B6" w:rsidP="005E24B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7</w:t>
            </w:r>
          </w:p>
        </w:tc>
        <w:tc>
          <w:tcPr>
            <w:tcW w:w="2551" w:type="dxa"/>
            <w:vAlign w:val="center"/>
          </w:tcPr>
          <w:p w14:paraId="4C6F498E" w14:textId="77777777" w:rsidR="00BC6618" w:rsidRPr="00152059"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Земельные участки (территории) общего пользования</w:t>
            </w:r>
          </w:p>
          <w:p w14:paraId="6465AE11" w14:textId="77777777" w:rsidR="00BC6618" w:rsidRPr="00152059"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(12.0)</w:t>
            </w:r>
          </w:p>
        </w:tc>
        <w:tc>
          <w:tcPr>
            <w:tcW w:w="4961" w:type="dxa"/>
            <w:vAlign w:val="center"/>
          </w:tcPr>
          <w:p w14:paraId="2BD3A814" w14:textId="77777777" w:rsidR="00BC6618" w:rsidRPr="00152059" w:rsidRDefault="00BC6618" w:rsidP="005E24B3">
            <w:pPr>
              <w:widowControl w:val="0"/>
              <w:tabs>
                <w:tab w:val="left" w:pos="0"/>
              </w:tabs>
              <w:spacing w:line="200" w:lineRule="exact"/>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985" w:type="dxa"/>
            <w:vAlign w:val="center"/>
          </w:tcPr>
          <w:p w14:paraId="71E3E24D" w14:textId="77777777" w:rsidR="00BC6618" w:rsidRPr="00152059" w:rsidRDefault="007A7623" w:rsidP="005E24B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Не регламентируется</w:t>
            </w:r>
          </w:p>
        </w:tc>
        <w:tc>
          <w:tcPr>
            <w:tcW w:w="2126" w:type="dxa"/>
            <w:vAlign w:val="center"/>
          </w:tcPr>
          <w:p w14:paraId="4E6D9869" w14:textId="77777777" w:rsidR="00BC6618" w:rsidRPr="00152059" w:rsidRDefault="00D62E7B"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Не подлежат установлению</w:t>
            </w:r>
          </w:p>
        </w:tc>
        <w:tc>
          <w:tcPr>
            <w:tcW w:w="1276" w:type="dxa"/>
            <w:vAlign w:val="center"/>
          </w:tcPr>
          <w:p w14:paraId="5D7CD879" w14:textId="77777777" w:rsidR="00BC6618" w:rsidRPr="00152059"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Не подлежит установлению</w:t>
            </w:r>
          </w:p>
        </w:tc>
        <w:tc>
          <w:tcPr>
            <w:tcW w:w="1843" w:type="dxa"/>
            <w:vAlign w:val="center"/>
          </w:tcPr>
          <w:p w14:paraId="19897C1E" w14:textId="77777777" w:rsidR="00BC6618" w:rsidRPr="00152059"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Не подлежит установлению</w:t>
            </w:r>
          </w:p>
        </w:tc>
      </w:tr>
      <w:tr w:rsidR="00BC6618" w:rsidRPr="00152059" w14:paraId="278EA518" w14:textId="77777777" w:rsidTr="00593BB8">
        <w:tc>
          <w:tcPr>
            <w:tcW w:w="15276" w:type="dxa"/>
            <w:gridSpan w:val="7"/>
            <w:vAlign w:val="center"/>
          </w:tcPr>
          <w:p w14:paraId="0EF9FDEA" w14:textId="77777777" w:rsidR="00BC6618" w:rsidRPr="00D62E7B" w:rsidRDefault="00BC6618" w:rsidP="005E24B3">
            <w:pPr>
              <w:widowControl w:val="0"/>
              <w:tabs>
                <w:tab w:val="left" w:pos="0"/>
              </w:tabs>
              <w:spacing w:line="200" w:lineRule="exact"/>
              <w:jc w:val="center"/>
              <w:rPr>
                <w:rFonts w:ascii="Times New Roman" w:eastAsia="Times New Roman" w:hAnsi="Times New Roman"/>
                <w:sz w:val="20"/>
                <w:szCs w:val="20"/>
                <w:lang w:bidi="ru-RU"/>
              </w:rPr>
            </w:pPr>
            <w:r w:rsidRPr="00D62E7B">
              <w:rPr>
                <w:rFonts w:ascii="Times New Roman" w:eastAsia="Times New Roman" w:hAnsi="Times New Roman"/>
                <w:sz w:val="20"/>
                <w:szCs w:val="20"/>
                <w:lang w:bidi="ru-RU"/>
              </w:rPr>
              <w:t>Условно разрешенные виды использования земельных участков и объектов капитального строительства</w:t>
            </w:r>
            <w:r w:rsidR="00B278BB" w:rsidRPr="00D62E7B">
              <w:rPr>
                <w:rFonts w:ascii="Times New Roman" w:eastAsia="Times New Roman" w:hAnsi="Times New Roman"/>
                <w:sz w:val="20"/>
                <w:szCs w:val="20"/>
                <w:lang w:bidi="ru-RU"/>
              </w:rPr>
              <w:t xml:space="preserve"> не устанавливаются</w:t>
            </w:r>
          </w:p>
        </w:tc>
      </w:tr>
      <w:tr w:rsidR="00BF2080" w:rsidRPr="00BF2080" w14:paraId="57A4FB7A" w14:textId="77777777" w:rsidTr="00593BB8">
        <w:tc>
          <w:tcPr>
            <w:tcW w:w="15276" w:type="dxa"/>
            <w:gridSpan w:val="7"/>
            <w:vAlign w:val="center"/>
          </w:tcPr>
          <w:p w14:paraId="26604E35" w14:textId="5542F9AA" w:rsidR="00BF2080" w:rsidRPr="00D62E7B" w:rsidRDefault="00BF2080" w:rsidP="005E24B3">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D62E7B">
              <w:rPr>
                <w:rFonts w:ascii="Times New Roman" w:eastAsia="Times New Roman" w:hAnsi="Times New Roman" w:cs="Times New Roman"/>
                <w:sz w:val="20"/>
                <w:szCs w:val="20"/>
                <w:lang w:bidi="ru-RU"/>
              </w:rPr>
              <w:t xml:space="preserve">Предельные параметры в части озеленения земельного участка принимать в соответствии </w:t>
            </w:r>
            <w:r w:rsidR="00C13B34">
              <w:rPr>
                <w:rFonts w:ascii="Times New Roman" w:eastAsia="Times New Roman" w:hAnsi="Times New Roman" w:cs="Times New Roman"/>
                <w:sz w:val="20"/>
                <w:szCs w:val="20"/>
                <w:lang w:bidi="ru-RU"/>
              </w:rPr>
              <w:t>со</w:t>
            </w:r>
            <w:r w:rsidRPr="00D62E7B">
              <w:rPr>
                <w:rFonts w:ascii="Times New Roman" w:eastAsia="Times New Roman" w:hAnsi="Times New Roman" w:cs="Times New Roman"/>
                <w:sz w:val="20"/>
                <w:szCs w:val="20"/>
                <w:lang w:bidi="ru-RU"/>
              </w:rPr>
              <w:t xml:space="preserve"> стать</w:t>
            </w:r>
            <w:r w:rsidR="00C13B34">
              <w:rPr>
                <w:rFonts w:ascii="Times New Roman" w:eastAsia="Times New Roman" w:hAnsi="Times New Roman" w:cs="Times New Roman"/>
                <w:sz w:val="20"/>
                <w:szCs w:val="20"/>
                <w:lang w:bidi="ru-RU"/>
              </w:rPr>
              <w:t>ей</w:t>
            </w:r>
            <w:r w:rsidRPr="00D62E7B">
              <w:rPr>
                <w:rFonts w:ascii="Times New Roman" w:eastAsia="Times New Roman" w:hAnsi="Times New Roman" w:cs="Times New Roman"/>
                <w:sz w:val="20"/>
                <w:szCs w:val="20"/>
                <w:lang w:bidi="ru-RU"/>
              </w:rPr>
              <w:t xml:space="preserve"> 3</w:t>
            </w:r>
            <w:r w:rsidR="00C13B34">
              <w:rPr>
                <w:rFonts w:ascii="Times New Roman" w:eastAsia="Times New Roman" w:hAnsi="Times New Roman" w:cs="Times New Roman"/>
                <w:sz w:val="20"/>
                <w:szCs w:val="20"/>
                <w:lang w:bidi="ru-RU"/>
              </w:rPr>
              <w:t>5</w:t>
            </w:r>
            <w:r w:rsidRPr="00D62E7B">
              <w:rPr>
                <w:rFonts w:ascii="Times New Roman" w:eastAsia="Times New Roman" w:hAnsi="Times New Roman" w:cs="Times New Roman"/>
                <w:sz w:val="20"/>
                <w:szCs w:val="20"/>
                <w:lang w:bidi="ru-RU"/>
              </w:rPr>
              <w:t>.2 настоящих правил.</w:t>
            </w:r>
          </w:p>
        </w:tc>
      </w:tr>
      <w:tr w:rsidR="00BC6618" w:rsidRPr="00152059" w14:paraId="7ABE9B9A" w14:textId="77777777" w:rsidTr="00593BB8">
        <w:tc>
          <w:tcPr>
            <w:tcW w:w="15276" w:type="dxa"/>
            <w:gridSpan w:val="7"/>
            <w:vAlign w:val="center"/>
          </w:tcPr>
          <w:p w14:paraId="6F50684F" w14:textId="53731FC1" w:rsidR="00BC6618" w:rsidRPr="00D62E7B" w:rsidRDefault="00573596" w:rsidP="005E24B3">
            <w:pPr>
              <w:widowControl w:val="0"/>
              <w:tabs>
                <w:tab w:val="left" w:pos="0"/>
              </w:tabs>
              <w:spacing w:line="200" w:lineRule="exact"/>
              <w:jc w:val="center"/>
              <w:rPr>
                <w:rFonts w:ascii="Times New Roman" w:eastAsia="Times New Roman" w:hAnsi="Times New Roman"/>
                <w:sz w:val="20"/>
                <w:szCs w:val="20"/>
                <w:lang w:bidi="ru-RU"/>
              </w:rPr>
            </w:pPr>
            <w:r w:rsidRPr="00D62E7B">
              <w:rPr>
                <w:rFonts w:ascii="Times New Roman" w:eastAsia="Times New Roman" w:hAnsi="Times New Roman"/>
                <w:sz w:val="20"/>
                <w:szCs w:val="20"/>
                <w:lang w:bidi="ru-RU"/>
              </w:rPr>
              <w:t>Вспомогательные виды разрешенного использования земельных участков и объектов капитального строительства Не устанавливаются, определяются проектной документацией с учетом требований, предусмотренных статьей 3</w:t>
            </w:r>
            <w:r w:rsidR="00C13B34">
              <w:rPr>
                <w:rFonts w:ascii="Times New Roman" w:eastAsia="Times New Roman" w:hAnsi="Times New Roman"/>
                <w:sz w:val="20"/>
                <w:szCs w:val="20"/>
                <w:lang w:bidi="ru-RU"/>
              </w:rPr>
              <w:t>5</w:t>
            </w:r>
            <w:r w:rsidRPr="00D62E7B">
              <w:rPr>
                <w:rFonts w:ascii="Times New Roman" w:eastAsia="Times New Roman" w:hAnsi="Times New Roman"/>
                <w:sz w:val="20"/>
                <w:szCs w:val="20"/>
                <w:lang w:bidi="ru-RU"/>
              </w:rPr>
              <w:t xml:space="preserve">.2, с соблюдением технических регламентов, в соответствии с </w:t>
            </w:r>
            <w:r w:rsidRPr="00D62E7B">
              <w:rPr>
                <w:rFonts w:ascii="Times New Roman" w:hAnsi="Times New Roman" w:cs="Times New Roman"/>
                <w:sz w:val="20"/>
                <w:szCs w:val="20"/>
                <w:shd w:val="clear" w:color="auto" w:fill="FFFFFF"/>
              </w:rPr>
              <w:t>Приказом Министерства строительства и жилищно-коммунального хозяйства РФ от 2 ноября 2022 г. № 928/пр «Об утверждении классификатора объектов капитального строительства по их назначению и функционально-технологическим особенностям (для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w:t>
            </w:r>
          </w:p>
        </w:tc>
      </w:tr>
    </w:tbl>
    <w:p w14:paraId="7D645B5A" w14:textId="77777777" w:rsidR="007F44CA" w:rsidRPr="001B5308" w:rsidRDefault="007F44CA" w:rsidP="007F44C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1B5308">
        <w:rPr>
          <w:rFonts w:ascii="Times New Roman" w:eastAsia="Times New Roman" w:hAnsi="Times New Roman" w:cs="Times New Roman"/>
          <w:sz w:val="24"/>
          <w:szCs w:val="24"/>
          <w:shd w:val="clear" w:color="auto" w:fill="FFFFFF"/>
          <w:lang w:eastAsia="ar-SA"/>
        </w:rPr>
        <w:t>Примечание:</w:t>
      </w:r>
    </w:p>
    <w:p w14:paraId="0E118801" w14:textId="4F7DDA59" w:rsidR="007F44CA" w:rsidRPr="001B5308" w:rsidRDefault="007F44CA" w:rsidP="007F44C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1B5308">
        <w:rPr>
          <w:rFonts w:ascii="Times New Roman" w:eastAsia="Times New Roman" w:hAnsi="Times New Roman" w:cs="Times New Roman"/>
          <w:sz w:val="24"/>
          <w:szCs w:val="24"/>
          <w:shd w:val="clear" w:color="auto" w:fill="FFFFFF"/>
          <w:lang w:eastAsia="ar-SA"/>
        </w:rPr>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3</w:t>
      </w:r>
      <w:r w:rsidR="00C13B34">
        <w:rPr>
          <w:rFonts w:ascii="Times New Roman" w:eastAsia="Times New Roman" w:hAnsi="Times New Roman" w:cs="Times New Roman"/>
          <w:sz w:val="24"/>
          <w:szCs w:val="24"/>
          <w:shd w:val="clear" w:color="auto" w:fill="FFFFFF"/>
          <w:lang w:eastAsia="ar-SA"/>
        </w:rPr>
        <w:t>5</w:t>
      </w:r>
      <w:r w:rsidRPr="001B5308">
        <w:rPr>
          <w:rFonts w:ascii="Times New Roman" w:eastAsia="Times New Roman" w:hAnsi="Times New Roman" w:cs="Times New Roman"/>
          <w:sz w:val="24"/>
          <w:szCs w:val="24"/>
          <w:shd w:val="clear" w:color="auto" w:fill="FFFFFF"/>
          <w:lang w:eastAsia="ar-SA"/>
        </w:rPr>
        <w:t xml:space="preserve">.1 настоящих Правил. </w:t>
      </w:r>
    </w:p>
    <w:p w14:paraId="519B4F07" w14:textId="77777777" w:rsidR="007F44CA" w:rsidRPr="001B5308" w:rsidRDefault="007F44CA" w:rsidP="007F44C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ru-RU"/>
        </w:rPr>
      </w:pPr>
      <w:r w:rsidRPr="001B5308">
        <w:rPr>
          <w:rFonts w:ascii="Times New Roman" w:eastAsia="Times New Roman" w:hAnsi="Times New Roman" w:cs="Times New Roman"/>
          <w:sz w:val="24"/>
          <w:szCs w:val="24"/>
          <w:lang w:eastAsia="ru-RU"/>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w:t>
      </w:r>
    </w:p>
    <w:p w14:paraId="4E339004" w14:textId="77777777" w:rsidR="007F44CA" w:rsidRPr="001B5308" w:rsidRDefault="007F44CA" w:rsidP="007F44C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ru-RU"/>
        </w:rPr>
      </w:pPr>
      <w:r w:rsidRPr="001B5308">
        <w:rPr>
          <w:rFonts w:ascii="Times New Roman" w:eastAsia="Times New Roman" w:hAnsi="Times New Roman" w:cs="Times New Roman"/>
          <w:sz w:val="24"/>
          <w:szCs w:val="24"/>
          <w:lang w:eastAsia="ru-RU"/>
        </w:rPr>
        <w:t xml:space="preserve">Размещение некапитальных торговых объектов на территории </w:t>
      </w:r>
      <w:r w:rsidR="000C27A3">
        <w:rPr>
          <w:rFonts w:ascii="Times New Roman" w:eastAsia="Times New Roman" w:hAnsi="Times New Roman" w:cs="Times New Roman"/>
          <w:sz w:val="24"/>
          <w:szCs w:val="24"/>
          <w:lang w:eastAsia="ru-RU"/>
        </w:rPr>
        <w:t>Лосевского сельского</w:t>
      </w:r>
      <w:r w:rsidRPr="001B5308">
        <w:rPr>
          <w:rFonts w:ascii="Times New Roman" w:eastAsia="Times New Roman" w:hAnsi="Times New Roman" w:cs="Times New Roman"/>
          <w:sz w:val="24"/>
          <w:szCs w:val="24"/>
          <w:lang w:eastAsia="ru-RU"/>
        </w:rPr>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2B28C671" w14:textId="77777777" w:rsidR="007F44CA" w:rsidRPr="001B5308" w:rsidRDefault="007F44CA" w:rsidP="007F44CA">
      <w:pPr>
        <w:widowControl w:val="0"/>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1B5308">
        <w:rPr>
          <w:rFonts w:ascii="Times New Roman" w:eastAsia="Times New Roman" w:hAnsi="Times New Roman" w:cs="Times New Roman"/>
          <w:sz w:val="24"/>
          <w:szCs w:val="24"/>
          <w:lang w:eastAsia="ar-SA"/>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5651A07C" w14:textId="77777777" w:rsidR="007F44CA" w:rsidRPr="008C30F1" w:rsidRDefault="007F44CA" w:rsidP="007F44CA">
      <w:pPr>
        <w:spacing w:after="0"/>
        <w:ind w:firstLine="709"/>
        <w:jc w:val="both"/>
        <w:rPr>
          <w:rFonts w:ascii="Times New Roman" w:eastAsia="Times New Roman" w:hAnsi="Times New Roman" w:cs="Times New Roman"/>
          <w:sz w:val="24"/>
          <w:szCs w:val="24"/>
          <w:lang w:bidi="ru-RU"/>
        </w:rPr>
      </w:pPr>
      <w:r w:rsidRPr="00447785">
        <w:rPr>
          <w:rFonts w:ascii="Times New Roman" w:eastAsia="Times New Roman" w:hAnsi="Times New Roman" w:cs="Times New Roman"/>
          <w:sz w:val="24"/>
          <w:szCs w:val="24"/>
          <w:lang w:bidi="ru-RU"/>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w:t>
      </w:r>
      <w:r w:rsidRPr="00447785">
        <w:rPr>
          <w:rFonts w:ascii="Times New Roman" w:eastAsia="Times New Roman" w:hAnsi="Times New Roman" w:cs="Times New Roman"/>
          <w:sz w:val="24"/>
          <w:szCs w:val="24"/>
          <w:lang w:bidi="ru-RU"/>
        </w:rPr>
        <w:lastRenderedPageBreak/>
        <w:t>соседних земельных участках, а также градостроительные и строительные нормы и правила. При новом строительстве размещение зданий, строений и сооружений выполняется в соответствии</w:t>
      </w:r>
      <w:r>
        <w:rPr>
          <w:rFonts w:ascii="Times New Roman" w:eastAsia="Times New Roman" w:hAnsi="Times New Roman" w:cs="Times New Roman"/>
          <w:sz w:val="24"/>
          <w:szCs w:val="24"/>
          <w:lang w:bidi="ru-RU"/>
        </w:rPr>
        <w:t xml:space="preserve"> </w:t>
      </w:r>
      <w:r w:rsidRPr="001B5308">
        <w:rPr>
          <w:rFonts w:ascii="Times New Roman" w:eastAsia="Times New Roman" w:hAnsi="Times New Roman" w:cs="Times New Roman"/>
          <w:sz w:val="24"/>
          <w:szCs w:val="24"/>
          <w:lang w:bidi="ru-RU"/>
        </w:rPr>
        <w:t>с действующими нормами и правилами.</w:t>
      </w:r>
    </w:p>
    <w:p w14:paraId="1486A12C" w14:textId="523F463A" w:rsidR="007F44CA" w:rsidRPr="001B5308" w:rsidRDefault="007F44CA" w:rsidP="007F44CA">
      <w:pPr>
        <w:spacing w:after="0" w:line="240" w:lineRule="auto"/>
        <w:ind w:firstLine="708"/>
        <w:jc w:val="both"/>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 xml:space="preserve">При строительстве (реконструкции) объектов капитального строительства, места для хранения автомобилей должны быть предусмотрены в границах земельных участков. Количество парковочных мест </w:t>
      </w:r>
      <w:r w:rsidRPr="001B5308">
        <w:rPr>
          <w:rFonts w:ascii="Times New Roman" w:eastAsia="Times New Roman" w:hAnsi="Times New Roman" w:cs="Times New Roman"/>
          <w:sz w:val="24"/>
          <w:szCs w:val="24"/>
          <w:lang w:bidi="ru-RU"/>
        </w:rPr>
        <w:t>проектируется в соответствии со ст. 3</w:t>
      </w:r>
      <w:r w:rsidR="00C13B34">
        <w:rPr>
          <w:rFonts w:ascii="Times New Roman" w:eastAsia="Times New Roman" w:hAnsi="Times New Roman" w:cs="Times New Roman"/>
          <w:sz w:val="24"/>
          <w:szCs w:val="24"/>
          <w:lang w:bidi="ru-RU"/>
        </w:rPr>
        <w:t>5</w:t>
      </w:r>
      <w:r w:rsidRPr="001B5308">
        <w:rPr>
          <w:rFonts w:ascii="Times New Roman" w:eastAsia="Times New Roman" w:hAnsi="Times New Roman" w:cs="Times New Roman"/>
          <w:sz w:val="24"/>
          <w:szCs w:val="24"/>
          <w:lang w:bidi="ru-RU"/>
        </w:rPr>
        <w:t>.2 настоящих правил и региональными нормативами градостроительного проектирования.</w:t>
      </w:r>
    </w:p>
    <w:p w14:paraId="0BE1CC96" w14:textId="77777777" w:rsidR="00BC6618" w:rsidRDefault="00BC6618" w:rsidP="00BC6618">
      <w:pPr>
        <w:spacing w:after="0"/>
      </w:pPr>
    </w:p>
    <w:p w14:paraId="7072416C" w14:textId="77777777" w:rsidR="00BC6618" w:rsidRDefault="00BC6618" w:rsidP="00BC6618">
      <w:r>
        <w:br w:type="page"/>
      </w:r>
    </w:p>
    <w:p w14:paraId="6A44CF82" w14:textId="279602EF" w:rsidR="001F724B" w:rsidRPr="00581FA2" w:rsidRDefault="001F724B" w:rsidP="008042FE">
      <w:pPr>
        <w:keepNext/>
        <w:keepLines/>
        <w:widowControl w:val="0"/>
        <w:spacing w:after="0" w:line="240" w:lineRule="auto"/>
        <w:jc w:val="both"/>
        <w:outlineLvl w:val="1"/>
        <w:rPr>
          <w:rFonts w:ascii="Times New Roman" w:eastAsia="Times New Roman" w:hAnsi="Times New Roman" w:cs="Times New Roman"/>
          <w:b/>
          <w:bCs/>
          <w:i/>
          <w:sz w:val="24"/>
          <w:szCs w:val="24"/>
          <w:lang w:bidi="ru-RU"/>
        </w:rPr>
      </w:pPr>
      <w:bookmarkStart w:id="66" w:name="_Toc157792107"/>
      <w:r w:rsidRPr="00581FA2">
        <w:rPr>
          <w:rFonts w:ascii="Times New Roman" w:eastAsia="Times New Roman" w:hAnsi="Times New Roman" w:cs="Times New Roman"/>
          <w:b/>
          <w:bCs/>
          <w:i/>
          <w:sz w:val="24"/>
          <w:szCs w:val="24"/>
          <w:lang w:bidi="ru-RU"/>
        </w:rPr>
        <w:lastRenderedPageBreak/>
        <w:t xml:space="preserve">Статья </w:t>
      </w:r>
      <w:r w:rsidR="001A65F5">
        <w:rPr>
          <w:rFonts w:ascii="Times New Roman" w:eastAsia="Times New Roman" w:hAnsi="Times New Roman" w:cs="Times New Roman"/>
          <w:b/>
          <w:bCs/>
          <w:i/>
          <w:sz w:val="24"/>
          <w:szCs w:val="24"/>
          <w:lang w:bidi="ru-RU"/>
        </w:rPr>
        <w:t>4</w:t>
      </w:r>
      <w:r w:rsidR="00C13B34">
        <w:rPr>
          <w:rFonts w:ascii="Times New Roman" w:eastAsia="Times New Roman" w:hAnsi="Times New Roman" w:cs="Times New Roman"/>
          <w:b/>
          <w:bCs/>
          <w:i/>
          <w:sz w:val="24"/>
          <w:szCs w:val="24"/>
          <w:lang w:bidi="ru-RU"/>
        </w:rPr>
        <w:t>7</w:t>
      </w:r>
      <w:r w:rsidRPr="00581FA2">
        <w:rPr>
          <w:rFonts w:ascii="Times New Roman" w:eastAsia="Times New Roman" w:hAnsi="Times New Roman" w:cs="Times New Roman"/>
          <w:b/>
          <w:bCs/>
          <w:i/>
          <w:sz w:val="24"/>
          <w:szCs w:val="24"/>
          <w:lang w:bidi="ru-RU"/>
        </w:rPr>
        <w:t>. С-1. Зона кладбищ</w:t>
      </w:r>
      <w:bookmarkEnd w:id="66"/>
    </w:p>
    <w:p w14:paraId="6CD9910E" w14:textId="024CB93E" w:rsidR="001F724B" w:rsidRPr="00581FA2" w:rsidRDefault="001F724B" w:rsidP="008042FE">
      <w:pPr>
        <w:widowControl w:val="0"/>
        <w:tabs>
          <w:tab w:val="left" w:pos="0"/>
        </w:tabs>
        <w:spacing w:after="0" w:line="240" w:lineRule="auto"/>
        <w:jc w:val="right"/>
        <w:rPr>
          <w:rFonts w:ascii="Times New Roman" w:eastAsia="Times New Roman" w:hAnsi="Times New Roman" w:cs="Times New Roman"/>
          <w:sz w:val="24"/>
          <w:szCs w:val="24"/>
          <w:lang w:bidi="ru-RU"/>
        </w:rPr>
      </w:pPr>
      <w:r w:rsidRPr="00581FA2">
        <w:rPr>
          <w:rFonts w:ascii="Times New Roman" w:eastAsia="Times New Roman" w:hAnsi="Times New Roman" w:cs="Times New Roman"/>
          <w:sz w:val="24"/>
          <w:szCs w:val="24"/>
          <w:lang w:bidi="ru-RU"/>
        </w:rPr>
        <w:t xml:space="preserve">Таблица </w:t>
      </w:r>
      <w:r w:rsidR="001A65F5">
        <w:rPr>
          <w:rFonts w:ascii="Times New Roman" w:eastAsia="Times New Roman" w:hAnsi="Times New Roman" w:cs="Times New Roman"/>
          <w:sz w:val="24"/>
          <w:szCs w:val="24"/>
          <w:lang w:bidi="ru-RU"/>
        </w:rPr>
        <w:t>4</w:t>
      </w:r>
      <w:r w:rsidR="00C13B34">
        <w:rPr>
          <w:rFonts w:ascii="Times New Roman" w:eastAsia="Times New Roman" w:hAnsi="Times New Roman" w:cs="Times New Roman"/>
          <w:sz w:val="24"/>
          <w:szCs w:val="24"/>
          <w:lang w:bidi="ru-RU"/>
        </w:rPr>
        <w:t>7</w:t>
      </w:r>
      <w:r w:rsidRPr="00581FA2">
        <w:rPr>
          <w:rFonts w:ascii="Times New Roman" w:eastAsia="Times New Roman" w:hAnsi="Times New Roman" w:cs="Times New Roman"/>
          <w:sz w:val="24"/>
          <w:szCs w:val="24"/>
          <w:lang w:bidi="ru-RU"/>
        </w:rPr>
        <w:t>.1</w:t>
      </w:r>
    </w:p>
    <w:tbl>
      <w:tblPr>
        <w:tblStyle w:val="TableGridReport1"/>
        <w:tblW w:w="15276" w:type="dxa"/>
        <w:tblLayout w:type="fixed"/>
        <w:tblLook w:val="04A0" w:firstRow="1" w:lastRow="0" w:firstColumn="1" w:lastColumn="0" w:noHBand="0" w:noVBand="1"/>
      </w:tblPr>
      <w:tblGrid>
        <w:gridCol w:w="534"/>
        <w:gridCol w:w="2551"/>
        <w:gridCol w:w="4678"/>
        <w:gridCol w:w="2268"/>
        <w:gridCol w:w="2126"/>
        <w:gridCol w:w="1276"/>
        <w:gridCol w:w="1843"/>
      </w:tblGrid>
      <w:tr w:rsidR="008D13D4" w:rsidRPr="0011479F" w14:paraId="140AAFB0" w14:textId="77777777" w:rsidTr="00F20BCD">
        <w:tc>
          <w:tcPr>
            <w:tcW w:w="534" w:type="dxa"/>
            <w:vMerge w:val="restart"/>
            <w:vAlign w:val="center"/>
          </w:tcPr>
          <w:p w14:paraId="719EB653"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bookmarkStart w:id="67" w:name="_Toc157792108"/>
            <w:bookmarkStart w:id="68" w:name="_Toc157792109"/>
            <w:r w:rsidRPr="0011479F">
              <w:rPr>
                <w:rFonts w:ascii="Times New Roman" w:eastAsia="Times New Roman" w:hAnsi="Times New Roman"/>
                <w:sz w:val="20"/>
                <w:szCs w:val="20"/>
                <w:lang w:bidi="ru-RU"/>
              </w:rPr>
              <w:t>«№ п/п</w:t>
            </w:r>
          </w:p>
        </w:tc>
        <w:tc>
          <w:tcPr>
            <w:tcW w:w="2551" w:type="dxa"/>
            <w:vMerge w:val="restart"/>
            <w:vAlign w:val="center"/>
          </w:tcPr>
          <w:p w14:paraId="70C59240"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Наименование вида разрешенного использования земельного участка (код (числовое обозначение вида разрешенного использования земельного участка и объекта капитального строительства</w:t>
            </w:r>
          </w:p>
        </w:tc>
        <w:tc>
          <w:tcPr>
            <w:tcW w:w="4678" w:type="dxa"/>
            <w:vMerge w:val="restart"/>
            <w:vAlign w:val="center"/>
          </w:tcPr>
          <w:p w14:paraId="66888414"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Описание вида разрешенного использования земельного участка и объекта капитального строительства</w:t>
            </w:r>
          </w:p>
        </w:tc>
        <w:tc>
          <w:tcPr>
            <w:tcW w:w="7513" w:type="dxa"/>
            <w:gridSpan w:val="4"/>
          </w:tcPr>
          <w:p w14:paraId="1E3FE396"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D13D4" w:rsidRPr="0011479F" w14:paraId="0BF7490F" w14:textId="77777777" w:rsidTr="00F20BCD">
        <w:tc>
          <w:tcPr>
            <w:tcW w:w="534" w:type="dxa"/>
            <w:vMerge/>
          </w:tcPr>
          <w:p w14:paraId="79029D45" w14:textId="77777777" w:rsidR="008D13D4" w:rsidRPr="0011479F" w:rsidRDefault="008D13D4" w:rsidP="00F20BCD">
            <w:pPr>
              <w:widowControl w:val="0"/>
              <w:tabs>
                <w:tab w:val="left" w:pos="0"/>
              </w:tabs>
              <w:spacing w:line="200" w:lineRule="exact"/>
              <w:rPr>
                <w:rFonts w:ascii="Times New Roman" w:eastAsia="Times New Roman" w:hAnsi="Times New Roman"/>
                <w:sz w:val="20"/>
                <w:szCs w:val="20"/>
                <w:lang w:bidi="ru-RU"/>
              </w:rPr>
            </w:pPr>
          </w:p>
        </w:tc>
        <w:tc>
          <w:tcPr>
            <w:tcW w:w="2551" w:type="dxa"/>
            <w:vMerge/>
          </w:tcPr>
          <w:p w14:paraId="745851F4" w14:textId="77777777" w:rsidR="008D13D4" w:rsidRPr="0011479F" w:rsidRDefault="008D13D4" w:rsidP="00F20BCD">
            <w:pPr>
              <w:widowControl w:val="0"/>
              <w:tabs>
                <w:tab w:val="left" w:pos="0"/>
              </w:tabs>
              <w:spacing w:line="200" w:lineRule="exact"/>
              <w:rPr>
                <w:rFonts w:ascii="Times New Roman" w:eastAsia="Times New Roman" w:hAnsi="Times New Roman"/>
                <w:sz w:val="20"/>
                <w:szCs w:val="20"/>
                <w:lang w:bidi="ru-RU"/>
              </w:rPr>
            </w:pPr>
          </w:p>
        </w:tc>
        <w:tc>
          <w:tcPr>
            <w:tcW w:w="4678" w:type="dxa"/>
            <w:vMerge/>
          </w:tcPr>
          <w:p w14:paraId="7B4D0170" w14:textId="77777777" w:rsidR="008D13D4" w:rsidRPr="0011479F" w:rsidRDefault="008D13D4" w:rsidP="00F20BCD">
            <w:pPr>
              <w:widowControl w:val="0"/>
              <w:tabs>
                <w:tab w:val="left" w:pos="0"/>
              </w:tabs>
              <w:spacing w:line="200" w:lineRule="exact"/>
              <w:rPr>
                <w:rFonts w:ascii="Times New Roman" w:eastAsia="Times New Roman" w:hAnsi="Times New Roman"/>
                <w:sz w:val="20"/>
                <w:szCs w:val="20"/>
                <w:lang w:bidi="ru-RU"/>
              </w:rPr>
            </w:pPr>
          </w:p>
        </w:tc>
        <w:tc>
          <w:tcPr>
            <w:tcW w:w="2268" w:type="dxa"/>
            <w:vAlign w:val="center"/>
          </w:tcPr>
          <w:p w14:paraId="543D1302"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Предельные (минимальные и (или) максимальные)</w:t>
            </w:r>
            <w:r w:rsidRPr="0011479F">
              <w:rPr>
                <w:rFonts w:ascii="Times New Roman" w:eastAsia="Times New Roman" w:hAnsi="Times New Roman"/>
                <w:sz w:val="20"/>
                <w:szCs w:val="20"/>
                <w:vertAlign w:val="superscript"/>
                <w:lang w:bidi="ru-RU"/>
              </w:rPr>
              <w:t xml:space="preserve"> </w:t>
            </w:r>
            <w:r w:rsidRPr="0011479F">
              <w:rPr>
                <w:rFonts w:ascii="Times New Roman" w:eastAsia="Times New Roman" w:hAnsi="Times New Roman"/>
                <w:sz w:val="20"/>
                <w:szCs w:val="20"/>
                <w:vertAlign w:val="superscript"/>
                <w:lang w:bidi="ru-RU"/>
              </w:rPr>
              <w:footnoteReference w:id="12"/>
            </w:r>
            <w:r w:rsidRPr="0011479F">
              <w:rPr>
                <w:rFonts w:ascii="Times New Roman" w:eastAsia="Times New Roman" w:hAnsi="Times New Roman"/>
                <w:sz w:val="20"/>
                <w:szCs w:val="20"/>
                <w:lang w:bidi="ru-RU"/>
              </w:rPr>
              <w:t xml:space="preserve"> размеры земельных участков, в том числе их площадь, м</w:t>
            </w:r>
            <w:r w:rsidRPr="0011479F">
              <w:rPr>
                <w:rFonts w:ascii="Times New Roman" w:eastAsia="Times New Roman" w:hAnsi="Times New Roman"/>
                <w:sz w:val="20"/>
                <w:szCs w:val="20"/>
                <w:vertAlign w:val="superscript"/>
                <w:lang w:bidi="ru-RU"/>
              </w:rPr>
              <w:t>2</w:t>
            </w:r>
          </w:p>
        </w:tc>
        <w:tc>
          <w:tcPr>
            <w:tcW w:w="2126" w:type="dxa"/>
            <w:vAlign w:val="center"/>
          </w:tcPr>
          <w:p w14:paraId="460F0E2A"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Минимальные отступы от границ земельных участков, м</w:t>
            </w:r>
          </w:p>
        </w:tc>
        <w:tc>
          <w:tcPr>
            <w:tcW w:w="1276" w:type="dxa"/>
            <w:vAlign w:val="center"/>
          </w:tcPr>
          <w:p w14:paraId="4A9F4450" w14:textId="77777777" w:rsidR="008D13D4" w:rsidRPr="0011479F" w:rsidRDefault="00BC31CC" w:rsidP="00F20BCD">
            <w:pPr>
              <w:widowControl w:val="0"/>
              <w:tabs>
                <w:tab w:val="left" w:pos="0"/>
              </w:tabs>
              <w:spacing w:line="200" w:lineRule="exact"/>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Предельное количество этажей</w:t>
            </w:r>
            <w:r>
              <w:rPr>
                <w:rFonts w:ascii="Times New Roman" w:eastAsia="Times New Roman" w:hAnsi="Times New Roman"/>
                <w:sz w:val="20"/>
                <w:szCs w:val="20"/>
                <w:lang w:bidi="ru-RU"/>
              </w:rPr>
              <w:t xml:space="preserve">, </w:t>
            </w:r>
            <w:r w:rsidRPr="00BC31CC">
              <w:rPr>
                <w:rFonts w:ascii="Times New Roman" w:eastAsia="Times New Roman" w:hAnsi="Times New Roman"/>
                <w:sz w:val="20"/>
                <w:szCs w:val="20"/>
                <w:lang w:bidi="ru-RU"/>
              </w:rPr>
              <w:t>(</w:t>
            </w:r>
            <w:r w:rsidRPr="00BC31CC">
              <w:rPr>
                <w:rFonts w:ascii="Times New Roman" w:eastAsia="Times New Roman" w:hAnsi="Times New Roman" w:cs="Times New Roman"/>
                <w:sz w:val="20"/>
                <w:szCs w:val="20"/>
                <w:lang w:eastAsia="ar-SA"/>
              </w:rPr>
              <w:t>максимальная высота зданий от уровня земли до верха перекрытия последнего этажа (или конька кровли, м.)</w:t>
            </w:r>
          </w:p>
        </w:tc>
        <w:tc>
          <w:tcPr>
            <w:tcW w:w="1843" w:type="dxa"/>
            <w:vAlign w:val="center"/>
          </w:tcPr>
          <w:p w14:paraId="5B0C8FD8"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Максимальный процент застройки в границах земельного участка, %</w:t>
            </w:r>
          </w:p>
        </w:tc>
      </w:tr>
      <w:tr w:rsidR="008D13D4" w:rsidRPr="0011479F" w14:paraId="1402177F" w14:textId="77777777" w:rsidTr="00F20BCD">
        <w:tc>
          <w:tcPr>
            <w:tcW w:w="15276" w:type="dxa"/>
            <w:gridSpan w:val="7"/>
            <w:vAlign w:val="center"/>
          </w:tcPr>
          <w:p w14:paraId="28BA7408"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Основные виды разрешенного использования земельных участков и объектов капитального строительства</w:t>
            </w:r>
          </w:p>
        </w:tc>
      </w:tr>
      <w:tr w:rsidR="008D13D4" w:rsidRPr="0011479F" w14:paraId="71E612F1" w14:textId="77777777" w:rsidTr="00F20BCD">
        <w:tc>
          <w:tcPr>
            <w:tcW w:w="534" w:type="dxa"/>
            <w:vAlign w:val="center"/>
          </w:tcPr>
          <w:p w14:paraId="2F4C2CA5" w14:textId="77777777" w:rsidR="008D13D4" w:rsidRPr="008D13D4" w:rsidRDefault="008D13D4" w:rsidP="00F20BCD">
            <w:pPr>
              <w:widowControl w:val="0"/>
              <w:tabs>
                <w:tab w:val="left" w:pos="0"/>
              </w:tabs>
              <w:spacing w:line="200" w:lineRule="exact"/>
              <w:jc w:val="center"/>
              <w:rPr>
                <w:rFonts w:ascii="Times New Roman" w:eastAsia="Times New Roman" w:hAnsi="Times New Roman"/>
                <w:color w:val="000000" w:themeColor="text1"/>
                <w:sz w:val="20"/>
                <w:szCs w:val="20"/>
                <w:lang w:bidi="ru-RU"/>
              </w:rPr>
            </w:pPr>
            <w:r w:rsidRPr="008D13D4">
              <w:rPr>
                <w:rFonts w:ascii="Times New Roman" w:eastAsia="Times New Roman" w:hAnsi="Times New Roman"/>
                <w:color w:val="000000" w:themeColor="text1"/>
                <w:sz w:val="20"/>
                <w:szCs w:val="20"/>
                <w:lang w:bidi="ru-RU"/>
              </w:rPr>
              <w:t>1</w:t>
            </w:r>
          </w:p>
        </w:tc>
        <w:tc>
          <w:tcPr>
            <w:tcW w:w="2551" w:type="dxa"/>
            <w:vAlign w:val="center"/>
          </w:tcPr>
          <w:p w14:paraId="185970B0" w14:textId="77777777" w:rsidR="008D13D4" w:rsidRPr="008D13D4" w:rsidRDefault="008D13D4" w:rsidP="00F20BCD">
            <w:pPr>
              <w:widowControl w:val="0"/>
              <w:tabs>
                <w:tab w:val="left" w:pos="0"/>
              </w:tabs>
              <w:spacing w:line="200" w:lineRule="exact"/>
              <w:jc w:val="center"/>
              <w:rPr>
                <w:rFonts w:ascii="Times New Roman" w:eastAsia="Times New Roman" w:hAnsi="Times New Roman"/>
                <w:color w:val="000000" w:themeColor="text1"/>
                <w:sz w:val="20"/>
                <w:szCs w:val="20"/>
                <w:lang w:bidi="ru-RU"/>
              </w:rPr>
            </w:pPr>
            <w:r w:rsidRPr="008D13D4">
              <w:rPr>
                <w:rFonts w:ascii="Times New Roman" w:eastAsia="Times New Roman" w:hAnsi="Times New Roman"/>
                <w:color w:val="000000" w:themeColor="text1"/>
                <w:sz w:val="20"/>
                <w:szCs w:val="20"/>
                <w:lang w:bidi="ru-RU"/>
              </w:rPr>
              <w:t>Религиозное использование</w:t>
            </w:r>
          </w:p>
          <w:p w14:paraId="3A44D300" w14:textId="77777777" w:rsidR="008D13D4" w:rsidRPr="008D13D4" w:rsidRDefault="008D13D4" w:rsidP="00F20BCD">
            <w:pPr>
              <w:widowControl w:val="0"/>
              <w:tabs>
                <w:tab w:val="left" w:pos="0"/>
              </w:tabs>
              <w:spacing w:line="200" w:lineRule="exact"/>
              <w:jc w:val="center"/>
              <w:rPr>
                <w:rFonts w:ascii="Times New Roman" w:eastAsia="Times New Roman" w:hAnsi="Times New Roman"/>
                <w:color w:val="000000" w:themeColor="text1"/>
                <w:sz w:val="20"/>
                <w:szCs w:val="20"/>
                <w:lang w:bidi="ru-RU"/>
              </w:rPr>
            </w:pPr>
            <w:r w:rsidRPr="008D13D4">
              <w:rPr>
                <w:rFonts w:ascii="Times New Roman" w:eastAsia="Times New Roman" w:hAnsi="Times New Roman"/>
                <w:color w:val="000000" w:themeColor="text1"/>
                <w:sz w:val="20"/>
                <w:szCs w:val="20"/>
                <w:lang w:bidi="ru-RU"/>
              </w:rPr>
              <w:t>(3.7)</w:t>
            </w:r>
          </w:p>
        </w:tc>
        <w:tc>
          <w:tcPr>
            <w:tcW w:w="4678" w:type="dxa"/>
          </w:tcPr>
          <w:p w14:paraId="7D5F7047" w14:textId="77777777" w:rsidR="008D13D4" w:rsidRPr="0011479F" w:rsidRDefault="008D13D4" w:rsidP="00F20BCD">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2268" w:type="dxa"/>
            <w:vAlign w:val="center"/>
          </w:tcPr>
          <w:p w14:paraId="5163465C"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w:t>
            </w:r>
            <w:r w:rsidRPr="0011479F">
              <w:rPr>
                <w:rFonts w:ascii="Times New Roman" w:eastAsia="Times New Roman" w:hAnsi="Times New Roman"/>
                <w:sz w:val="20"/>
                <w:szCs w:val="20"/>
                <w:lang w:bidi="ru-RU"/>
              </w:rPr>
              <w:t>00</w:t>
            </w:r>
          </w:p>
          <w:p w14:paraId="688F06EB"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1000</w:t>
            </w:r>
          </w:p>
        </w:tc>
        <w:tc>
          <w:tcPr>
            <w:tcW w:w="2126" w:type="dxa"/>
            <w:vAlign w:val="center"/>
          </w:tcPr>
          <w:p w14:paraId="52095ADC"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4BEF7C91" w14:textId="77777777" w:rsidR="008D13D4" w:rsidRPr="007E42F9" w:rsidRDefault="008D13D4" w:rsidP="00F20BCD">
            <w:pPr>
              <w:widowControl w:val="0"/>
              <w:tabs>
                <w:tab w:val="left" w:pos="0"/>
              </w:tabs>
              <w:spacing w:line="200" w:lineRule="exact"/>
              <w:jc w:val="center"/>
              <w:rPr>
                <w:rFonts w:ascii="Times New Roman" w:eastAsia="Times New Roman" w:hAnsi="Times New Roman"/>
                <w:strike/>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3D8AADED"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sidR="00B554F1">
              <w:rPr>
                <w:rFonts w:ascii="Times New Roman" w:eastAsia="Times New Roman" w:hAnsi="Times New Roman"/>
                <w:sz w:val="20"/>
                <w:szCs w:val="20"/>
                <w:lang w:bidi="ru-RU"/>
              </w:rPr>
              <w:t>регламентируется</w:t>
            </w:r>
          </w:p>
        </w:tc>
        <w:tc>
          <w:tcPr>
            <w:tcW w:w="1843" w:type="dxa"/>
            <w:vAlign w:val="center"/>
          </w:tcPr>
          <w:p w14:paraId="0C3F427B" w14:textId="77777777" w:rsidR="008D13D4" w:rsidRPr="007E42F9" w:rsidRDefault="008D13D4" w:rsidP="00F20BCD">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8E2552">
              <w:rPr>
                <w:rFonts w:ascii="Times New Roman" w:eastAsia="Times New Roman" w:hAnsi="Times New Roman"/>
                <w:sz w:val="20"/>
                <w:szCs w:val="20"/>
                <w:lang w:bidi="ru-RU"/>
              </w:rPr>
              <w:t>60</w:t>
            </w:r>
          </w:p>
        </w:tc>
      </w:tr>
      <w:tr w:rsidR="008D13D4" w:rsidRPr="0011479F" w14:paraId="02F660F6" w14:textId="77777777" w:rsidTr="00F20BCD">
        <w:tc>
          <w:tcPr>
            <w:tcW w:w="534" w:type="dxa"/>
            <w:vAlign w:val="center"/>
          </w:tcPr>
          <w:p w14:paraId="2271927A" w14:textId="77777777" w:rsidR="008D13D4" w:rsidRPr="008D13D4" w:rsidRDefault="008D13D4" w:rsidP="00F20BCD">
            <w:pPr>
              <w:widowControl w:val="0"/>
              <w:tabs>
                <w:tab w:val="left" w:pos="0"/>
              </w:tabs>
              <w:spacing w:line="200" w:lineRule="exact"/>
              <w:jc w:val="center"/>
              <w:rPr>
                <w:rFonts w:ascii="Times New Roman" w:eastAsia="Times New Roman" w:hAnsi="Times New Roman"/>
                <w:color w:val="000000" w:themeColor="text1"/>
                <w:sz w:val="20"/>
                <w:szCs w:val="20"/>
                <w:lang w:bidi="ru-RU"/>
              </w:rPr>
            </w:pPr>
            <w:r w:rsidRPr="008D13D4">
              <w:rPr>
                <w:rFonts w:ascii="Times New Roman" w:eastAsia="Times New Roman" w:hAnsi="Times New Roman"/>
                <w:color w:val="000000" w:themeColor="text1"/>
                <w:sz w:val="20"/>
                <w:szCs w:val="20"/>
                <w:lang w:bidi="ru-RU"/>
              </w:rPr>
              <w:t>2</w:t>
            </w:r>
          </w:p>
        </w:tc>
        <w:tc>
          <w:tcPr>
            <w:tcW w:w="2551" w:type="dxa"/>
            <w:vAlign w:val="center"/>
          </w:tcPr>
          <w:p w14:paraId="7A0D0D96" w14:textId="77777777" w:rsidR="008D13D4" w:rsidRPr="008D13D4" w:rsidRDefault="008D13D4" w:rsidP="00F20BCD">
            <w:pPr>
              <w:widowControl w:val="0"/>
              <w:tabs>
                <w:tab w:val="left" w:pos="0"/>
              </w:tabs>
              <w:spacing w:line="200" w:lineRule="exact"/>
              <w:jc w:val="center"/>
              <w:rPr>
                <w:rFonts w:ascii="Times New Roman" w:eastAsia="Times New Roman" w:hAnsi="Times New Roman"/>
                <w:color w:val="000000" w:themeColor="text1"/>
                <w:sz w:val="20"/>
                <w:szCs w:val="20"/>
                <w:lang w:bidi="ru-RU"/>
              </w:rPr>
            </w:pPr>
            <w:r w:rsidRPr="008D13D4">
              <w:rPr>
                <w:rFonts w:ascii="Times New Roman" w:eastAsia="Times New Roman" w:hAnsi="Times New Roman"/>
                <w:color w:val="000000" w:themeColor="text1"/>
                <w:sz w:val="20"/>
                <w:szCs w:val="20"/>
                <w:lang w:bidi="ru-RU"/>
              </w:rPr>
              <w:t>Стоянка транспортных средств</w:t>
            </w:r>
          </w:p>
          <w:p w14:paraId="61CF2754" w14:textId="77777777" w:rsidR="008D13D4" w:rsidRPr="008D13D4" w:rsidRDefault="008D13D4" w:rsidP="00F20BCD">
            <w:pPr>
              <w:widowControl w:val="0"/>
              <w:tabs>
                <w:tab w:val="left" w:pos="0"/>
              </w:tabs>
              <w:spacing w:line="200" w:lineRule="exact"/>
              <w:jc w:val="center"/>
              <w:rPr>
                <w:rFonts w:ascii="Times New Roman" w:eastAsia="Times New Roman" w:hAnsi="Times New Roman"/>
                <w:color w:val="000000" w:themeColor="text1"/>
                <w:sz w:val="20"/>
                <w:szCs w:val="20"/>
                <w:lang w:bidi="ru-RU"/>
              </w:rPr>
            </w:pPr>
            <w:r w:rsidRPr="008D13D4">
              <w:rPr>
                <w:rFonts w:ascii="Times New Roman" w:eastAsia="Times New Roman" w:hAnsi="Times New Roman"/>
                <w:color w:val="000000" w:themeColor="text1"/>
                <w:sz w:val="20"/>
                <w:szCs w:val="20"/>
                <w:lang w:bidi="ru-RU"/>
              </w:rPr>
              <w:t>(4.9.2)</w:t>
            </w:r>
          </w:p>
        </w:tc>
        <w:tc>
          <w:tcPr>
            <w:tcW w:w="4678" w:type="dxa"/>
          </w:tcPr>
          <w:p w14:paraId="6324BAD3" w14:textId="77777777" w:rsidR="008D13D4" w:rsidRPr="0011479F" w:rsidRDefault="008D13D4" w:rsidP="00F20BCD">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268" w:type="dxa"/>
            <w:vAlign w:val="center"/>
          </w:tcPr>
          <w:p w14:paraId="13200D6B"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sidR="007A7623">
              <w:rPr>
                <w:rFonts w:ascii="Times New Roman" w:eastAsia="Times New Roman" w:hAnsi="Times New Roman"/>
                <w:sz w:val="20"/>
                <w:szCs w:val="20"/>
                <w:lang w:bidi="ru-RU"/>
              </w:rPr>
              <w:t>регламентируется</w:t>
            </w:r>
          </w:p>
        </w:tc>
        <w:tc>
          <w:tcPr>
            <w:tcW w:w="2126" w:type="dxa"/>
            <w:vAlign w:val="center"/>
          </w:tcPr>
          <w:p w14:paraId="4FAF7067" w14:textId="77777777" w:rsidR="008D13D4" w:rsidRPr="007E42F9"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подлежат установлению</w:t>
            </w:r>
          </w:p>
        </w:tc>
        <w:tc>
          <w:tcPr>
            <w:tcW w:w="1276" w:type="dxa"/>
            <w:vAlign w:val="center"/>
          </w:tcPr>
          <w:p w14:paraId="1877F18B" w14:textId="77777777" w:rsidR="008D13D4" w:rsidRPr="003547F2"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подлежат установлению</w:t>
            </w:r>
          </w:p>
        </w:tc>
        <w:tc>
          <w:tcPr>
            <w:tcW w:w="1843" w:type="dxa"/>
            <w:vAlign w:val="center"/>
          </w:tcPr>
          <w:p w14:paraId="4C7A17F8"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подлежит установлению</w:t>
            </w:r>
          </w:p>
        </w:tc>
      </w:tr>
      <w:tr w:rsidR="008D13D4" w:rsidRPr="0011479F" w14:paraId="495E97A1" w14:textId="77777777" w:rsidTr="00F20BCD">
        <w:tc>
          <w:tcPr>
            <w:tcW w:w="534" w:type="dxa"/>
            <w:vAlign w:val="center"/>
          </w:tcPr>
          <w:p w14:paraId="40F26501" w14:textId="77777777" w:rsidR="008D13D4"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w:t>
            </w:r>
          </w:p>
        </w:tc>
        <w:tc>
          <w:tcPr>
            <w:tcW w:w="2551" w:type="dxa"/>
            <w:vAlign w:val="center"/>
          </w:tcPr>
          <w:p w14:paraId="2E19B494"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Историко-культурная деятельность</w:t>
            </w:r>
          </w:p>
          <w:p w14:paraId="2B315ABF"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(9.3)</w:t>
            </w:r>
          </w:p>
        </w:tc>
        <w:tc>
          <w:tcPr>
            <w:tcW w:w="4678" w:type="dxa"/>
          </w:tcPr>
          <w:p w14:paraId="1F732815" w14:textId="77777777" w:rsidR="008D13D4" w:rsidRPr="0011479F" w:rsidRDefault="008D13D4" w:rsidP="00F20BCD">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w:t>
            </w:r>
            <w:r>
              <w:rPr>
                <w:rFonts w:ascii="Times New Roman" w:eastAsia="Times New Roman" w:hAnsi="Times New Roman"/>
                <w:sz w:val="20"/>
                <w:szCs w:val="20"/>
                <w:lang w:bidi="ru-RU"/>
              </w:rPr>
              <w:t>х захоронений, объектов культур</w:t>
            </w:r>
            <w:r w:rsidRPr="0011479F">
              <w:rPr>
                <w:rFonts w:ascii="Times New Roman" w:eastAsia="Times New Roman" w:hAnsi="Times New Roman"/>
                <w:sz w:val="20"/>
                <w:szCs w:val="20"/>
                <w:lang w:bidi="ru-RU"/>
              </w:rPr>
              <w:t>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68" w:type="dxa"/>
            <w:vAlign w:val="center"/>
          </w:tcPr>
          <w:p w14:paraId="1FD5672D" w14:textId="77777777" w:rsidR="008D13D4" w:rsidRPr="007E42F9" w:rsidRDefault="007A7623" w:rsidP="00F20BCD">
            <w:pPr>
              <w:widowControl w:val="0"/>
              <w:tabs>
                <w:tab w:val="left" w:pos="0"/>
              </w:tabs>
              <w:spacing w:line="200" w:lineRule="exact"/>
              <w:jc w:val="center"/>
              <w:rPr>
                <w:rFonts w:ascii="Times New Roman" w:eastAsia="Times New Roman" w:hAnsi="Times New Roman"/>
                <w:sz w:val="20"/>
                <w:szCs w:val="20"/>
                <w:highlight w:val="yellow"/>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2126" w:type="dxa"/>
            <w:vAlign w:val="center"/>
          </w:tcPr>
          <w:p w14:paraId="58E3F001" w14:textId="77777777" w:rsidR="008D13D4" w:rsidRPr="007E42F9" w:rsidRDefault="007A7623" w:rsidP="00F20BCD">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1276" w:type="dxa"/>
            <w:vAlign w:val="center"/>
          </w:tcPr>
          <w:p w14:paraId="3B7B3B38" w14:textId="77777777" w:rsidR="008D13D4" w:rsidRPr="007E42F9" w:rsidRDefault="007A7623" w:rsidP="00F20BCD">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1843" w:type="dxa"/>
            <w:vAlign w:val="center"/>
          </w:tcPr>
          <w:p w14:paraId="019B998E" w14:textId="77777777" w:rsidR="008D13D4" w:rsidRPr="007E42F9" w:rsidRDefault="007A7623" w:rsidP="00F20BCD">
            <w:pPr>
              <w:widowControl w:val="0"/>
              <w:tabs>
                <w:tab w:val="left" w:pos="0"/>
              </w:tabs>
              <w:spacing w:line="200" w:lineRule="exact"/>
              <w:jc w:val="center"/>
              <w:rPr>
                <w:rFonts w:ascii="Times New Roman" w:eastAsia="Times New Roman" w:hAnsi="Times New Roman"/>
                <w:strike/>
                <w:sz w:val="20"/>
                <w:szCs w:val="20"/>
                <w:highlight w:val="yellow"/>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r>
      <w:tr w:rsidR="008D13D4" w:rsidRPr="0011479F" w14:paraId="7C3B0941" w14:textId="77777777" w:rsidTr="00F20BCD">
        <w:tc>
          <w:tcPr>
            <w:tcW w:w="534" w:type="dxa"/>
            <w:vAlign w:val="center"/>
          </w:tcPr>
          <w:p w14:paraId="4CEBDA6C"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4</w:t>
            </w:r>
          </w:p>
        </w:tc>
        <w:tc>
          <w:tcPr>
            <w:tcW w:w="2551" w:type="dxa"/>
            <w:vAlign w:val="center"/>
          </w:tcPr>
          <w:p w14:paraId="0F274BDC"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Земельные участки (территории) общего пользования</w:t>
            </w:r>
          </w:p>
          <w:p w14:paraId="7195FC9A"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(12.0)</w:t>
            </w:r>
          </w:p>
        </w:tc>
        <w:tc>
          <w:tcPr>
            <w:tcW w:w="4678" w:type="dxa"/>
          </w:tcPr>
          <w:p w14:paraId="22089D4D" w14:textId="77777777" w:rsidR="008D13D4" w:rsidRPr="0011479F" w:rsidRDefault="008D13D4" w:rsidP="00F20BCD">
            <w:pPr>
              <w:widowControl w:val="0"/>
              <w:tabs>
                <w:tab w:val="left" w:pos="0"/>
              </w:tabs>
              <w:spacing w:line="200" w:lineRule="exact"/>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268" w:type="dxa"/>
            <w:vAlign w:val="center"/>
          </w:tcPr>
          <w:p w14:paraId="3F876877" w14:textId="77777777" w:rsidR="008D13D4" w:rsidRPr="0011479F" w:rsidRDefault="007A7623"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2126" w:type="dxa"/>
            <w:vAlign w:val="center"/>
          </w:tcPr>
          <w:p w14:paraId="48BF80BC" w14:textId="77777777" w:rsidR="008D13D4" w:rsidRPr="007E42F9" w:rsidRDefault="008D13D4" w:rsidP="00F20BCD">
            <w:pPr>
              <w:widowControl w:val="0"/>
              <w:tabs>
                <w:tab w:val="left" w:pos="0"/>
              </w:tabs>
              <w:spacing w:line="200" w:lineRule="exact"/>
              <w:jc w:val="center"/>
              <w:rPr>
                <w:rFonts w:ascii="Times New Roman" w:eastAsia="Times New Roman" w:hAnsi="Times New Roman"/>
                <w:strike/>
                <w:sz w:val="20"/>
                <w:szCs w:val="20"/>
                <w:lang w:bidi="ru-RU"/>
              </w:rPr>
            </w:pPr>
            <w:r w:rsidRPr="008D13D4">
              <w:rPr>
                <w:rFonts w:ascii="Times New Roman" w:eastAsia="Times New Roman" w:hAnsi="Times New Roman"/>
                <w:color w:val="000000" w:themeColor="text1"/>
                <w:sz w:val="20"/>
                <w:szCs w:val="20"/>
                <w:lang w:bidi="ru-RU"/>
              </w:rPr>
              <w:t>Не подлежат установлению</w:t>
            </w:r>
          </w:p>
        </w:tc>
        <w:tc>
          <w:tcPr>
            <w:tcW w:w="1276" w:type="dxa"/>
            <w:vAlign w:val="center"/>
          </w:tcPr>
          <w:p w14:paraId="75BA8E86"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подлежит установлению</w:t>
            </w:r>
          </w:p>
        </w:tc>
        <w:tc>
          <w:tcPr>
            <w:tcW w:w="1843" w:type="dxa"/>
            <w:vAlign w:val="center"/>
          </w:tcPr>
          <w:p w14:paraId="10FAAFE8"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Не подлежит установлению</w:t>
            </w:r>
          </w:p>
        </w:tc>
      </w:tr>
      <w:tr w:rsidR="008D13D4" w:rsidRPr="0011479F" w14:paraId="62920F67" w14:textId="77777777" w:rsidTr="00F20BCD">
        <w:tc>
          <w:tcPr>
            <w:tcW w:w="534" w:type="dxa"/>
            <w:vAlign w:val="center"/>
          </w:tcPr>
          <w:p w14:paraId="7FDF08BB" w14:textId="77777777" w:rsidR="008D13D4" w:rsidRDefault="007A7623" w:rsidP="00F20BCD">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5</w:t>
            </w:r>
          </w:p>
        </w:tc>
        <w:tc>
          <w:tcPr>
            <w:tcW w:w="2551" w:type="dxa"/>
            <w:vAlign w:val="center"/>
          </w:tcPr>
          <w:p w14:paraId="2A5EF388" w14:textId="77777777" w:rsidR="008D13D4" w:rsidRPr="00581FA2" w:rsidRDefault="008D13D4" w:rsidP="00F20BCD">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cs="Times New Roman"/>
                <w:sz w:val="20"/>
                <w:szCs w:val="20"/>
                <w:lang w:bidi="ru-RU"/>
              </w:rPr>
              <w:t>Ритуальная деятельность</w:t>
            </w:r>
          </w:p>
          <w:p w14:paraId="17B17D27"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581FA2">
              <w:rPr>
                <w:rFonts w:ascii="Times New Roman" w:eastAsia="Times New Roman" w:hAnsi="Times New Roman" w:cs="Times New Roman"/>
                <w:sz w:val="20"/>
                <w:szCs w:val="20"/>
                <w:lang w:bidi="ru-RU"/>
              </w:rPr>
              <w:lastRenderedPageBreak/>
              <w:t>(12.1)</w:t>
            </w:r>
          </w:p>
        </w:tc>
        <w:tc>
          <w:tcPr>
            <w:tcW w:w="4678" w:type="dxa"/>
          </w:tcPr>
          <w:p w14:paraId="0F1B055B" w14:textId="77777777" w:rsidR="008D13D4" w:rsidRPr="0011479F" w:rsidRDefault="008D13D4" w:rsidP="00F20BCD">
            <w:pPr>
              <w:widowControl w:val="0"/>
              <w:tabs>
                <w:tab w:val="left" w:pos="0"/>
              </w:tabs>
              <w:spacing w:line="200" w:lineRule="exact"/>
              <w:rPr>
                <w:rFonts w:ascii="Times New Roman" w:eastAsia="Times New Roman" w:hAnsi="Times New Roman"/>
                <w:sz w:val="20"/>
                <w:szCs w:val="20"/>
                <w:lang w:bidi="ru-RU"/>
              </w:rPr>
            </w:pPr>
            <w:r w:rsidRPr="00581FA2">
              <w:rPr>
                <w:rFonts w:ascii="Times New Roman" w:eastAsia="Times New Roman" w:hAnsi="Times New Roman" w:cs="Times New Roman"/>
                <w:sz w:val="20"/>
                <w:szCs w:val="20"/>
                <w:lang w:bidi="ru-RU"/>
              </w:rPr>
              <w:lastRenderedPageBreak/>
              <w:t xml:space="preserve">Размещение кладбищ, крематориев и мест </w:t>
            </w:r>
            <w:r w:rsidRPr="00581FA2">
              <w:rPr>
                <w:rFonts w:ascii="Times New Roman" w:eastAsia="Times New Roman" w:hAnsi="Times New Roman" w:cs="Times New Roman"/>
                <w:sz w:val="20"/>
                <w:szCs w:val="20"/>
                <w:lang w:bidi="ru-RU"/>
              </w:rPr>
              <w:lastRenderedPageBreak/>
              <w:t>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2268" w:type="dxa"/>
            <w:vAlign w:val="center"/>
          </w:tcPr>
          <w:p w14:paraId="1AA932C7"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lastRenderedPageBreak/>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w:t>
            </w:r>
            <w:r w:rsidRPr="0011479F">
              <w:rPr>
                <w:rFonts w:ascii="Times New Roman" w:eastAsia="Times New Roman" w:hAnsi="Times New Roman"/>
                <w:sz w:val="20"/>
                <w:szCs w:val="20"/>
                <w:lang w:bidi="ru-RU"/>
              </w:rPr>
              <w:t>00</w:t>
            </w:r>
          </w:p>
          <w:p w14:paraId="680DB10A"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lastRenderedPageBreak/>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30000</w:t>
            </w:r>
          </w:p>
        </w:tc>
        <w:tc>
          <w:tcPr>
            <w:tcW w:w="2126" w:type="dxa"/>
            <w:vAlign w:val="center"/>
          </w:tcPr>
          <w:p w14:paraId="704DC809" w14:textId="77777777" w:rsidR="0073486A" w:rsidRPr="0073486A" w:rsidRDefault="0073486A" w:rsidP="0073486A">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lastRenderedPageBreak/>
              <w:t xml:space="preserve">5- от «красной </w:t>
            </w:r>
            <w:r w:rsidRPr="0073486A">
              <w:rPr>
                <w:rFonts w:ascii="Times New Roman" w:eastAsia="Times New Roman" w:hAnsi="Times New Roman"/>
                <w:sz w:val="20"/>
                <w:szCs w:val="20"/>
                <w:lang w:bidi="ru-RU"/>
              </w:rPr>
              <w:lastRenderedPageBreak/>
              <w:t>линии»;</w:t>
            </w:r>
          </w:p>
          <w:p w14:paraId="730007B0" w14:textId="77777777" w:rsidR="008D13D4" w:rsidRPr="007E42F9" w:rsidRDefault="008D13D4" w:rsidP="00F20BCD">
            <w:pPr>
              <w:widowControl w:val="0"/>
              <w:tabs>
                <w:tab w:val="left" w:pos="0"/>
              </w:tabs>
              <w:spacing w:line="200" w:lineRule="exact"/>
              <w:jc w:val="center"/>
              <w:rPr>
                <w:rFonts w:ascii="Times New Roman" w:eastAsia="Times New Roman" w:hAnsi="Times New Roman"/>
                <w:color w:val="FF0000"/>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6333E60B" w14:textId="77777777" w:rsidR="008D13D4" w:rsidRDefault="008D13D4" w:rsidP="00F20BCD">
            <w:pPr>
              <w:widowControl w:val="0"/>
              <w:tabs>
                <w:tab w:val="left" w:pos="0"/>
              </w:tabs>
              <w:spacing w:line="200" w:lineRule="exact"/>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lastRenderedPageBreak/>
              <w:t>2</w:t>
            </w:r>
          </w:p>
          <w:p w14:paraId="590D1E9E" w14:textId="77777777" w:rsidR="00BC31CC" w:rsidRPr="0011479F" w:rsidRDefault="00BC31CC" w:rsidP="00F20BCD">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cs="Times New Roman"/>
                <w:sz w:val="20"/>
                <w:szCs w:val="20"/>
                <w:lang w:bidi="ru-RU"/>
              </w:rPr>
              <w:lastRenderedPageBreak/>
              <w:t>(20)</w:t>
            </w:r>
          </w:p>
        </w:tc>
        <w:tc>
          <w:tcPr>
            <w:tcW w:w="1843" w:type="dxa"/>
            <w:vAlign w:val="center"/>
          </w:tcPr>
          <w:p w14:paraId="675C7F71"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581FA2">
              <w:rPr>
                <w:rFonts w:ascii="Times New Roman" w:eastAsia="Times New Roman" w:hAnsi="Times New Roman" w:cs="Times New Roman"/>
                <w:sz w:val="20"/>
                <w:szCs w:val="20"/>
                <w:lang w:bidi="ru-RU"/>
              </w:rPr>
              <w:lastRenderedPageBreak/>
              <w:t xml:space="preserve">Не подлежит </w:t>
            </w:r>
            <w:r w:rsidRPr="00581FA2">
              <w:rPr>
                <w:rFonts w:ascii="Times New Roman" w:eastAsia="Times New Roman" w:hAnsi="Times New Roman" w:cs="Times New Roman"/>
                <w:sz w:val="20"/>
                <w:szCs w:val="20"/>
                <w:lang w:bidi="ru-RU"/>
              </w:rPr>
              <w:lastRenderedPageBreak/>
              <w:t>установлению</w:t>
            </w:r>
          </w:p>
        </w:tc>
      </w:tr>
      <w:tr w:rsidR="008D13D4" w:rsidRPr="0011479F" w14:paraId="170A2711" w14:textId="77777777" w:rsidTr="00F20BCD">
        <w:tc>
          <w:tcPr>
            <w:tcW w:w="15276" w:type="dxa"/>
            <w:gridSpan w:val="7"/>
            <w:vAlign w:val="center"/>
          </w:tcPr>
          <w:p w14:paraId="1865DE34"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Условно разрешенные виды использования земельных участков и объектов капитального строительства</w:t>
            </w:r>
          </w:p>
        </w:tc>
      </w:tr>
      <w:tr w:rsidR="008D13D4" w:rsidRPr="0011479F" w14:paraId="63AD64BE" w14:textId="77777777" w:rsidTr="00F20BCD">
        <w:tc>
          <w:tcPr>
            <w:tcW w:w="15276" w:type="dxa"/>
            <w:gridSpan w:val="7"/>
            <w:vAlign w:val="center"/>
          </w:tcPr>
          <w:p w14:paraId="7B897729" w14:textId="77777777" w:rsidR="008D13D4" w:rsidRPr="0011479F"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Не устанавливаются</w:t>
            </w:r>
          </w:p>
        </w:tc>
      </w:tr>
      <w:tr w:rsidR="008D13D4" w:rsidRPr="0011479F" w14:paraId="7D9EFA97" w14:textId="77777777" w:rsidTr="00F20BCD">
        <w:tc>
          <w:tcPr>
            <w:tcW w:w="15276" w:type="dxa"/>
            <w:gridSpan w:val="7"/>
            <w:vAlign w:val="center"/>
          </w:tcPr>
          <w:p w14:paraId="0DFEA8D0" w14:textId="76765DD0" w:rsidR="008D13D4" w:rsidRPr="007570B8" w:rsidRDefault="008D13D4" w:rsidP="00F20BCD">
            <w:pPr>
              <w:widowControl w:val="0"/>
              <w:tabs>
                <w:tab w:val="left" w:pos="0"/>
              </w:tabs>
              <w:spacing w:line="200" w:lineRule="exact"/>
              <w:jc w:val="center"/>
              <w:rPr>
                <w:rFonts w:ascii="Times New Roman" w:eastAsia="Times New Roman" w:hAnsi="Times New Roman"/>
                <w:sz w:val="20"/>
                <w:szCs w:val="20"/>
                <w:lang w:bidi="ru-RU"/>
              </w:rPr>
            </w:pPr>
            <w:r w:rsidRPr="007570B8">
              <w:rPr>
                <w:rFonts w:ascii="Times New Roman" w:eastAsia="Times New Roman" w:hAnsi="Times New Roman" w:cs="Times New Roman"/>
                <w:sz w:val="20"/>
                <w:szCs w:val="20"/>
                <w:lang w:bidi="ru-RU"/>
              </w:rPr>
              <w:t>Предельные параметры в части озеленения земельного участка принимать в соответствии с</w:t>
            </w:r>
            <w:r w:rsidR="00C13B34">
              <w:rPr>
                <w:rFonts w:ascii="Times New Roman" w:eastAsia="Times New Roman" w:hAnsi="Times New Roman" w:cs="Times New Roman"/>
                <w:sz w:val="20"/>
                <w:szCs w:val="20"/>
                <w:lang w:bidi="ru-RU"/>
              </w:rPr>
              <w:t xml:space="preserve">о статьей 35.2 </w:t>
            </w:r>
            <w:r w:rsidRPr="007570B8">
              <w:rPr>
                <w:rFonts w:ascii="Times New Roman" w:eastAsia="Times New Roman" w:hAnsi="Times New Roman" w:cs="Times New Roman"/>
                <w:sz w:val="20"/>
                <w:szCs w:val="20"/>
                <w:lang w:bidi="ru-RU"/>
              </w:rPr>
              <w:t>настоящих правил.</w:t>
            </w:r>
          </w:p>
        </w:tc>
      </w:tr>
      <w:tr w:rsidR="008D13D4" w:rsidRPr="0011479F" w14:paraId="30D63397" w14:textId="77777777" w:rsidTr="00F20BCD">
        <w:trPr>
          <w:trHeight w:val="1466"/>
        </w:trPr>
        <w:tc>
          <w:tcPr>
            <w:tcW w:w="15276" w:type="dxa"/>
            <w:gridSpan w:val="7"/>
            <w:vAlign w:val="center"/>
          </w:tcPr>
          <w:p w14:paraId="57007A8D" w14:textId="77777777" w:rsidR="008D13D4" w:rsidRPr="007570B8" w:rsidRDefault="008D13D4" w:rsidP="00F20BCD">
            <w:pPr>
              <w:widowControl w:val="0"/>
              <w:autoSpaceDE w:val="0"/>
              <w:autoSpaceDN w:val="0"/>
              <w:ind w:right="175" w:firstLine="567"/>
              <w:jc w:val="both"/>
              <w:rPr>
                <w:rFonts w:ascii="Times New Roman" w:eastAsia="SimSun" w:hAnsi="Times New Roman" w:cs="Times New Roman"/>
                <w:sz w:val="20"/>
                <w:szCs w:val="20"/>
                <w:lang w:eastAsia="zh-CN" w:bidi="ru-RU"/>
              </w:rPr>
            </w:pPr>
            <w:r w:rsidRPr="007570B8">
              <w:rPr>
                <w:rFonts w:ascii="Times New Roman" w:eastAsia="SimSun" w:hAnsi="Times New Roman" w:cs="Times New Roman"/>
                <w:sz w:val="20"/>
                <w:szCs w:val="20"/>
                <w:lang w:eastAsia="zh-CN"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486A4B43" w14:textId="4F66C970" w:rsidR="008D13D4" w:rsidRPr="007570B8" w:rsidRDefault="008D13D4" w:rsidP="00F20BCD">
            <w:pPr>
              <w:widowControl w:val="0"/>
              <w:tabs>
                <w:tab w:val="left" w:pos="0"/>
              </w:tabs>
              <w:spacing w:line="200" w:lineRule="exact"/>
              <w:ind w:firstLine="567"/>
              <w:jc w:val="both"/>
              <w:rPr>
                <w:rFonts w:ascii="Times New Roman" w:eastAsia="Times New Roman" w:hAnsi="Times New Roman"/>
                <w:sz w:val="20"/>
                <w:szCs w:val="20"/>
                <w:lang w:bidi="ru-RU"/>
              </w:rPr>
            </w:pPr>
            <w:r w:rsidRPr="007570B8">
              <w:rPr>
                <w:rFonts w:ascii="Times New Roman" w:eastAsia="Times New Roman" w:hAnsi="Times New Roman"/>
                <w:sz w:val="20"/>
                <w:szCs w:val="20"/>
                <w:lang w:bidi="ru-RU"/>
              </w:rPr>
              <w:t>Вспомогательные виды разрешенного использования земельных участков и объектов капитального строительства устанавливаются в составе проектной документации с учетом требований, предусмотренных статьей 3</w:t>
            </w:r>
            <w:r w:rsidR="00C13B34">
              <w:rPr>
                <w:rFonts w:ascii="Times New Roman" w:eastAsia="Times New Roman" w:hAnsi="Times New Roman"/>
                <w:sz w:val="20"/>
                <w:szCs w:val="20"/>
                <w:lang w:bidi="ru-RU"/>
              </w:rPr>
              <w:t>5</w:t>
            </w:r>
            <w:r w:rsidRPr="007570B8">
              <w:rPr>
                <w:rFonts w:ascii="Times New Roman" w:eastAsia="Times New Roman" w:hAnsi="Times New Roman"/>
                <w:sz w:val="20"/>
                <w:szCs w:val="20"/>
                <w:lang w:bidi="ru-RU"/>
              </w:rPr>
              <w:t>.2, с соблюдением технических регламентов.</w:t>
            </w:r>
          </w:p>
        </w:tc>
      </w:tr>
    </w:tbl>
    <w:p w14:paraId="2485F110" w14:textId="77777777" w:rsidR="007F44CA" w:rsidRDefault="007F44CA" w:rsidP="00556860">
      <w:pPr>
        <w:keepNext/>
        <w:keepLines/>
        <w:widowControl w:val="0"/>
        <w:spacing w:after="0" w:line="240" w:lineRule="auto"/>
        <w:jc w:val="both"/>
        <w:outlineLvl w:val="1"/>
        <w:rPr>
          <w:rFonts w:ascii="Times New Roman" w:eastAsia="Times New Roman" w:hAnsi="Times New Roman" w:cs="Times New Roman"/>
          <w:b/>
          <w:bCs/>
          <w:i/>
          <w:sz w:val="24"/>
          <w:szCs w:val="24"/>
          <w:lang w:bidi="ru-RU"/>
        </w:rPr>
      </w:pPr>
    </w:p>
    <w:p w14:paraId="417DB80C" w14:textId="0C6E5331" w:rsidR="00556860" w:rsidRPr="00581FA2" w:rsidRDefault="00556860" w:rsidP="00556860">
      <w:pPr>
        <w:keepNext/>
        <w:keepLines/>
        <w:widowControl w:val="0"/>
        <w:spacing w:after="0" w:line="240" w:lineRule="auto"/>
        <w:jc w:val="both"/>
        <w:outlineLvl w:val="1"/>
        <w:rPr>
          <w:rFonts w:ascii="Times New Roman" w:eastAsia="Times New Roman" w:hAnsi="Times New Roman" w:cs="Times New Roman"/>
          <w:b/>
          <w:bCs/>
          <w:i/>
          <w:sz w:val="24"/>
          <w:szCs w:val="24"/>
          <w:lang w:bidi="ru-RU"/>
        </w:rPr>
      </w:pPr>
      <w:r w:rsidRPr="00581FA2">
        <w:rPr>
          <w:rFonts w:ascii="Times New Roman" w:eastAsia="Times New Roman" w:hAnsi="Times New Roman" w:cs="Times New Roman"/>
          <w:b/>
          <w:bCs/>
          <w:i/>
          <w:sz w:val="24"/>
          <w:szCs w:val="24"/>
          <w:lang w:bidi="ru-RU"/>
        </w:rPr>
        <w:t xml:space="preserve">Статья </w:t>
      </w:r>
      <w:r w:rsidR="001A65F5">
        <w:rPr>
          <w:rFonts w:ascii="Times New Roman" w:eastAsia="Times New Roman" w:hAnsi="Times New Roman" w:cs="Times New Roman"/>
          <w:b/>
          <w:bCs/>
          <w:i/>
          <w:sz w:val="24"/>
          <w:szCs w:val="24"/>
          <w:lang w:bidi="ru-RU"/>
        </w:rPr>
        <w:t>4</w:t>
      </w:r>
      <w:r w:rsidR="00C13B34">
        <w:rPr>
          <w:rFonts w:ascii="Times New Roman" w:eastAsia="Times New Roman" w:hAnsi="Times New Roman" w:cs="Times New Roman"/>
          <w:b/>
          <w:bCs/>
          <w:i/>
          <w:sz w:val="24"/>
          <w:szCs w:val="24"/>
          <w:lang w:bidi="ru-RU"/>
        </w:rPr>
        <w:t>8</w:t>
      </w:r>
      <w:r w:rsidRPr="00581FA2">
        <w:rPr>
          <w:rFonts w:ascii="Times New Roman" w:eastAsia="Times New Roman" w:hAnsi="Times New Roman" w:cs="Times New Roman"/>
          <w:b/>
          <w:bCs/>
          <w:i/>
          <w:sz w:val="24"/>
          <w:szCs w:val="24"/>
          <w:lang w:bidi="ru-RU"/>
        </w:rPr>
        <w:t>. С</w:t>
      </w:r>
      <w:r w:rsidR="00BC6618">
        <w:rPr>
          <w:rFonts w:ascii="Times New Roman" w:eastAsia="Times New Roman" w:hAnsi="Times New Roman" w:cs="Times New Roman"/>
          <w:b/>
          <w:bCs/>
          <w:i/>
          <w:sz w:val="24"/>
          <w:szCs w:val="24"/>
          <w:lang w:bidi="ru-RU"/>
        </w:rPr>
        <w:t>-2</w:t>
      </w:r>
      <w:r w:rsidRPr="00581FA2">
        <w:rPr>
          <w:rFonts w:ascii="Times New Roman" w:eastAsia="Times New Roman" w:hAnsi="Times New Roman" w:cs="Times New Roman"/>
          <w:b/>
          <w:bCs/>
          <w:i/>
          <w:sz w:val="24"/>
          <w:szCs w:val="24"/>
          <w:lang w:bidi="ru-RU"/>
        </w:rPr>
        <w:t xml:space="preserve">. Зона </w:t>
      </w:r>
      <w:bookmarkEnd w:id="67"/>
      <w:r w:rsidR="00BC6618">
        <w:rPr>
          <w:rFonts w:ascii="Times New Roman" w:eastAsia="Times New Roman" w:hAnsi="Times New Roman" w:cs="Times New Roman"/>
          <w:b/>
          <w:bCs/>
          <w:i/>
          <w:sz w:val="24"/>
          <w:szCs w:val="24"/>
          <w:lang w:bidi="ru-RU"/>
        </w:rPr>
        <w:t xml:space="preserve">озелененных территорий </w:t>
      </w:r>
      <w:r w:rsidR="001A65F5">
        <w:rPr>
          <w:rFonts w:ascii="Times New Roman" w:eastAsia="Times New Roman" w:hAnsi="Times New Roman" w:cs="Times New Roman"/>
          <w:b/>
          <w:bCs/>
          <w:i/>
          <w:sz w:val="24"/>
          <w:szCs w:val="24"/>
          <w:lang w:bidi="ru-RU"/>
        </w:rPr>
        <w:t>специального назначения</w:t>
      </w:r>
    </w:p>
    <w:p w14:paraId="0F0A77E8" w14:textId="0F37F056" w:rsidR="00556860" w:rsidRPr="00581FA2" w:rsidRDefault="00556860" w:rsidP="00556860">
      <w:pPr>
        <w:widowControl w:val="0"/>
        <w:tabs>
          <w:tab w:val="left" w:pos="0"/>
        </w:tabs>
        <w:spacing w:after="0" w:line="240" w:lineRule="auto"/>
        <w:jc w:val="right"/>
        <w:rPr>
          <w:rFonts w:ascii="Times New Roman" w:eastAsia="Times New Roman" w:hAnsi="Times New Roman" w:cs="Times New Roman"/>
          <w:sz w:val="24"/>
          <w:szCs w:val="24"/>
          <w:lang w:bidi="ru-RU"/>
        </w:rPr>
      </w:pPr>
      <w:r w:rsidRPr="00581FA2">
        <w:rPr>
          <w:rFonts w:ascii="Times New Roman" w:eastAsia="Times New Roman" w:hAnsi="Times New Roman" w:cs="Times New Roman"/>
          <w:sz w:val="24"/>
          <w:szCs w:val="24"/>
          <w:lang w:bidi="ru-RU"/>
        </w:rPr>
        <w:t xml:space="preserve">Таблица </w:t>
      </w:r>
      <w:r w:rsidR="001A65F5">
        <w:rPr>
          <w:rFonts w:ascii="Times New Roman" w:eastAsia="Times New Roman" w:hAnsi="Times New Roman" w:cs="Times New Roman"/>
          <w:sz w:val="24"/>
          <w:szCs w:val="24"/>
          <w:lang w:bidi="ru-RU"/>
        </w:rPr>
        <w:t>4</w:t>
      </w:r>
      <w:r w:rsidR="00C13B34">
        <w:rPr>
          <w:rFonts w:ascii="Times New Roman" w:eastAsia="Times New Roman" w:hAnsi="Times New Roman" w:cs="Times New Roman"/>
          <w:sz w:val="24"/>
          <w:szCs w:val="24"/>
          <w:lang w:bidi="ru-RU"/>
        </w:rPr>
        <w:t>8</w:t>
      </w:r>
      <w:r w:rsidRPr="00581FA2">
        <w:rPr>
          <w:rFonts w:ascii="Times New Roman" w:eastAsia="Times New Roman" w:hAnsi="Times New Roman" w:cs="Times New Roman"/>
          <w:sz w:val="24"/>
          <w:szCs w:val="24"/>
          <w:lang w:bidi="ru-RU"/>
        </w:rPr>
        <w:t>.1</w:t>
      </w:r>
    </w:p>
    <w:tbl>
      <w:tblPr>
        <w:tblStyle w:val="af2"/>
        <w:tblW w:w="15276" w:type="dxa"/>
        <w:tblLayout w:type="fixed"/>
        <w:tblLook w:val="04A0" w:firstRow="1" w:lastRow="0" w:firstColumn="1" w:lastColumn="0" w:noHBand="0" w:noVBand="1"/>
      </w:tblPr>
      <w:tblGrid>
        <w:gridCol w:w="534"/>
        <w:gridCol w:w="2551"/>
        <w:gridCol w:w="4961"/>
        <w:gridCol w:w="1985"/>
        <w:gridCol w:w="2126"/>
        <w:gridCol w:w="1276"/>
        <w:gridCol w:w="1843"/>
      </w:tblGrid>
      <w:tr w:rsidR="009A4CFE" w:rsidRPr="00581FA2" w14:paraId="76DC4A13" w14:textId="77777777" w:rsidTr="00593BB8">
        <w:tc>
          <w:tcPr>
            <w:tcW w:w="534" w:type="dxa"/>
            <w:vMerge w:val="restart"/>
            <w:vAlign w:val="center"/>
          </w:tcPr>
          <w:p w14:paraId="1FA6C711" w14:textId="77777777" w:rsidR="009A4CFE" w:rsidRPr="00581FA2" w:rsidRDefault="009A4CFE" w:rsidP="001D0423">
            <w:pPr>
              <w:widowControl w:val="0"/>
              <w:tabs>
                <w:tab w:val="left" w:pos="0"/>
              </w:tabs>
              <w:jc w:val="center"/>
              <w:rPr>
                <w:rFonts w:ascii="Times New Roman" w:eastAsia="Times New Roman" w:hAnsi="Times New Roman"/>
                <w:sz w:val="20"/>
                <w:szCs w:val="20"/>
                <w:lang w:bidi="ru-RU"/>
              </w:rPr>
            </w:pPr>
            <w:r w:rsidRPr="00581FA2">
              <w:rPr>
                <w:rFonts w:ascii="Times New Roman" w:eastAsia="Times New Roman" w:hAnsi="Times New Roman"/>
                <w:sz w:val="20"/>
                <w:szCs w:val="20"/>
                <w:lang w:bidi="ru-RU"/>
              </w:rPr>
              <w:t>№ п/п</w:t>
            </w:r>
          </w:p>
        </w:tc>
        <w:tc>
          <w:tcPr>
            <w:tcW w:w="2551" w:type="dxa"/>
            <w:vMerge w:val="restart"/>
            <w:vAlign w:val="center"/>
          </w:tcPr>
          <w:p w14:paraId="5C2F8B1A" w14:textId="77777777" w:rsidR="009A4CFE" w:rsidRPr="00581FA2" w:rsidRDefault="009A4CFE" w:rsidP="001D0423">
            <w:pPr>
              <w:widowControl w:val="0"/>
              <w:tabs>
                <w:tab w:val="left" w:pos="0"/>
              </w:tabs>
              <w:jc w:val="center"/>
              <w:rPr>
                <w:rFonts w:ascii="Times New Roman" w:eastAsia="Times New Roman" w:hAnsi="Times New Roman"/>
                <w:sz w:val="20"/>
                <w:szCs w:val="20"/>
                <w:lang w:bidi="ru-RU"/>
              </w:rPr>
            </w:pPr>
            <w:r w:rsidRPr="00581FA2">
              <w:rPr>
                <w:rFonts w:ascii="Times New Roman" w:eastAsia="Times New Roman" w:hAnsi="Times New Roman"/>
                <w:sz w:val="20"/>
                <w:szCs w:val="20"/>
                <w:lang w:bidi="ru-RU"/>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а</w:t>
            </w:r>
            <w:r w:rsidRPr="003E558D">
              <w:rPr>
                <w:rFonts w:ascii="Times New Roman" w:eastAsia="Times New Roman" w:hAnsi="Times New Roman"/>
                <w:sz w:val="20"/>
                <w:szCs w:val="20"/>
                <w:lang w:bidi="ru-RU"/>
              </w:rPr>
              <w:t xml:space="preserve"> капитального строительства</w:t>
            </w:r>
          </w:p>
        </w:tc>
        <w:tc>
          <w:tcPr>
            <w:tcW w:w="4961" w:type="dxa"/>
            <w:vMerge w:val="restart"/>
            <w:vAlign w:val="center"/>
          </w:tcPr>
          <w:p w14:paraId="26F83991" w14:textId="77777777" w:rsidR="009A4CFE" w:rsidRPr="00581FA2" w:rsidRDefault="009A4CFE" w:rsidP="001D0423">
            <w:pPr>
              <w:widowControl w:val="0"/>
              <w:tabs>
                <w:tab w:val="left" w:pos="0"/>
              </w:tabs>
              <w:jc w:val="center"/>
              <w:rPr>
                <w:rFonts w:ascii="Times New Roman" w:eastAsia="Times New Roman" w:hAnsi="Times New Roman"/>
                <w:sz w:val="20"/>
                <w:szCs w:val="20"/>
                <w:lang w:bidi="ru-RU"/>
              </w:rPr>
            </w:pPr>
            <w:r w:rsidRPr="00581FA2">
              <w:rPr>
                <w:rFonts w:ascii="Times New Roman" w:eastAsia="Times New Roman" w:hAnsi="Times New Roman"/>
                <w:sz w:val="20"/>
                <w:szCs w:val="20"/>
                <w:lang w:bidi="ru-RU"/>
              </w:rPr>
              <w:t>Описание вида разрешенного использования земельного участка</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а</w:t>
            </w:r>
            <w:r w:rsidRPr="003E558D">
              <w:rPr>
                <w:rFonts w:ascii="Times New Roman" w:eastAsia="Times New Roman" w:hAnsi="Times New Roman"/>
                <w:sz w:val="20"/>
                <w:szCs w:val="20"/>
                <w:lang w:bidi="ru-RU"/>
              </w:rPr>
              <w:t xml:space="preserve"> капитального строительства</w:t>
            </w:r>
          </w:p>
        </w:tc>
        <w:tc>
          <w:tcPr>
            <w:tcW w:w="7230" w:type="dxa"/>
            <w:gridSpan w:val="4"/>
          </w:tcPr>
          <w:p w14:paraId="1BC53057" w14:textId="77777777" w:rsidR="009A4CFE" w:rsidRPr="00581FA2" w:rsidRDefault="009A4CFE" w:rsidP="001D0423">
            <w:pPr>
              <w:widowControl w:val="0"/>
              <w:tabs>
                <w:tab w:val="left" w:pos="0"/>
              </w:tabs>
              <w:jc w:val="center"/>
              <w:rPr>
                <w:rFonts w:ascii="Times New Roman" w:eastAsia="Times New Roman" w:hAnsi="Times New Roman"/>
                <w:sz w:val="20"/>
                <w:szCs w:val="20"/>
                <w:lang w:bidi="ru-RU"/>
              </w:rPr>
            </w:pPr>
            <w:r w:rsidRPr="00581FA2">
              <w:rPr>
                <w:rFonts w:ascii="Times New Roman" w:eastAsia="Times New Roman" w:hAnsi="Times New Roman"/>
                <w:sz w:val="20"/>
                <w:szCs w:val="20"/>
                <w:lang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A4CFE" w:rsidRPr="00581FA2" w14:paraId="4A67F4B1" w14:textId="77777777" w:rsidTr="00593BB8">
        <w:tc>
          <w:tcPr>
            <w:tcW w:w="534" w:type="dxa"/>
            <w:vMerge/>
          </w:tcPr>
          <w:p w14:paraId="7C12BE40" w14:textId="77777777" w:rsidR="009A4CFE" w:rsidRPr="00581FA2" w:rsidRDefault="009A4CFE" w:rsidP="001D0423">
            <w:pPr>
              <w:widowControl w:val="0"/>
              <w:tabs>
                <w:tab w:val="left" w:pos="0"/>
              </w:tabs>
              <w:rPr>
                <w:rFonts w:ascii="Times New Roman" w:eastAsia="Times New Roman" w:hAnsi="Times New Roman"/>
                <w:sz w:val="20"/>
                <w:szCs w:val="20"/>
                <w:lang w:bidi="ru-RU"/>
              </w:rPr>
            </w:pPr>
          </w:p>
        </w:tc>
        <w:tc>
          <w:tcPr>
            <w:tcW w:w="2551" w:type="dxa"/>
            <w:vMerge/>
          </w:tcPr>
          <w:p w14:paraId="7619871F" w14:textId="77777777" w:rsidR="009A4CFE" w:rsidRPr="00581FA2" w:rsidRDefault="009A4CFE" w:rsidP="001D0423">
            <w:pPr>
              <w:widowControl w:val="0"/>
              <w:tabs>
                <w:tab w:val="left" w:pos="0"/>
              </w:tabs>
              <w:rPr>
                <w:rFonts w:ascii="Times New Roman" w:eastAsia="Times New Roman" w:hAnsi="Times New Roman"/>
                <w:sz w:val="20"/>
                <w:szCs w:val="20"/>
                <w:lang w:bidi="ru-RU"/>
              </w:rPr>
            </w:pPr>
          </w:p>
        </w:tc>
        <w:tc>
          <w:tcPr>
            <w:tcW w:w="4961" w:type="dxa"/>
            <w:vMerge/>
          </w:tcPr>
          <w:p w14:paraId="4C61A36D" w14:textId="77777777" w:rsidR="009A4CFE" w:rsidRPr="00581FA2" w:rsidRDefault="009A4CFE" w:rsidP="001D0423">
            <w:pPr>
              <w:widowControl w:val="0"/>
              <w:tabs>
                <w:tab w:val="left" w:pos="0"/>
              </w:tabs>
              <w:rPr>
                <w:rFonts w:ascii="Times New Roman" w:eastAsia="Times New Roman" w:hAnsi="Times New Roman"/>
                <w:sz w:val="20"/>
                <w:szCs w:val="20"/>
                <w:lang w:bidi="ru-RU"/>
              </w:rPr>
            </w:pPr>
          </w:p>
        </w:tc>
        <w:tc>
          <w:tcPr>
            <w:tcW w:w="1985" w:type="dxa"/>
            <w:vAlign w:val="center"/>
          </w:tcPr>
          <w:p w14:paraId="58C76D7B" w14:textId="77777777" w:rsidR="009A4CFE" w:rsidRPr="00581FA2" w:rsidRDefault="009A4CFE" w:rsidP="001D0423">
            <w:pPr>
              <w:widowControl w:val="0"/>
              <w:tabs>
                <w:tab w:val="left" w:pos="0"/>
              </w:tabs>
              <w:jc w:val="center"/>
              <w:rPr>
                <w:rFonts w:ascii="Times New Roman" w:eastAsia="Times New Roman" w:hAnsi="Times New Roman"/>
                <w:sz w:val="20"/>
                <w:szCs w:val="20"/>
                <w:lang w:bidi="ru-RU"/>
              </w:rPr>
            </w:pPr>
            <w:r w:rsidRPr="00581FA2">
              <w:rPr>
                <w:rFonts w:ascii="Times New Roman" w:eastAsia="Times New Roman" w:hAnsi="Times New Roman"/>
                <w:sz w:val="20"/>
                <w:szCs w:val="20"/>
                <w:lang w:bidi="ru-RU"/>
              </w:rPr>
              <w:t>Предельные (минимальные и (или) максимальные)</w:t>
            </w:r>
            <w:r w:rsidRPr="00581FA2">
              <w:rPr>
                <w:rStyle w:val="afffff"/>
                <w:rFonts w:ascii="Times New Roman" w:eastAsia="Times New Roman" w:hAnsi="Times New Roman"/>
                <w:sz w:val="20"/>
                <w:szCs w:val="20"/>
                <w:lang w:bidi="ru-RU"/>
              </w:rPr>
              <w:t xml:space="preserve"> </w:t>
            </w:r>
            <w:r w:rsidRPr="00581FA2">
              <w:rPr>
                <w:rStyle w:val="afffff"/>
                <w:rFonts w:ascii="Times New Roman" w:eastAsia="Times New Roman" w:hAnsi="Times New Roman"/>
                <w:sz w:val="20"/>
                <w:szCs w:val="20"/>
                <w:lang w:bidi="ru-RU"/>
              </w:rPr>
              <w:footnoteReference w:id="13"/>
            </w:r>
            <w:r w:rsidRPr="00581FA2">
              <w:rPr>
                <w:rFonts w:ascii="Times New Roman" w:eastAsia="Times New Roman" w:hAnsi="Times New Roman"/>
                <w:sz w:val="20"/>
                <w:szCs w:val="20"/>
                <w:lang w:bidi="ru-RU"/>
              </w:rPr>
              <w:t xml:space="preserve"> размеры земельных участков, в том числе их площадь, м</w:t>
            </w:r>
            <w:r w:rsidRPr="00581FA2">
              <w:rPr>
                <w:rFonts w:ascii="Times New Roman" w:eastAsia="Times New Roman" w:hAnsi="Times New Roman"/>
                <w:sz w:val="20"/>
                <w:szCs w:val="20"/>
                <w:vertAlign w:val="superscript"/>
                <w:lang w:bidi="ru-RU"/>
              </w:rPr>
              <w:t>2</w:t>
            </w:r>
          </w:p>
        </w:tc>
        <w:tc>
          <w:tcPr>
            <w:tcW w:w="2126" w:type="dxa"/>
            <w:vAlign w:val="center"/>
          </w:tcPr>
          <w:p w14:paraId="75BFDC33" w14:textId="77777777" w:rsidR="009A4CFE" w:rsidRPr="00581FA2" w:rsidRDefault="009A4CFE" w:rsidP="001D0423">
            <w:pPr>
              <w:widowControl w:val="0"/>
              <w:tabs>
                <w:tab w:val="left" w:pos="0"/>
              </w:tabs>
              <w:jc w:val="center"/>
              <w:rPr>
                <w:rFonts w:ascii="Times New Roman" w:eastAsia="Times New Roman" w:hAnsi="Times New Roman"/>
                <w:sz w:val="20"/>
                <w:szCs w:val="20"/>
                <w:lang w:bidi="ru-RU"/>
              </w:rPr>
            </w:pPr>
            <w:r w:rsidRPr="00581FA2">
              <w:rPr>
                <w:rFonts w:ascii="Times New Roman" w:eastAsia="Times New Roman" w:hAnsi="Times New Roman"/>
                <w:sz w:val="20"/>
                <w:szCs w:val="20"/>
                <w:lang w:bidi="ru-RU"/>
              </w:rPr>
              <w:t>Минимальные отступы от границ земельных участков, м</w:t>
            </w:r>
          </w:p>
        </w:tc>
        <w:tc>
          <w:tcPr>
            <w:tcW w:w="1276" w:type="dxa"/>
            <w:vAlign w:val="center"/>
          </w:tcPr>
          <w:p w14:paraId="5C6F8C88" w14:textId="77777777" w:rsidR="009A4CFE" w:rsidRPr="00581FA2" w:rsidRDefault="00BC31CC" w:rsidP="001D0423">
            <w:pPr>
              <w:widowControl w:val="0"/>
              <w:tabs>
                <w:tab w:val="left" w:pos="0"/>
              </w:tabs>
              <w:jc w:val="center"/>
              <w:rPr>
                <w:rFonts w:ascii="Times New Roman" w:eastAsia="Times New Roman" w:hAnsi="Times New Roman"/>
                <w:sz w:val="20"/>
                <w:szCs w:val="20"/>
                <w:lang w:bidi="ru-RU"/>
              </w:rPr>
            </w:pPr>
            <w:r w:rsidRPr="00152059">
              <w:rPr>
                <w:rFonts w:ascii="Times New Roman" w:eastAsia="Times New Roman" w:hAnsi="Times New Roman"/>
                <w:sz w:val="20"/>
                <w:szCs w:val="20"/>
                <w:lang w:bidi="ru-RU"/>
              </w:rPr>
              <w:t>Предельное количество этажей</w:t>
            </w:r>
            <w:r>
              <w:rPr>
                <w:rFonts w:ascii="Times New Roman" w:eastAsia="Times New Roman" w:hAnsi="Times New Roman"/>
                <w:sz w:val="20"/>
                <w:szCs w:val="20"/>
                <w:lang w:bidi="ru-RU"/>
              </w:rPr>
              <w:t xml:space="preserve">, </w:t>
            </w:r>
            <w:r w:rsidRPr="00BC31CC">
              <w:rPr>
                <w:rFonts w:ascii="Times New Roman" w:eastAsia="Times New Roman" w:hAnsi="Times New Roman"/>
                <w:sz w:val="20"/>
                <w:szCs w:val="20"/>
                <w:lang w:bidi="ru-RU"/>
              </w:rPr>
              <w:t>(</w:t>
            </w:r>
            <w:r w:rsidRPr="00BC31CC">
              <w:rPr>
                <w:rFonts w:ascii="Times New Roman" w:eastAsia="Times New Roman" w:hAnsi="Times New Roman" w:cs="Times New Roman"/>
                <w:sz w:val="20"/>
                <w:szCs w:val="20"/>
                <w:lang w:eastAsia="ar-SA"/>
              </w:rPr>
              <w:t>максимальная высота зданий от уровня земли до верха перекрытия последнего этажа (или конька кровли, м.)</w:t>
            </w:r>
          </w:p>
        </w:tc>
        <w:tc>
          <w:tcPr>
            <w:tcW w:w="1843" w:type="dxa"/>
            <w:vAlign w:val="center"/>
          </w:tcPr>
          <w:p w14:paraId="3E6F2EEC" w14:textId="77777777" w:rsidR="009A4CFE" w:rsidRPr="00581FA2" w:rsidRDefault="009A4CFE" w:rsidP="001D0423">
            <w:pPr>
              <w:widowControl w:val="0"/>
              <w:tabs>
                <w:tab w:val="left" w:pos="0"/>
              </w:tabs>
              <w:jc w:val="center"/>
              <w:rPr>
                <w:rFonts w:ascii="Times New Roman" w:eastAsia="Times New Roman" w:hAnsi="Times New Roman"/>
                <w:sz w:val="20"/>
                <w:szCs w:val="20"/>
                <w:lang w:bidi="ru-RU"/>
              </w:rPr>
            </w:pPr>
            <w:r w:rsidRPr="00581FA2">
              <w:rPr>
                <w:rFonts w:ascii="Times New Roman" w:eastAsia="Times New Roman" w:hAnsi="Times New Roman"/>
                <w:sz w:val="20"/>
                <w:szCs w:val="20"/>
                <w:lang w:bidi="ru-RU"/>
              </w:rPr>
              <w:t>Максимальный процент застройки в границах земельного участка, %</w:t>
            </w:r>
          </w:p>
        </w:tc>
      </w:tr>
      <w:tr w:rsidR="009A4CFE" w:rsidRPr="00581FA2" w14:paraId="07A1E7E9" w14:textId="77777777" w:rsidTr="00593BB8">
        <w:tc>
          <w:tcPr>
            <w:tcW w:w="15276" w:type="dxa"/>
            <w:gridSpan w:val="7"/>
            <w:vAlign w:val="center"/>
          </w:tcPr>
          <w:p w14:paraId="112305CB" w14:textId="77777777" w:rsidR="009A4CFE" w:rsidRPr="00581FA2" w:rsidRDefault="009A4CFE" w:rsidP="001D0423">
            <w:pPr>
              <w:widowControl w:val="0"/>
              <w:tabs>
                <w:tab w:val="left" w:pos="0"/>
              </w:tabs>
              <w:jc w:val="center"/>
              <w:rPr>
                <w:rFonts w:ascii="Times New Roman" w:eastAsia="Times New Roman" w:hAnsi="Times New Roman"/>
                <w:sz w:val="20"/>
                <w:szCs w:val="20"/>
                <w:lang w:bidi="ru-RU"/>
              </w:rPr>
            </w:pPr>
            <w:r w:rsidRPr="00581FA2">
              <w:rPr>
                <w:rFonts w:ascii="Times New Roman" w:eastAsia="Times New Roman" w:hAnsi="Times New Roman"/>
                <w:sz w:val="20"/>
                <w:szCs w:val="20"/>
                <w:lang w:bidi="ru-RU"/>
              </w:rPr>
              <w:t>Основные виды разрешенного использования земельных участков</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ов</w:t>
            </w:r>
            <w:r w:rsidRPr="003E558D">
              <w:rPr>
                <w:rFonts w:ascii="Times New Roman" w:eastAsia="Times New Roman" w:hAnsi="Times New Roman"/>
                <w:sz w:val="20"/>
                <w:szCs w:val="20"/>
                <w:lang w:bidi="ru-RU"/>
              </w:rPr>
              <w:t xml:space="preserve"> капитального строительства</w:t>
            </w:r>
          </w:p>
        </w:tc>
      </w:tr>
      <w:tr w:rsidR="001A65F5" w:rsidRPr="00581FA2" w14:paraId="30B7CFBD" w14:textId="77777777" w:rsidTr="00593BB8">
        <w:tc>
          <w:tcPr>
            <w:tcW w:w="534" w:type="dxa"/>
            <w:vAlign w:val="center"/>
          </w:tcPr>
          <w:p w14:paraId="694A7ABB" w14:textId="77777777" w:rsidR="001A65F5" w:rsidRPr="00581FA2" w:rsidRDefault="00593BB8" w:rsidP="001A65F5">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1</w:t>
            </w:r>
          </w:p>
        </w:tc>
        <w:tc>
          <w:tcPr>
            <w:tcW w:w="2551" w:type="dxa"/>
            <w:vAlign w:val="center"/>
          </w:tcPr>
          <w:p w14:paraId="695354C3" w14:textId="77777777" w:rsidR="001A65F5" w:rsidRPr="00581811" w:rsidRDefault="001A65F5" w:rsidP="001A65F5">
            <w:pPr>
              <w:widowControl w:val="0"/>
              <w:tabs>
                <w:tab w:val="left" w:pos="0"/>
              </w:tabs>
              <w:jc w:val="center"/>
              <w:rPr>
                <w:rFonts w:ascii="Times New Roman" w:eastAsia="Times New Roman" w:hAnsi="Times New Roman" w:cs="Times New Roman"/>
                <w:sz w:val="20"/>
                <w:szCs w:val="20"/>
                <w:lang w:bidi="ru-RU"/>
              </w:rPr>
            </w:pPr>
            <w:r w:rsidRPr="00581811">
              <w:rPr>
                <w:rFonts w:ascii="Times New Roman" w:eastAsia="Times New Roman" w:hAnsi="Times New Roman" w:cs="Times New Roman"/>
                <w:sz w:val="20"/>
                <w:szCs w:val="20"/>
                <w:lang w:bidi="ru-RU"/>
              </w:rPr>
              <w:t>Охрана природных территорий</w:t>
            </w:r>
          </w:p>
          <w:p w14:paraId="3CE7AE35" w14:textId="77777777" w:rsidR="001A65F5" w:rsidRPr="00581FA2" w:rsidRDefault="001A65F5" w:rsidP="001A65F5">
            <w:pPr>
              <w:widowControl w:val="0"/>
              <w:tabs>
                <w:tab w:val="left" w:pos="0"/>
              </w:tabs>
              <w:jc w:val="center"/>
              <w:rPr>
                <w:rFonts w:ascii="Times New Roman" w:eastAsia="Times New Roman" w:hAnsi="Times New Roman"/>
                <w:sz w:val="20"/>
                <w:szCs w:val="20"/>
                <w:lang w:bidi="ru-RU"/>
              </w:rPr>
            </w:pPr>
            <w:r w:rsidRPr="00581811">
              <w:rPr>
                <w:rFonts w:ascii="Times New Roman" w:eastAsia="Times New Roman" w:hAnsi="Times New Roman" w:cs="Times New Roman"/>
                <w:sz w:val="20"/>
                <w:szCs w:val="20"/>
                <w:lang w:bidi="ru-RU"/>
              </w:rPr>
              <w:t>(9.1)</w:t>
            </w:r>
          </w:p>
        </w:tc>
        <w:tc>
          <w:tcPr>
            <w:tcW w:w="4961" w:type="dxa"/>
          </w:tcPr>
          <w:p w14:paraId="1F12FA47" w14:textId="77777777" w:rsidR="001A65F5" w:rsidRPr="00581FA2" w:rsidRDefault="001A65F5" w:rsidP="001A65F5">
            <w:pPr>
              <w:widowControl w:val="0"/>
              <w:tabs>
                <w:tab w:val="left" w:pos="0"/>
              </w:tabs>
              <w:rPr>
                <w:rFonts w:ascii="Times New Roman" w:eastAsia="Times New Roman" w:hAnsi="Times New Roman"/>
                <w:sz w:val="20"/>
                <w:szCs w:val="20"/>
                <w:lang w:bidi="ru-RU"/>
              </w:rPr>
            </w:pPr>
            <w:r w:rsidRPr="00581811">
              <w:rPr>
                <w:rFonts w:ascii="Times New Roman" w:eastAsia="Times New Roman" w:hAnsi="Times New Roman" w:cs="Times New Roman"/>
                <w:sz w:val="20"/>
                <w:szCs w:val="20"/>
                <w:lang w:bidi="ru-RU"/>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w:t>
            </w:r>
            <w:r w:rsidRPr="00581811">
              <w:rPr>
                <w:rFonts w:ascii="Times New Roman" w:eastAsia="Times New Roman" w:hAnsi="Times New Roman" w:cs="Times New Roman"/>
                <w:sz w:val="20"/>
                <w:szCs w:val="20"/>
                <w:lang w:bidi="ru-RU"/>
              </w:rPr>
              <w:lastRenderedPageBreak/>
              <w:t>ресурсов в заказниках, сохранение свойств земель, являющихся особо ценными</w:t>
            </w:r>
          </w:p>
        </w:tc>
        <w:tc>
          <w:tcPr>
            <w:tcW w:w="1985" w:type="dxa"/>
            <w:vAlign w:val="center"/>
          </w:tcPr>
          <w:p w14:paraId="36183329" w14:textId="77777777" w:rsidR="001A65F5" w:rsidRPr="00581FA2" w:rsidRDefault="007A7623" w:rsidP="001A65F5">
            <w:pPr>
              <w:widowControl w:val="0"/>
              <w:tabs>
                <w:tab w:val="left" w:pos="0"/>
              </w:tabs>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lastRenderedPageBreak/>
              <w:t xml:space="preserve">Не </w:t>
            </w:r>
            <w:r>
              <w:rPr>
                <w:rFonts w:ascii="Times New Roman" w:eastAsia="Times New Roman" w:hAnsi="Times New Roman"/>
                <w:sz w:val="20"/>
                <w:szCs w:val="20"/>
                <w:lang w:bidi="ru-RU"/>
              </w:rPr>
              <w:t>регламентируется</w:t>
            </w:r>
          </w:p>
        </w:tc>
        <w:tc>
          <w:tcPr>
            <w:tcW w:w="2126" w:type="dxa"/>
            <w:vAlign w:val="center"/>
          </w:tcPr>
          <w:p w14:paraId="596F7CAA" w14:textId="77777777" w:rsidR="001A65F5" w:rsidRPr="00581FA2" w:rsidRDefault="008D13D4" w:rsidP="001A65F5">
            <w:pPr>
              <w:widowControl w:val="0"/>
              <w:tabs>
                <w:tab w:val="left" w:pos="0"/>
              </w:tabs>
              <w:jc w:val="center"/>
              <w:rPr>
                <w:rFonts w:ascii="Times New Roman" w:eastAsia="Times New Roman" w:hAnsi="Times New Roman"/>
                <w:sz w:val="20"/>
                <w:szCs w:val="20"/>
                <w:lang w:bidi="ru-RU"/>
              </w:rPr>
            </w:pPr>
            <w:r w:rsidRPr="00581811">
              <w:rPr>
                <w:rFonts w:ascii="Times New Roman" w:eastAsia="Times New Roman" w:hAnsi="Times New Roman" w:cs="Times New Roman"/>
                <w:sz w:val="20"/>
                <w:szCs w:val="20"/>
                <w:lang w:bidi="ru-RU"/>
              </w:rPr>
              <w:t>Не подлежат установлению</w:t>
            </w:r>
          </w:p>
        </w:tc>
        <w:tc>
          <w:tcPr>
            <w:tcW w:w="1276" w:type="dxa"/>
            <w:vAlign w:val="center"/>
          </w:tcPr>
          <w:p w14:paraId="250E7E9E" w14:textId="77777777" w:rsidR="001A65F5" w:rsidRPr="00581FA2" w:rsidRDefault="00760653" w:rsidP="001A65F5">
            <w:pPr>
              <w:widowControl w:val="0"/>
              <w:tabs>
                <w:tab w:val="left" w:pos="0"/>
              </w:tabs>
              <w:jc w:val="center"/>
              <w:rPr>
                <w:rFonts w:ascii="Times New Roman" w:eastAsia="Times New Roman" w:hAnsi="Times New Roman"/>
                <w:sz w:val="20"/>
                <w:szCs w:val="20"/>
                <w:lang w:bidi="ru-RU"/>
              </w:rPr>
            </w:pPr>
            <w:r w:rsidRPr="00581FA2">
              <w:rPr>
                <w:rFonts w:ascii="Times New Roman" w:eastAsia="Times New Roman" w:hAnsi="Times New Roman"/>
                <w:sz w:val="20"/>
                <w:szCs w:val="20"/>
                <w:lang w:bidi="ru-RU"/>
              </w:rPr>
              <w:t>Не подлежат установлению</w:t>
            </w:r>
          </w:p>
        </w:tc>
        <w:tc>
          <w:tcPr>
            <w:tcW w:w="1843" w:type="dxa"/>
            <w:vAlign w:val="center"/>
          </w:tcPr>
          <w:p w14:paraId="381C4CB7" w14:textId="77777777" w:rsidR="001A65F5" w:rsidRPr="00435AD1" w:rsidRDefault="00760653" w:rsidP="001A65F5">
            <w:pPr>
              <w:widowControl w:val="0"/>
              <w:tabs>
                <w:tab w:val="left" w:pos="0"/>
              </w:tabs>
              <w:jc w:val="center"/>
              <w:rPr>
                <w:rFonts w:ascii="Times New Roman" w:eastAsia="Times New Roman" w:hAnsi="Times New Roman"/>
                <w:sz w:val="20"/>
                <w:szCs w:val="20"/>
                <w:lang w:bidi="ru-RU"/>
              </w:rPr>
            </w:pPr>
            <w:r w:rsidRPr="00581FA2">
              <w:rPr>
                <w:rFonts w:ascii="Times New Roman" w:eastAsia="Times New Roman" w:hAnsi="Times New Roman"/>
                <w:sz w:val="20"/>
                <w:szCs w:val="20"/>
                <w:lang w:bidi="ru-RU"/>
              </w:rPr>
              <w:t>Не подлежат установлению</w:t>
            </w:r>
          </w:p>
        </w:tc>
      </w:tr>
      <w:tr w:rsidR="001A65F5" w:rsidRPr="00581FA2" w14:paraId="226070D1" w14:textId="77777777" w:rsidTr="00593BB8">
        <w:tc>
          <w:tcPr>
            <w:tcW w:w="534" w:type="dxa"/>
            <w:vAlign w:val="center"/>
          </w:tcPr>
          <w:p w14:paraId="16A95589" w14:textId="77777777" w:rsidR="001A65F5" w:rsidRPr="00581FA2" w:rsidRDefault="00593BB8" w:rsidP="001A65F5">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2</w:t>
            </w:r>
          </w:p>
        </w:tc>
        <w:tc>
          <w:tcPr>
            <w:tcW w:w="2551" w:type="dxa"/>
            <w:vAlign w:val="center"/>
          </w:tcPr>
          <w:p w14:paraId="7943345E" w14:textId="77777777" w:rsidR="001A65F5" w:rsidRPr="00581FA2" w:rsidRDefault="001A65F5" w:rsidP="001A65F5">
            <w:pPr>
              <w:widowControl w:val="0"/>
              <w:tabs>
                <w:tab w:val="left" w:pos="0"/>
              </w:tabs>
              <w:jc w:val="center"/>
              <w:rPr>
                <w:rFonts w:ascii="Times New Roman" w:eastAsia="Times New Roman" w:hAnsi="Times New Roman"/>
                <w:sz w:val="20"/>
                <w:szCs w:val="20"/>
                <w:lang w:bidi="ru-RU"/>
              </w:rPr>
            </w:pPr>
            <w:r w:rsidRPr="00581FA2">
              <w:rPr>
                <w:rFonts w:ascii="Times New Roman" w:eastAsia="Times New Roman" w:hAnsi="Times New Roman"/>
                <w:sz w:val="20"/>
                <w:szCs w:val="20"/>
                <w:lang w:bidi="ru-RU"/>
              </w:rPr>
              <w:t>Земельные участки (территории) общего пользования</w:t>
            </w:r>
          </w:p>
          <w:p w14:paraId="223D04EB" w14:textId="77777777" w:rsidR="001A65F5" w:rsidRPr="00581811" w:rsidRDefault="001A65F5" w:rsidP="001A65F5">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sz w:val="20"/>
                <w:szCs w:val="20"/>
                <w:lang w:bidi="ru-RU"/>
              </w:rPr>
              <w:t>(12.0)</w:t>
            </w:r>
          </w:p>
        </w:tc>
        <w:tc>
          <w:tcPr>
            <w:tcW w:w="4961" w:type="dxa"/>
          </w:tcPr>
          <w:p w14:paraId="19F26E23" w14:textId="77777777" w:rsidR="001A65F5" w:rsidRPr="00581811" w:rsidRDefault="001A65F5" w:rsidP="001A65F5">
            <w:pPr>
              <w:widowControl w:val="0"/>
              <w:tabs>
                <w:tab w:val="left" w:pos="0"/>
              </w:tabs>
              <w:rPr>
                <w:rFonts w:ascii="Times New Roman" w:eastAsia="Times New Roman" w:hAnsi="Times New Roman" w:cs="Times New Roman"/>
                <w:sz w:val="20"/>
                <w:szCs w:val="20"/>
                <w:lang w:bidi="ru-RU"/>
              </w:rPr>
            </w:pPr>
            <w:r w:rsidRPr="00581FA2">
              <w:rPr>
                <w:rFonts w:ascii="Times New Roman" w:eastAsia="Times New Roman" w:hAnsi="Times New Roman"/>
                <w:sz w:val="20"/>
                <w:szCs w:val="20"/>
                <w:lang w:bidi="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985" w:type="dxa"/>
            <w:vAlign w:val="center"/>
          </w:tcPr>
          <w:p w14:paraId="0477E220" w14:textId="77777777" w:rsidR="001A65F5" w:rsidRPr="00581811" w:rsidRDefault="007A7623" w:rsidP="001A65F5">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 xml:space="preserve">Не </w:t>
            </w:r>
            <w:r>
              <w:rPr>
                <w:rFonts w:ascii="Times New Roman" w:eastAsia="Times New Roman" w:hAnsi="Times New Roman"/>
                <w:sz w:val="20"/>
                <w:szCs w:val="20"/>
                <w:lang w:bidi="ru-RU"/>
              </w:rPr>
              <w:t>регламентируется</w:t>
            </w:r>
          </w:p>
        </w:tc>
        <w:tc>
          <w:tcPr>
            <w:tcW w:w="2126" w:type="dxa"/>
            <w:vAlign w:val="center"/>
          </w:tcPr>
          <w:p w14:paraId="062A9BF4" w14:textId="77777777" w:rsidR="001A65F5" w:rsidRPr="00581811" w:rsidRDefault="008D13D4" w:rsidP="001A65F5">
            <w:pPr>
              <w:widowControl w:val="0"/>
              <w:tabs>
                <w:tab w:val="left" w:pos="0"/>
              </w:tabs>
              <w:jc w:val="center"/>
              <w:rPr>
                <w:rFonts w:ascii="Times New Roman" w:eastAsia="Times New Roman" w:hAnsi="Times New Roman" w:cs="Times New Roman"/>
                <w:sz w:val="20"/>
                <w:szCs w:val="20"/>
                <w:lang w:bidi="ru-RU"/>
              </w:rPr>
            </w:pPr>
            <w:r w:rsidRPr="00581811">
              <w:rPr>
                <w:rFonts w:ascii="Times New Roman" w:eastAsia="Times New Roman" w:hAnsi="Times New Roman" w:cs="Times New Roman"/>
                <w:sz w:val="20"/>
                <w:szCs w:val="20"/>
                <w:lang w:bidi="ru-RU"/>
              </w:rPr>
              <w:t>Не подлежат установлению</w:t>
            </w:r>
          </w:p>
        </w:tc>
        <w:tc>
          <w:tcPr>
            <w:tcW w:w="1276" w:type="dxa"/>
            <w:vAlign w:val="center"/>
          </w:tcPr>
          <w:p w14:paraId="2BAD8734" w14:textId="77777777" w:rsidR="001A65F5" w:rsidRPr="00581811" w:rsidRDefault="001A65F5" w:rsidP="001A65F5">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sz w:val="20"/>
                <w:szCs w:val="20"/>
                <w:lang w:bidi="ru-RU"/>
              </w:rPr>
              <w:t>Не подлежит установлению</w:t>
            </w:r>
          </w:p>
        </w:tc>
        <w:tc>
          <w:tcPr>
            <w:tcW w:w="1843" w:type="dxa"/>
            <w:vAlign w:val="center"/>
          </w:tcPr>
          <w:p w14:paraId="3B28AC22" w14:textId="77777777" w:rsidR="001A65F5" w:rsidRPr="00581811" w:rsidRDefault="001A65F5" w:rsidP="001A65F5">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sz w:val="20"/>
                <w:szCs w:val="20"/>
                <w:lang w:bidi="ru-RU"/>
              </w:rPr>
              <w:t>Не подлежит установлению</w:t>
            </w:r>
          </w:p>
        </w:tc>
      </w:tr>
      <w:tr w:rsidR="00BF2080" w:rsidRPr="00581FA2" w14:paraId="4414B885" w14:textId="77777777" w:rsidTr="00593BB8">
        <w:tc>
          <w:tcPr>
            <w:tcW w:w="15276" w:type="dxa"/>
            <w:gridSpan w:val="7"/>
            <w:vAlign w:val="center"/>
          </w:tcPr>
          <w:p w14:paraId="68D4BAF2" w14:textId="77777777" w:rsidR="00BF2080" w:rsidRPr="00581FA2" w:rsidRDefault="00BF2080" w:rsidP="001A65F5">
            <w:pPr>
              <w:widowControl w:val="0"/>
              <w:tabs>
                <w:tab w:val="left" w:pos="0"/>
              </w:tabs>
              <w:jc w:val="center"/>
              <w:rPr>
                <w:rFonts w:ascii="Times New Roman" w:eastAsia="Times New Roman" w:hAnsi="Times New Roman"/>
                <w:sz w:val="20"/>
                <w:szCs w:val="20"/>
                <w:lang w:bidi="ru-RU"/>
              </w:rPr>
            </w:pPr>
            <w:r w:rsidRPr="00581FA2">
              <w:rPr>
                <w:rFonts w:ascii="Times New Roman" w:eastAsia="Times New Roman" w:hAnsi="Times New Roman"/>
                <w:sz w:val="20"/>
                <w:szCs w:val="20"/>
                <w:lang w:bidi="ru-RU"/>
              </w:rPr>
              <w:t>Условно разрешенные виды использования земельных участков</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ов</w:t>
            </w:r>
            <w:r w:rsidRPr="003E558D">
              <w:rPr>
                <w:rFonts w:ascii="Times New Roman" w:eastAsia="Times New Roman" w:hAnsi="Times New Roman"/>
                <w:sz w:val="20"/>
                <w:szCs w:val="20"/>
                <w:lang w:bidi="ru-RU"/>
              </w:rPr>
              <w:t xml:space="preserve"> капитального строительства</w:t>
            </w:r>
            <w:r w:rsidRPr="00581FA2">
              <w:rPr>
                <w:rFonts w:ascii="Times New Roman" w:eastAsia="Times New Roman" w:hAnsi="Times New Roman"/>
                <w:sz w:val="20"/>
                <w:szCs w:val="20"/>
                <w:lang w:bidi="ru-RU"/>
              </w:rPr>
              <w:t xml:space="preserve"> Не устанавливаются</w:t>
            </w:r>
          </w:p>
        </w:tc>
      </w:tr>
      <w:tr w:rsidR="00B278BB" w:rsidRPr="00581FA2" w14:paraId="5C016D9D" w14:textId="77777777" w:rsidTr="00593BB8">
        <w:tc>
          <w:tcPr>
            <w:tcW w:w="15276" w:type="dxa"/>
            <w:gridSpan w:val="7"/>
            <w:vAlign w:val="center"/>
          </w:tcPr>
          <w:p w14:paraId="69F7A1A7" w14:textId="08E45330" w:rsidR="00B278BB" w:rsidRPr="008D13D4" w:rsidRDefault="00B278BB" w:rsidP="001A65F5">
            <w:pPr>
              <w:widowControl w:val="0"/>
              <w:tabs>
                <w:tab w:val="left" w:pos="0"/>
              </w:tabs>
              <w:jc w:val="center"/>
              <w:rPr>
                <w:rFonts w:ascii="Times New Roman" w:eastAsia="Times New Roman" w:hAnsi="Times New Roman"/>
                <w:color w:val="000000" w:themeColor="text1"/>
                <w:sz w:val="20"/>
                <w:szCs w:val="20"/>
                <w:lang w:bidi="ru-RU"/>
              </w:rPr>
            </w:pPr>
            <w:r w:rsidRPr="008D13D4">
              <w:rPr>
                <w:rFonts w:ascii="Times New Roman" w:eastAsia="Times New Roman" w:hAnsi="Times New Roman" w:cs="Times New Roman"/>
                <w:color w:val="000000" w:themeColor="text1"/>
                <w:sz w:val="20"/>
                <w:szCs w:val="20"/>
                <w:lang w:bidi="ru-RU"/>
              </w:rPr>
              <w:t xml:space="preserve">Предельные параметры в части озеленения земельного участка принимать в соответствии </w:t>
            </w:r>
            <w:r w:rsidR="00C13B34">
              <w:rPr>
                <w:rFonts w:ascii="Times New Roman" w:eastAsia="Times New Roman" w:hAnsi="Times New Roman" w:cs="Times New Roman"/>
                <w:color w:val="000000" w:themeColor="text1"/>
                <w:sz w:val="20"/>
                <w:szCs w:val="20"/>
                <w:lang w:bidi="ru-RU"/>
              </w:rPr>
              <w:t>со статьей</w:t>
            </w:r>
            <w:r w:rsidRPr="008D13D4">
              <w:rPr>
                <w:rFonts w:ascii="Times New Roman" w:eastAsia="Times New Roman" w:hAnsi="Times New Roman" w:cs="Times New Roman"/>
                <w:color w:val="000000" w:themeColor="text1"/>
                <w:sz w:val="20"/>
                <w:szCs w:val="20"/>
                <w:lang w:bidi="ru-RU"/>
              </w:rPr>
              <w:t xml:space="preserve"> 3</w:t>
            </w:r>
            <w:r w:rsidR="00C13B34">
              <w:rPr>
                <w:rFonts w:ascii="Times New Roman" w:eastAsia="Times New Roman" w:hAnsi="Times New Roman" w:cs="Times New Roman"/>
                <w:color w:val="000000" w:themeColor="text1"/>
                <w:sz w:val="20"/>
                <w:szCs w:val="20"/>
                <w:lang w:bidi="ru-RU"/>
              </w:rPr>
              <w:t>5</w:t>
            </w:r>
            <w:r w:rsidRPr="008D13D4">
              <w:rPr>
                <w:rFonts w:ascii="Times New Roman" w:eastAsia="Times New Roman" w:hAnsi="Times New Roman" w:cs="Times New Roman"/>
                <w:color w:val="000000" w:themeColor="text1"/>
                <w:sz w:val="20"/>
                <w:szCs w:val="20"/>
                <w:lang w:bidi="ru-RU"/>
              </w:rPr>
              <w:t>.2 настоящих правил.</w:t>
            </w:r>
          </w:p>
        </w:tc>
      </w:tr>
      <w:tr w:rsidR="00B278BB" w:rsidRPr="00581FA2" w14:paraId="0010E071" w14:textId="77777777" w:rsidTr="00593BB8">
        <w:tc>
          <w:tcPr>
            <w:tcW w:w="15276" w:type="dxa"/>
            <w:gridSpan w:val="7"/>
            <w:vAlign w:val="center"/>
          </w:tcPr>
          <w:p w14:paraId="3DD71A18" w14:textId="60265425" w:rsidR="00B278BB" w:rsidRPr="008D13D4" w:rsidRDefault="00573596" w:rsidP="001A65F5">
            <w:pPr>
              <w:widowControl w:val="0"/>
              <w:tabs>
                <w:tab w:val="left" w:pos="0"/>
              </w:tabs>
              <w:jc w:val="center"/>
              <w:rPr>
                <w:rFonts w:ascii="Times New Roman" w:eastAsia="Times New Roman" w:hAnsi="Times New Roman"/>
                <w:color w:val="000000" w:themeColor="text1"/>
                <w:sz w:val="20"/>
                <w:szCs w:val="20"/>
                <w:lang w:bidi="ru-RU"/>
              </w:rPr>
            </w:pPr>
            <w:r w:rsidRPr="008D13D4">
              <w:rPr>
                <w:rFonts w:ascii="Times New Roman" w:eastAsia="Times New Roman" w:hAnsi="Times New Roman"/>
                <w:color w:val="000000" w:themeColor="text1"/>
                <w:sz w:val="20"/>
                <w:szCs w:val="20"/>
                <w:lang w:bidi="ru-RU"/>
              </w:rPr>
              <w:t>Вспомогательные виды разрешенного использования земельных участков и объектов капитального строительства не устанавливаются, определяются проектной документацией с учетом требований, предусмотренных статьей 3</w:t>
            </w:r>
            <w:r w:rsidR="00C13B34">
              <w:rPr>
                <w:rFonts w:ascii="Times New Roman" w:eastAsia="Times New Roman" w:hAnsi="Times New Roman"/>
                <w:color w:val="000000" w:themeColor="text1"/>
                <w:sz w:val="20"/>
                <w:szCs w:val="20"/>
                <w:lang w:bidi="ru-RU"/>
              </w:rPr>
              <w:t>5</w:t>
            </w:r>
            <w:r w:rsidRPr="008D13D4">
              <w:rPr>
                <w:rFonts w:ascii="Times New Roman" w:eastAsia="Times New Roman" w:hAnsi="Times New Roman"/>
                <w:color w:val="000000" w:themeColor="text1"/>
                <w:sz w:val="20"/>
                <w:szCs w:val="20"/>
                <w:lang w:bidi="ru-RU"/>
              </w:rPr>
              <w:t xml:space="preserve">.2, с соблюдением технических регламентов, в соответствии с </w:t>
            </w:r>
            <w:r w:rsidRPr="008D13D4">
              <w:rPr>
                <w:rFonts w:ascii="Times New Roman" w:hAnsi="Times New Roman" w:cs="Times New Roman"/>
                <w:color w:val="000000" w:themeColor="text1"/>
                <w:sz w:val="20"/>
                <w:szCs w:val="20"/>
                <w:shd w:val="clear" w:color="auto" w:fill="FFFFFF"/>
              </w:rPr>
              <w:t>Приказом Министерства строительства и жилищно-коммунального хозяйства РФ от 2 ноября 2022 г. № 928/пр «Об утверждении классификатора объектов капитального строительства по их назначению и функционально-технологическим особенностям (для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w:t>
            </w:r>
          </w:p>
        </w:tc>
      </w:tr>
    </w:tbl>
    <w:p w14:paraId="227EFABC" w14:textId="77777777" w:rsidR="00556860" w:rsidRDefault="00556860" w:rsidP="00556860">
      <w:pPr>
        <w:spacing w:after="0" w:line="240" w:lineRule="auto"/>
        <w:rPr>
          <w:rFonts w:ascii="Times New Roman" w:eastAsia="Times New Roman" w:hAnsi="Times New Roman" w:cs="Times New Roman"/>
          <w:b/>
          <w:bCs/>
          <w:i/>
          <w:sz w:val="24"/>
          <w:szCs w:val="24"/>
          <w:lang w:bidi="ru-RU"/>
        </w:rPr>
      </w:pPr>
    </w:p>
    <w:p w14:paraId="7C65D42A" w14:textId="77777777" w:rsidR="00DA48E4" w:rsidRPr="008D13D4" w:rsidRDefault="00DA48E4" w:rsidP="007F44CA">
      <w:pPr>
        <w:widowControl w:val="0"/>
        <w:suppressAutoHyphens/>
        <w:overflowPunct w:val="0"/>
        <w:autoSpaceDE w:val="0"/>
        <w:spacing w:after="0" w:line="240" w:lineRule="auto"/>
        <w:ind w:firstLine="567"/>
        <w:rPr>
          <w:rFonts w:ascii="Times New Roman" w:eastAsia="Times New Roman" w:hAnsi="Times New Roman" w:cs="Times New Roman"/>
          <w:b/>
          <w:i/>
          <w:color w:val="000000" w:themeColor="text1"/>
          <w:sz w:val="24"/>
          <w:szCs w:val="24"/>
          <w:lang w:eastAsia="ar-SA"/>
        </w:rPr>
      </w:pPr>
      <w:r w:rsidRPr="008D13D4">
        <w:rPr>
          <w:rFonts w:ascii="Times New Roman" w:eastAsia="Times New Roman" w:hAnsi="Times New Roman" w:cs="Times New Roman"/>
          <w:b/>
          <w:i/>
          <w:color w:val="000000" w:themeColor="text1"/>
          <w:sz w:val="24"/>
          <w:szCs w:val="24"/>
          <w:lang w:eastAsia="ar-SA"/>
        </w:rPr>
        <w:t>Зона сельскохозяйственных угодий выделена соответствующим цветом на карте градостроительного зонирования</w:t>
      </w:r>
    </w:p>
    <w:p w14:paraId="69893CE0" w14:textId="77777777" w:rsidR="00DA48E4" w:rsidRPr="008D13D4" w:rsidRDefault="00DA48E4" w:rsidP="00DA48E4">
      <w:pPr>
        <w:widowControl w:val="0"/>
        <w:suppressAutoHyphens/>
        <w:overflowPunct w:val="0"/>
        <w:autoSpaceDE w:val="0"/>
        <w:spacing w:after="0" w:line="240" w:lineRule="auto"/>
        <w:ind w:firstLine="567"/>
        <w:jc w:val="both"/>
        <w:rPr>
          <w:rFonts w:ascii="Times New Roman" w:eastAsia="Times New Roman" w:hAnsi="Times New Roman" w:cs="Times New Roman"/>
          <w:b/>
          <w:color w:val="000000" w:themeColor="text1"/>
          <w:sz w:val="24"/>
          <w:szCs w:val="24"/>
          <w:u w:val="single"/>
          <w:lang w:eastAsia="ar-SA"/>
        </w:rPr>
      </w:pPr>
      <w:r w:rsidRPr="008D13D4">
        <w:rPr>
          <w:rFonts w:ascii="Times New Roman" w:eastAsia="Times New Roman" w:hAnsi="Times New Roman" w:cs="Times New Roman"/>
          <w:color w:val="000000" w:themeColor="text1"/>
          <w:sz w:val="24"/>
          <w:szCs w:val="24"/>
          <w:shd w:val="clear" w:color="auto" w:fill="FFFFFF"/>
          <w:lang w:eastAsia="ar-SA"/>
        </w:rPr>
        <w:t>В соответствии с частью 6 статьи 36 ГрК РФ действие градостроительного регламента не распространяется для сельскохозяйственных угодий в составе земель сельскохозяйственного назначения.</w:t>
      </w:r>
    </w:p>
    <w:p w14:paraId="50F153B0" w14:textId="77777777" w:rsidR="00556860" w:rsidRDefault="00556860" w:rsidP="00556860">
      <w:pPr>
        <w:rPr>
          <w:rFonts w:ascii="Times New Roman" w:eastAsia="Times New Roman" w:hAnsi="Times New Roman" w:cs="Times New Roman"/>
          <w:b/>
          <w:bCs/>
          <w:i/>
          <w:sz w:val="24"/>
          <w:szCs w:val="24"/>
          <w:lang w:bidi="ru-RU"/>
        </w:rPr>
      </w:pPr>
    </w:p>
    <w:p w14:paraId="55245982" w14:textId="263B8EA7" w:rsidR="001A65F5" w:rsidRPr="00581FA2" w:rsidRDefault="001A65F5" w:rsidP="001A65F5">
      <w:pPr>
        <w:keepNext/>
        <w:keepLines/>
        <w:widowControl w:val="0"/>
        <w:spacing w:after="0" w:line="240" w:lineRule="auto"/>
        <w:jc w:val="both"/>
        <w:outlineLvl w:val="1"/>
        <w:rPr>
          <w:rFonts w:ascii="Times New Roman" w:eastAsia="Times New Roman" w:hAnsi="Times New Roman" w:cs="Times New Roman"/>
          <w:b/>
          <w:bCs/>
          <w:i/>
          <w:sz w:val="24"/>
          <w:szCs w:val="24"/>
          <w:lang w:bidi="ru-RU"/>
        </w:rPr>
      </w:pPr>
      <w:bookmarkStart w:id="69" w:name="_Toc157792112"/>
      <w:bookmarkEnd w:id="68"/>
      <w:r w:rsidRPr="00581FA2">
        <w:rPr>
          <w:rFonts w:ascii="Times New Roman" w:eastAsia="Times New Roman" w:hAnsi="Times New Roman" w:cs="Times New Roman"/>
          <w:b/>
          <w:bCs/>
          <w:i/>
          <w:sz w:val="24"/>
          <w:szCs w:val="24"/>
          <w:lang w:bidi="ru-RU"/>
        </w:rPr>
        <w:t xml:space="preserve">Статья </w:t>
      </w:r>
      <w:r w:rsidR="000832C6">
        <w:rPr>
          <w:rFonts w:ascii="Times New Roman" w:eastAsia="Times New Roman" w:hAnsi="Times New Roman" w:cs="Times New Roman"/>
          <w:b/>
          <w:bCs/>
          <w:i/>
          <w:sz w:val="24"/>
          <w:szCs w:val="24"/>
          <w:lang w:bidi="ru-RU"/>
        </w:rPr>
        <w:t>4</w:t>
      </w:r>
      <w:r w:rsidR="00C13B34">
        <w:rPr>
          <w:rFonts w:ascii="Times New Roman" w:eastAsia="Times New Roman" w:hAnsi="Times New Roman" w:cs="Times New Roman"/>
          <w:b/>
          <w:bCs/>
          <w:i/>
          <w:sz w:val="24"/>
          <w:szCs w:val="24"/>
          <w:lang w:bidi="ru-RU"/>
        </w:rPr>
        <w:t>9</w:t>
      </w:r>
      <w:r w:rsidRPr="00581FA2">
        <w:rPr>
          <w:rFonts w:ascii="Times New Roman" w:eastAsia="Times New Roman" w:hAnsi="Times New Roman" w:cs="Times New Roman"/>
          <w:b/>
          <w:bCs/>
          <w:i/>
          <w:sz w:val="24"/>
          <w:szCs w:val="24"/>
          <w:lang w:bidi="ru-RU"/>
        </w:rPr>
        <w:t xml:space="preserve">. СХ. </w:t>
      </w:r>
      <w:r w:rsidR="0085137D">
        <w:rPr>
          <w:rFonts w:ascii="Times New Roman" w:eastAsia="Times New Roman" w:hAnsi="Times New Roman" w:cs="Times New Roman"/>
          <w:b/>
          <w:bCs/>
          <w:i/>
          <w:sz w:val="24"/>
          <w:szCs w:val="24"/>
          <w:lang w:bidi="ru-RU"/>
        </w:rPr>
        <w:t>Производственная з</w:t>
      </w:r>
      <w:r w:rsidRPr="00581FA2">
        <w:rPr>
          <w:rFonts w:ascii="Times New Roman" w:eastAsia="Times New Roman" w:hAnsi="Times New Roman" w:cs="Times New Roman"/>
          <w:b/>
          <w:bCs/>
          <w:i/>
          <w:sz w:val="24"/>
          <w:szCs w:val="24"/>
          <w:lang w:bidi="ru-RU"/>
        </w:rPr>
        <w:t>она сельскохозяйственных предприятий</w:t>
      </w:r>
      <w:bookmarkEnd w:id="69"/>
    </w:p>
    <w:p w14:paraId="6E8AB082" w14:textId="75B0345C" w:rsidR="001A65F5" w:rsidRPr="00581FA2" w:rsidRDefault="001A65F5" w:rsidP="001A65F5">
      <w:pPr>
        <w:widowControl w:val="0"/>
        <w:tabs>
          <w:tab w:val="left" w:pos="0"/>
        </w:tabs>
        <w:spacing w:after="0" w:line="240" w:lineRule="auto"/>
        <w:jc w:val="right"/>
        <w:rPr>
          <w:rFonts w:ascii="Times New Roman" w:eastAsia="Times New Roman" w:hAnsi="Times New Roman" w:cs="Times New Roman"/>
          <w:sz w:val="24"/>
          <w:szCs w:val="24"/>
          <w:lang w:bidi="ru-RU"/>
        </w:rPr>
      </w:pPr>
      <w:r w:rsidRPr="00581FA2">
        <w:rPr>
          <w:rFonts w:ascii="Times New Roman" w:eastAsia="Times New Roman" w:hAnsi="Times New Roman" w:cs="Times New Roman"/>
          <w:sz w:val="24"/>
          <w:szCs w:val="24"/>
          <w:lang w:bidi="ru-RU"/>
        </w:rPr>
        <w:t xml:space="preserve">Таблица </w:t>
      </w:r>
      <w:r w:rsidR="00C13B34">
        <w:rPr>
          <w:rFonts w:ascii="Times New Roman" w:eastAsia="Times New Roman" w:hAnsi="Times New Roman" w:cs="Times New Roman"/>
          <w:sz w:val="24"/>
          <w:szCs w:val="24"/>
          <w:lang w:bidi="ru-RU"/>
        </w:rPr>
        <w:t>49</w:t>
      </w:r>
      <w:r w:rsidRPr="00581FA2">
        <w:rPr>
          <w:rFonts w:ascii="Times New Roman" w:eastAsia="Times New Roman" w:hAnsi="Times New Roman" w:cs="Times New Roman"/>
          <w:sz w:val="24"/>
          <w:szCs w:val="24"/>
          <w:lang w:bidi="ru-RU"/>
        </w:rPr>
        <w:t>.1</w:t>
      </w:r>
    </w:p>
    <w:tbl>
      <w:tblPr>
        <w:tblStyle w:val="af2"/>
        <w:tblW w:w="15276" w:type="dxa"/>
        <w:tblLayout w:type="fixed"/>
        <w:tblLook w:val="04A0" w:firstRow="1" w:lastRow="0" w:firstColumn="1" w:lastColumn="0" w:noHBand="0" w:noVBand="1"/>
      </w:tblPr>
      <w:tblGrid>
        <w:gridCol w:w="534"/>
        <w:gridCol w:w="2551"/>
        <w:gridCol w:w="4961"/>
        <w:gridCol w:w="1985"/>
        <w:gridCol w:w="2126"/>
        <w:gridCol w:w="1276"/>
        <w:gridCol w:w="1843"/>
      </w:tblGrid>
      <w:tr w:rsidR="001A65F5" w:rsidRPr="00581FA2" w14:paraId="43885CB2" w14:textId="77777777" w:rsidTr="00593BB8">
        <w:tc>
          <w:tcPr>
            <w:tcW w:w="534" w:type="dxa"/>
            <w:vMerge w:val="restart"/>
            <w:vAlign w:val="center"/>
          </w:tcPr>
          <w:p w14:paraId="59A254B9" w14:textId="77777777" w:rsidR="001A65F5" w:rsidRPr="00581FA2" w:rsidRDefault="001A65F5" w:rsidP="001E5C88">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cs="Times New Roman"/>
                <w:sz w:val="20"/>
                <w:szCs w:val="20"/>
                <w:lang w:bidi="ru-RU"/>
              </w:rPr>
              <w:t>№ п/п</w:t>
            </w:r>
          </w:p>
        </w:tc>
        <w:tc>
          <w:tcPr>
            <w:tcW w:w="2551" w:type="dxa"/>
            <w:vMerge w:val="restart"/>
            <w:vAlign w:val="center"/>
          </w:tcPr>
          <w:p w14:paraId="439933D2" w14:textId="77777777" w:rsidR="001A65F5" w:rsidRPr="00581FA2" w:rsidRDefault="001A65F5" w:rsidP="001E5C88">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cs="Times New Roman"/>
                <w:sz w:val="20"/>
                <w:szCs w:val="20"/>
                <w:lang w:bidi="ru-RU"/>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а</w:t>
            </w:r>
            <w:r w:rsidRPr="003E558D">
              <w:rPr>
                <w:rFonts w:ascii="Times New Roman" w:eastAsia="Times New Roman" w:hAnsi="Times New Roman"/>
                <w:sz w:val="20"/>
                <w:szCs w:val="20"/>
                <w:lang w:bidi="ru-RU"/>
              </w:rPr>
              <w:t xml:space="preserve"> капитального строительства</w:t>
            </w:r>
          </w:p>
        </w:tc>
        <w:tc>
          <w:tcPr>
            <w:tcW w:w="4961" w:type="dxa"/>
            <w:vMerge w:val="restart"/>
            <w:vAlign w:val="center"/>
          </w:tcPr>
          <w:p w14:paraId="6765C75E" w14:textId="77777777" w:rsidR="001A65F5" w:rsidRPr="00581FA2" w:rsidRDefault="001A65F5" w:rsidP="001E5C88">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cs="Times New Roman"/>
                <w:sz w:val="20"/>
                <w:szCs w:val="20"/>
                <w:lang w:bidi="ru-RU"/>
              </w:rPr>
              <w:t>Описание вида разрешенного использования земельного участка</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а</w:t>
            </w:r>
            <w:r w:rsidRPr="003E558D">
              <w:rPr>
                <w:rFonts w:ascii="Times New Roman" w:eastAsia="Times New Roman" w:hAnsi="Times New Roman"/>
                <w:sz w:val="20"/>
                <w:szCs w:val="20"/>
                <w:lang w:bidi="ru-RU"/>
              </w:rPr>
              <w:t xml:space="preserve"> капитального строительства</w:t>
            </w:r>
          </w:p>
        </w:tc>
        <w:tc>
          <w:tcPr>
            <w:tcW w:w="7230" w:type="dxa"/>
            <w:gridSpan w:val="4"/>
          </w:tcPr>
          <w:p w14:paraId="469E574F" w14:textId="77777777" w:rsidR="001A65F5" w:rsidRPr="00581FA2" w:rsidRDefault="001A65F5" w:rsidP="001E5C88">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cs="Times New Roman"/>
                <w:sz w:val="20"/>
                <w:szCs w:val="20"/>
                <w:lang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A65F5" w:rsidRPr="00581FA2" w14:paraId="2A9245EB" w14:textId="77777777" w:rsidTr="00593BB8">
        <w:tc>
          <w:tcPr>
            <w:tcW w:w="534" w:type="dxa"/>
            <w:vMerge/>
          </w:tcPr>
          <w:p w14:paraId="61590130" w14:textId="77777777" w:rsidR="001A65F5" w:rsidRPr="00581FA2" w:rsidRDefault="001A65F5" w:rsidP="001E5C88">
            <w:pPr>
              <w:widowControl w:val="0"/>
              <w:tabs>
                <w:tab w:val="left" w:pos="0"/>
              </w:tabs>
              <w:jc w:val="both"/>
              <w:rPr>
                <w:rFonts w:ascii="Times New Roman" w:eastAsia="Times New Roman" w:hAnsi="Times New Roman" w:cs="Times New Roman"/>
                <w:sz w:val="20"/>
                <w:szCs w:val="20"/>
                <w:lang w:bidi="ru-RU"/>
              </w:rPr>
            </w:pPr>
          </w:p>
        </w:tc>
        <w:tc>
          <w:tcPr>
            <w:tcW w:w="2551" w:type="dxa"/>
            <w:vMerge/>
          </w:tcPr>
          <w:p w14:paraId="2E8F7730" w14:textId="77777777" w:rsidR="001A65F5" w:rsidRPr="00581FA2" w:rsidRDefault="001A65F5" w:rsidP="001E5C88">
            <w:pPr>
              <w:widowControl w:val="0"/>
              <w:tabs>
                <w:tab w:val="left" w:pos="0"/>
              </w:tabs>
              <w:jc w:val="both"/>
              <w:rPr>
                <w:rFonts w:ascii="Times New Roman" w:eastAsia="Times New Roman" w:hAnsi="Times New Roman" w:cs="Times New Roman"/>
                <w:sz w:val="20"/>
                <w:szCs w:val="20"/>
                <w:lang w:bidi="ru-RU"/>
              </w:rPr>
            </w:pPr>
          </w:p>
        </w:tc>
        <w:tc>
          <w:tcPr>
            <w:tcW w:w="4961" w:type="dxa"/>
            <w:vMerge/>
          </w:tcPr>
          <w:p w14:paraId="50DC43BA" w14:textId="77777777" w:rsidR="001A65F5" w:rsidRPr="00581FA2" w:rsidRDefault="001A65F5" w:rsidP="001E5C88">
            <w:pPr>
              <w:widowControl w:val="0"/>
              <w:tabs>
                <w:tab w:val="left" w:pos="0"/>
              </w:tabs>
              <w:jc w:val="both"/>
              <w:rPr>
                <w:rFonts w:ascii="Times New Roman" w:eastAsia="Times New Roman" w:hAnsi="Times New Roman" w:cs="Times New Roman"/>
                <w:sz w:val="20"/>
                <w:szCs w:val="20"/>
                <w:lang w:bidi="ru-RU"/>
              </w:rPr>
            </w:pPr>
          </w:p>
        </w:tc>
        <w:tc>
          <w:tcPr>
            <w:tcW w:w="1985" w:type="dxa"/>
            <w:vAlign w:val="center"/>
          </w:tcPr>
          <w:p w14:paraId="2D1F27DD" w14:textId="77777777" w:rsidR="001A65F5" w:rsidRPr="00581FA2" w:rsidRDefault="001A65F5" w:rsidP="001E5C88">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cs="Times New Roman"/>
                <w:sz w:val="20"/>
                <w:szCs w:val="20"/>
                <w:lang w:bidi="ru-RU"/>
              </w:rPr>
              <w:t>Предельные (минимальные и (или) максимальные)</w:t>
            </w:r>
            <w:r w:rsidRPr="00581FA2">
              <w:rPr>
                <w:rStyle w:val="afffff"/>
                <w:rFonts w:ascii="Times New Roman" w:eastAsia="Times New Roman" w:hAnsi="Times New Roman" w:cs="Times New Roman"/>
                <w:sz w:val="20"/>
                <w:szCs w:val="20"/>
                <w:lang w:bidi="ru-RU"/>
              </w:rPr>
              <w:t xml:space="preserve"> </w:t>
            </w:r>
            <w:r w:rsidRPr="00581FA2">
              <w:rPr>
                <w:rStyle w:val="afffff"/>
                <w:rFonts w:ascii="Times New Roman" w:eastAsia="Times New Roman" w:hAnsi="Times New Roman" w:cs="Times New Roman"/>
                <w:sz w:val="20"/>
                <w:szCs w:val="20"/>
                <w:lang w:bidi="ru-RU"/>
              </w:rPr>
              <w:footnoteReference w:id="14"/>
            </w:r>
            <w:r w:rsidRPr="00581FA2">
              <w:rPr>
                <w:rFonts w:ascii="Times New Roman" w:eastAsia="Times New Roman" w:hAnsi="Times New Roman" w:cs="Times New Roman"/>
                <w:sz w:val="20"/>
                <w:szCs w:val="20"/>
                <w:lang w:bidi="ru-RU"/>
              </w:rPr>
              <w:t xml:space="preserve"> размеры земельных участков, в том числе их площадь, м</w:t>
            </w:r>
            <w:r w:rsidRPr="00581FA2">
              <w:rPr>
                <w:rFonts w:ascii="Times New Roman" w:eastAsia="Times New Roman" w:hAnsi="Times New Roman" w:cs="Times New Roman"/>
                <w:sz w:val="20"/>
                <w:szCs w:val="20"/>
                <w:vertAlign w:val="superscript"/>
                <w:lang w:bidi="ru-RU"/>
              </w:rPr>
              <w:t>2</w:t>
            </w:r>
          </w:p>
        </w:tc>
        <w:tc>
          <w:tcPr>
            <w:tcW w:w="2126" w:type="dxa"/>
            <w:vAlign w:val="center"/>
          </w:tcPr>
          <w:p w14:paraId="1F491557" w14:textId="77777777" w:rsidR="001A65F5" w:rsidRPr="00581FA2" w:rsidRDefault="001A65F5" w:rsidP="001E5C88">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cs="Times New Roman"/>
                <w:sz w:val="20"/>
                <w:szCs w:val="20"/>
                <w:lang w:bidi="ru-RU"/>
              </w:rPr>
              <w:t>Минимальные отступы от границ земельных участков, м</w:t>
            </w:r>
          </w:p>
        </w:tc>
        <w:tc>
          <w:tcPr>
            <w:tcW w:w="1276" w:type="dxa"/>
            <w:vAlign w:val="center"/>
          </w:tcPr>
          <w:p w14:paraId="51C46C18" w14:textId="77777777" w:rsidR="001A65F5" w:rsidRPr="00581FA2" w:rsidRDefault="00BC31CC" w:rsidP="001E5C88">
            <w:pPr>
              <w:widowControl w:val="0"/>
              <w:tabs>
                <w:tab w:val="left" w:pos="0"/>
              </w:tabs>
              <w:jc w:val="center"/>
              <w:rPr>
                <w:rFonts w:ascii="Times New Roman" w:eastAsia="Times New Roman" w:hAnsi="Times New Roman" w:cs="Times New Roman"/>
                <w:sz w:val="20"/>
                <w:szCs w:val="20"/>
                <w:lang w:bidi="ru-RU"/>
              </w:rPr>
            </w:pPr>
            <w:r w:rsidRPr="00152059">
              <w:rPr>
                <w:rFonts w:ascii="Times New Roman" w:eastAsia="Times New Roman" w:hAnsi="Times New Roman"/>
                <w:sz w:val="20"/>
                <w:szCs w:val="20"/>
                <w:lang w:bidi="ru-RU"/>
              </w:rPr>
              <w:t>Предельное количество этажей</w:t>
            </w:r>
            <w:r>
              <w:rPr>
                <w:rFonts w:ascii="Times New Roman" w:eastAsia="Times New Roman" w:hAnsi="Times New Roman"/>
                <w:sz w:val="20"/>
                <w:szCs w:val="20"/>
                <w:lang w:bidi="ru-RU"/>
              </w:rPr>
              <w:t xml:space="preserve">, </w:t>
            </w:r>
            <w:r w:rsidRPr="00BC31CC">
              <w:rPr>
                <w:rFonts w:ascii="Times New Roman" w:eastAsia="Times New Roman" w:hAnsi="Times New Roman"/>
                <w:sz w:val="20"/>
                <w:szCs w:val="20"/>
                <w:lang w:bidi="ru-RU"/>
              </w:rPr>
              <w:t>(</w:t>
            </w:r>
            <w:r w:rsidRPr="00BC31CC">
              <w:rPr>
                <w:rFonts w:ascii="Times New Roman" w:eastAsia="Times New Roman" w:hAnsi="Times New Roman" w:cs="Times New Roman"/>
                <w:sz w:val="20"/>
                <w:szCs w:val="20"/>
                <w:lang w:eastAsia="ar-SA"/>
              </w:rPr>
              <w:t>максимальная высота зданий от уровня земли до верха перекрытия последнего этажа (или конька кровли, м.)</w:t>
            </w:r>
          </w:p>
        </w:tc>
        <w:tc>
          <w:tcPr>
            <w:tcW w:w="1843" w:type="dxa"/>
            <w:vAlign w:val="center"/>
          </w:tcPr>
          <w:p w14:paraId="7773A51D" w14:textId="77777777" w:rsidR="001A65F5" w:rsidRPr="00581FA2" w:rsidRDefault="001A65F5" w:rsidP="001E5C88">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cs="Times New Roman"/>
                <w:sz w:val="20"/>
                <w:szCs w:val="20"/>
                <w:lang w:bidi="ru-RU"/>
              </w:rPr>
              <w:t>Максимальный процент застройки в границах земельного участка, %</w:t>
            </w:r>
          </w:p>
        </w:tc>
      </w:tr>
      <w:tr w:rsidR="001A65F5" w:rsidRPr="00581FA2" w14:paraId="001CE2D9" w14:textId="77777777" w:rsidTr="00593BB8">
        <w:tc>
          <w:tcPr>
            <w:tcW w:w="15276" w:type="dxa"/>
            <w:gridSpan w:val="7"/>
            <w:vAlign w:val="center"/>
          </w:tcPr>
          <w:p w14:paraId="48910FED" w14:textId="77777777" w:rsidR="001A65F5" w:rsidRPr="00581FA2" w:rsidRDefault="001A65F5" w:rsidP="001E5C88">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cs="Times New Roman"/>
                <w:sz w:val="20"/>
                <w:szCs w:val="20"/>
                <w:lang w:bidi="ru-RU"/>
              </w:rPr>
              <w:t>Основные виды разрешенного использования земельных участков</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ов</w:t>
            </w:r>
            <w:r w:rsidRPr="003E558D">
              <w:rPr>
                <w:rFonts w:ascii="Times New Roman" w:eastAsia="Times New Roman" w:hAnsi="Times New Roman"/>
                <w:sz w:val="20"/>
                <w:szCs w:val="20"/>
                <w:lang w:bidi="ru-RU"/>
              </w:rPr>
              <w:t xml:space="preserve"> капитального строительства</w:t>
            </w:r>
          </w:p>
        </w:tc>
      </w:tr>
      <w:tr w:rsidR="00607934" w:rsidRPr="00A3597C" w14:paraId="141B1D3E" w14:textId="77777777" w:rsidTr="00593BB8">
        <w:tc>
          <w:tcPr>
            <w:tcW w:w="534" w:type="dxa"/>
            <w:vAlign w:val="center"/>
          </w:tcPr>
          <w:p w14:paraId="6F3759F3" w14:textId="77777777" w:rsidR="00607934" w:rsidRPr="00581FA2" w:rsidRDefault="003B459E"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1</w:t>
            </w:r>
          </w:p>
        </w:tc>
        <w:tc>
          <w:tcPr>
            <w:tcW w:w="2551" w:type="dxa"/>
            <w:vAlign w:val="center"/>
          </w:tcPr>
          <w:p w14:paraId="3982A52F" w14:textId="77777777" w:rsidR="00607934" w:rsidRDefault="003B459E" w:rsidP="00B554F1">
            <w:pPr>
              <w:widowControl w:val="0"/>
              <w:tabs>
                <w:tab w:val="left" w:pos="0"/>
              </w:tabs>
              <w:jc w:val="center"/>
              <w:rPr>
                <w:rFonts w:ascii="Times New Roman" w:hAnsi="Times New Roman" w:cs="Times New Roman"/>
                <w:sz w:val="20"/>
                <w:szCs w:val="20"/>
              </w:rPr>
            </w:pPr>
            <w:r w:rsidRPr="003B459E">
              <w:rPr>
                <w:rFonts w:ascii="Times New Roman" w:hAnsi="Times New Roman" w:cs="Times New Roman"/>
                <w:sz w:val="20"/>
                <w:szCs w:val="20"/>
              </w:rPr>
              <w:t xml:space="preserve">Сельскохозяйственное </w:t>
            </w:r>
            <w:r w:rsidRPr="003B459E">
              <w:rPr>
                <w:rFonts w:ascii="Times New Roman" w:hAnsi="Times New Roman" w:cs="Times New Roman"/>
                <w:sz w:val="20"/>
                <w:szCs w:val="20"/>
              </w:rPr>
              <w:lastRenderedPageBreak/>
              <w:t>использование</w:t>
            </w:r>
          </w:p>
          <w:p w14:paraId="6407BF22" w14:textId="77777777" w:rsidR="003B459E" w:rsidRPr="003B459E" w:rsidRDefault="003B459E" w:rsidP="00B554F1">
            <w:pPr>
              <w:widowControl w:val="0"/>
              <w:tabs>
                <w:tab w:val="left" w:pos="0"/>
              </w:tabs>
              <w:jc w:val="center"/>
              <w:rPr>
                <w:rFonts w:ascii="Times New Roman" w:eastAsia="Times New Roman" w:hAnsi="Times New Roman" w:cs="Times New Roman"/>
                <w:sz w:val="20"/>
                <w:szCs w:val="20"/>
                <w:lang w:eastAsia="ru-RU" w:bidi="ru-RU"/>
              </w:rPr>
            </w:pPr>
            <w:r>
              <w:rPr>
                <w:rFonts w:ascii="Times New Roman" w:hAnsi="Times New Roman" w:cs="Times New Roman"/>
                <w:sz w:val="20"/>
                <w:szCs w:val="20"/>
              </w:rPr>
              <w:t>(1.0)</w:t>
            </w:r>
          </w:p>
        </w:tc>
        <w:tc>
          <w:tcPr>
            <w:tcW w:w="4961" w:type="dxa"/>
          </w:tcPr>
          <w:p w14:paraId="183C6AFF" w14:textId="77777777" w:rsidR="00607934" w:rsidRPr="003B459E" w:rsidRDefault="003B459E" w:rsidP="00B554F1">
            <w:pPr>
              <w:widowControl w:val="0"/>
              <w:tabs>
                <w:tab w:val="left" w:pos="0"/>
              </w:tabs>
              <w:jc w:val="both"/>
              <w:rPr>
                <w:rFonts w:ascii="Times New Roman" w:eastAsia="Times New Roman" w:hAnsi="Times New Roman" w:cs="Times New Roman"/>
                <w:sz w:val="20"/>
                <w:szCs w:val="20"/>
                <w:lang w:eastAsia="ru-RU" w:bidi="ru-RU"/>
              </w:rPr>
            </w:pPr>
            <w:r w:rsidRPr="003B459E">
              <w:rPr>
                <w:rFonts w:ascii="Times New Roman" w:hAnsi="Times New Roman" w:cs="Times New Roman"/>
                <w:sz w:val="20"/>
                <w:szCs w:val="20"/>
              </w:rPr>
              <w:lastRenderedPageBreak/>
              <w:t xml:space="preserve">Ведение сельского хозяйства. Содержание данного </w:t>
            </w:r>
            <w:r w:rsidRPr="003B459E">
              <w:rPr>
                <w:rFonts w:ascii="Times New Roman" w:hAnsi="Times New Roman" w:cs="Times New Roman"/>
                <w:sz w:val="20"/>
                <w:szCs w:val="20"/>
              </w:rPr>
              <w:lastRenderedPageBreak/>
              <w:t>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1985" w:type="dxa"/>
            <w:vAlign w:val="center"/>
          </w:tcPr>
          <w:p w14:paraId="60E184D6" w14:textId="77777777" w:rsidR="003B459E" w:rsidRPr="0011479F" w:rsidRDefault="003B459E" w:rsidP="003B459E">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lastRenderedPageBreak/>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46B1FB88" w14:textId="77777777" w:rsidR="00607934" w:rsidRDefault="003B459E" w:rsidP="003B459E">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p w14:paraId="350B5890" w14:textId="77777777" w:rsidR="003B459E" w:rsidRDefault="00513F33" w:rsidP="003B459E">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sz w:val="20"/>
                <w:szCs w:val="20"/>
                <w:lang w:bidi="ru-RU"/>
              </w:rPr>
              <w:lastRenderedPageBreak/>
              <w:t>д</w:t>
            </w:r>
            <w:r w:rsidR="003B459E">
              <w:rPr>
                <w:rFonts w:ascii="Times New Roman" w:eastAsia="Times New Roman" w:hAnsi="Times New Roman"/>
                <w:sz w:val="20"/>
                <w:szCs w:val="20"/>
                <w:lang w:bidi="ru-RU"/>
              </w:rPr>
              <w:t>ля ВРИ с кодом (1.16):</w:t>
            </w:r>
          </w:p>
          <w:p w14:paraId="0F516315" w14:textId="77777777" w:rsidR="003B459E" w:rsidRPr="0011479F" w:rsidRDefault="003B459E" w:rsidP="003B459E">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4052DD24" w14:textId="77777777" w:rsidR="003B459E" w:rsidRPr="0011479F" w:rsidRDefault="003B459E" w:rsidP="003B459E">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w:t>
            </w:r>
          </w:p>
        </w:tc>
        <w:tc>
          <w:tcPr>
            <w:tcW w:w="2126" w:type="dxa"/>
            <w:vAlign w:val="center"/>
          </w:tcPr>
          <w:p w14:paraId="45FA96FA" w14:textId="77777777" w:rsidR="00513F33" w:rsidRPr="0073486A" w:rsidRDefault="00513F33" w:rsidP="00513F33">
            <w:pPr>
              <w:widowControl w:val="0"/>
              <w:tabs>
                <w:tab w:val="left" w:pos="0"/>
              </w:tabs>
              <w:spacing w:line="200" w:lineRule="exact"/>
              <w:jc w:val="center"/>
              <w:rPr>
                <w:rFonts w:ascii="Times New Roman" w:eastAsia="Times New Roman" w:hAnsi="Times New Roman"/>
                <w:sz w:val="20"/>
                <w:szCs w:val="20"/>
                <w:lang w:bidi="ru-RU"/>
              </w:rPr>
            </w:pPr>
            <w:r>
              <w:rPr>
                <w:rFonts w:ascii="Times New Roman" w:eastAsia="Times New Roman" w:hAnsi="Times New Roman" w:cs="Times New Roman"/>
                <w:sz w:val="20"/>
                <w:szCs w:val="20"/>
                <w:lang w:bidi="ru-RU"/>
              </w:rPr>
              <w:lastRenderedPageBreak/>
              <w:t xml:space="preserve">Для ВРИ с возможностью </w:t>
            </w:r>
            <w:r>
              <w:rPr>
                <w:rFonts w:ascii="Times New Roman" w:eastAsia="Times New Roman" w:hAnsi="Times New Roman" w:cs="Times New Roman"/>
                <w:sz w:val="20"/>
                <w:szCs w:val="20"/>
                <w:lang w:bidi="ru-RU"/>
              </w:rPr>
              <w:lastRenderedPageBreak/>
              <w:t>возведения объектов:</w:t>
            </w:r>
            <w:r w:rsidRPr="0073486A">
              <w:rPr>
                <w:rFonts w:ascii="Times New Roman" w:eastAsia="Times New Roman" w:hAnsi="Times New Roman"/>
                <w:sz w:val="20"/>
                <w:szCs w:val="20"/>
                <w:lang w:bidi="ru-RU"/>
              </w:rPr>
              <w:t xml:space="preserve"> 5- от «красной линии»</w:t>
            </w:r>
            <w:r>
              <w:rPr>
                <w:rFonts w:ascii="Times New Roman" w:eastAsia="Times New Roman" w:hAnsi="Times New Roman"/>
                <w:sz w:val="20"/>
                <w:szCs w:val="20"/>
                <w:lang w:bidi="ru-RU"/>
              </w:rPr>
              <w:t>,</w:t>
            </w:r>
          </w:p>
          <w:p w14:paraId="397EDA0D" w14:textId="77777777" w:rsidR="00607934" w:rsidRDefault="00513F33" w:rsidP="00513F33">
            <w:pPr>
              <w:widowControl w:val="0"/>
              <w:tabs>
                <w:tab w:val="left" w:pos="0"/>
              </w:tabs>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3- от остальных границ участка</w:t>
            </w:r>
            <w:r>
              <w:rPr>
                <w:rFonts w:ascii="Times New Roman" w:eastAsia="Times New Roman" w:hAnsi="Times New Roman"/>
                <w:sz w:val="20"/>
                <w:szCs w:val="20"/>
                <w:lang w:bidi="ru-RU"/>
              </w:rPr>
              <w:t>;</w:t>
            </w:r>
          </w:p>
          <w:p w14:paraId="527FE768" w14:textId="77777777" w:rsidR="00513F33" w:rsidRPr="00581811" w:rsidRDefault="00513F33" w:rsidP="00513F33">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bidi="ru-RU"/>
              </w:rPr>
              <w:t>для других ВРИ – не подлежит установлению</w:t>
            </w:r>
          </w:p>
        </w:tc>
        <w:tc>
          <w:tcPr>
            <w:tcW w:w="1276" w:type="dxa"/>
            <w:vAlign w:val="center"/>
          </w:tcPr>
          <w:p w14:paraId="0FDD73F3" w14:textId="77777777" w:rsidR="00513F33" w:rsidRDefault="00513F33" w:rsidP="00513F33">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cs="Times New Roman"/>
                <w:sz w:val="20"/>
                <w:szCs w:val="20"/>
                <w:lang w:bidi="ru-RU"/>
              </w:rPr>
              <w:lastRenderedPageBreak/>
              <w:t xml:space="preserve">Для ВРИ с </w:t>
            </w:r>
            <w:r>
              <w:rPr>
                <w:rFonts w:ascii="Times New Roman" w:eastAsia="Times New Roman" w:hAnsi="Times New Roman" w:cs="Times New Roman"/>
                <w:sz w:val="20"/>
                <w:szCs w:val="20"/>
                <w:lang w:bidi="ru-RU"/>
              </w:rPr>
              <w:lastRenderedPageBreak/>
              <w:t>возможностью возведения объектов:</w:t>
            </w:r>
            <w:r>
              <w:rPr>
                <w:rFonts w:ascii="Times New Roman" w:eastAsia="Times New Roman" w:hAnsi="Times New Roman"/>
                <w:sz w:val="20"/>
                <w:szCs w:val="20"/>
                <w:lang w:bidi="ru-RU"/>
              </w:rPr>
              <w:t xml:space="preserve"> 3 (в том числе 1 подземный)</w:t>
            </w:r>
          </w:p>
          <w:p w14:paraId="3DB5EBB9" w14:textId="77777777" w:rsidR="00607934" w:rsidRPr="00581811" w:rsidRDefault="00513F33" w:rsidP="00513F33">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bidi="ru-RU"/>
              </w:rPr>
              <w:t>(30); для других ВРИ – не подлежат установлению</w:t>
            </w:r>
          </w:p>
        </w:tc>
        <w:tc>
          <w:tcPr>
            <w:tcW w:w="1843" w:type="dxa"/>
            <w:vAlign w:val="center"/>
          </w:tcPr>
          <w:p w14:paraId="0720E5C3" w14:textId="77777777" w:rsidR="00607934" w:rsidRPr="00581811" w:rsidRDefault="00513F33"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lastRenderedPageBreak/>
              <w:t xml:space="preserve">Для ВРИ с </w:t>
            </w:r>
            <w:r>
              <w:rPr>
                <w:rFonts w:ascii="Times New Roman" w:eastAsia="Times New Roman" w:hAnsi="Times New Roman" w:cs="Times New Roman"/>
                <w:sz w:val="20"/>
                <w:szCs w:val="20"/>
                <w:lang w:bidi="ru-RU"/>
              </w:rPr>
              <w:lastRenderedPageBreak/>
              <w:t>возможностью возведения объектов: 60; для других ВРИ – не подлежит установлению</w:t>
            </w:r>
          </w:p>
        </w:tc>
      </w:tr>
      <w:tr w:rsidR="00B554F1" w:rsidRPr="00A3597C" w14:paraId="6EC144F1" w14:textId="77777777" w:rsidTr="00593BB8">
        <w:tc>
          <w:tcPr>
            <w:tcW w:w="534" w:type="dxa"/>
            <w:vAlign w:val="center"/>
          </w:tcPr>
          <w:p w14:paraId="6F3D9E39"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cs="Times New Roman"/>
                <w:sz w:val="20"/>
                <w:szCs w:val="20"/>
                <w:lang w:bidi="ru-RU"/>
              </w:rPr>
              <w:t>1</w:t>
            </w:r>
          </w:p>
        </w:tc>
        <w:tc>
          <w:tcPr>
            <w:tcW w:w="2551" w:type="dxa"/>
            <w:vAlign w:val="center"/>
          </w:tcPr>
          <w:p w14:paraId="29EBF495" w14:textId="77777777" w:rsidR="00B554F1" w:rsidRDefault="00B554F1" w:rsidP="00B554F1">
            <w:pPr>
              <w:widowControl w:val="0"/>
              <w:tabs>
                <w:tab w:val="left" w:pos="0"/>
              </w:tabs>
              <w:jc w:val="center"/>
              <w:rPr>
                <w:rFonts w:ascii="Times New Roman" w:eastAsia="Times New Roman" w:hAnsi="Times New Roman" w:cs="Times New Roman"/>
                <w:sz w:val="20"/>
                <w:szCs w:val="20"/>
                <w:lang w:eastAsia="ru-RU" w:bidi="ru-RU"/>
              </w:rPr>
            </w:pPr>
            <w:r>
              <w:rPr>
                <w:rFonts w:ascii="Times New Roman" w:eastAsia="Times New Roman" w:hAnsi="Times New Roman"/>
                <w:sz w:val="20"/>
                <w:szCs w:val="20"/>
                <w:lang w:eastAsia="ru-RU" w:bidi="ru-RU"/>
              </w:rPr>
              <w:t>Растениеводство</w:t>
            </w:r>
          </w:p>
          <w:p w14:paraId="5C12C5FA"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t>(1.1)</w:t>
            </w:r>
          </w:p>
        </w:tc>
        <w:tc>
          <w:tcPr>
            <w:tcW w:w="4961" w:type="dxa"/>
          </w:tcPr>
          <w:p w14:paraId="5741FD75" w14:textId="77777777" w:rsidR="00B554F1" w:rsidRPr="00581FA2" w:rsidRDefault="00B554F1" w:rsidP="00B554F1">
            <w:pPr>
              <w:widowControl w:val="0"/>
              <w:tabs>
                <w:tab w:val="left" w:pos="0"/>
              </w:tabs>
              <w:jc w:val="both"/>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1985" w:type="dxa"/>
            <w:vAlign w:val="center"/>
          </w:tcPr>
          <w:p w14:paraId="19A55217"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764AF500"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34A5E721"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sidRPr="00581811">
              <w:rPr>
                <w:rFonts w:ascii="Times New Roman" w:eastAsia="Times New Roman" w:hAnsi="Times New Roman" w:cs="Times New Roman"/>
                <w:sz w:val="20"/>
                <w:szCs w:val="20"/>
                <w:lang w:bidi="ru-RU"/>
              </w:rPr>
              <w:t>Не подлежат установлению</w:t>
            </w:r>
          </w:p>
        </w:tc>
        <w:tc>
          <w:tcPr>
            <w:tcW w:w="1276" w:type="dxa"/>
            <w:vAlign w:val="center"/>
          </w:tcPr>
          <w:p w14:paraId="5BA0A6A4"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sidRPr="00581811">
              <w:rPr>
                <w:rFonts w:ascii="Times New Roman" w:eastAsia="Times New Roman" w:hAnsi="Times New Roman" w:cs="Times New Roman"/>
                <w:sz w:val="20"/>
                <w:szCs w:val="20"/>
                <w:lang w:bidi="ru-RU"/>
              </w:rPr>
              <w:t>Не подлежат установлению</w:t>
            </w:r>
          </w:p>
        </w:tc>
        <w:tc>
          <w:tcPr>
            <w:tcW w:w="1843" w:type="dxa"/>
            <w:vAlign w:val="center"/>
          </w:tcPr>
          <w:p w14:paraId="3D25D09F"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sidRPr="00581811">
              <w:rPr>
                <w:rFonts w:ascii="Times New Roman" w:eastAsia="Times New Roman" w:hAnsi="Times New Roman" w:cs="Times New Roman"/>
                <w:sz w:val="20"/>
                <w:szCs w:val="20"/>
                <w:lang w:bidi="ru-RU"/>
              </w:rPr>
              <w:t>Не подлеж</w:t>
            </w:r>
            <w:r w:rsidR="00513F33">
              <w:rPr>
                <w:rFonts w:ascii="Times New Roman" w:eastAsia="Times New Roman" w:hAnsi="Times New Roman" w:cs="Times New Roman"/>
                <w:sz w:val="20"/>
                <w:szCs w:val="20"/>
                <w:lang w:bidi="ru-RU"/>
              </w:rPr>
              <w:t>и</w:t>
            </w:r>
            <w:r w:rsidRPr="00581811">
              <w:rPr>
                <w:rFonts w:ascii="Times New Roman" w:eastAsia="Times New Roman" w:hAnsi="Times New Roman" w:cs="Times New Roman"/>
                <w:sz w:val="20"/>
                <w:szCs w:val="20"/>
                <w:lang w:bidi="ru-RU"/>
              </w:rPr>
              <w:t>т установлению</w:t>
            </w:r>
          </w:p>
        </w:tc>
      </w:tr>
      <w:tr w:rsidR="00B554F1" w:rsidRPr="00A3597C" w14:paraId="65C31FCE" w14:textId="77777777" w:rsidTr="00593BB8">
        <w:tc>
          <w:tcPr>
            <w:tcW w:w="534" w:type="dxa"/>
            <w:vAlign w:val="center"/>
          </w:tcPr>
          <w:p w14:paraId="077EC1F2"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2</w:t>
            </w:r>
          </w:p>
        </w:tc>
        <w:tc>
          <w:tcPr>
            <w:tcW w:w="2551" w:type="dxa"/>
            <w:vAlign w:val="center"/>
          </w:tcPr>
          <w:p w14:paraId="24E32613" w14:textId="77777777" w:rsidR="00B554F1" w:rsidRDefault="00B554F1" w:rsidP="00B554F1">
            <w:pPr>
              <w:widowControl w:val="0"/>
              <w:tabs>
                <w:tab w:val="left" w:pos="0"/>
              </w:tabs>
              <w:jc w:val="center"/>
              <w:rPr>
                <w:rFonts w:ascii="Times New Roman" w:hAnsi="Times New Roman" w:cs="Times New Roman"/>
                <w:color w:val="22272F"/>
                <w:sz w:val="20"/>
                <w:szCs w:val="20"/>
                <w:shd w:val="clear" w:color="auto" w:fill="FFFFFF"/>
              </w:rPr>
            </w:pPr>
            <w:r w:rsidRPr="007A7623">
              <w:rPr>
                <w:rFonts w:ascii="Times New Roman" w:hAnsi="Times New Roman" w:cs="Times New Roman"/>
                <w:color w:val="22272F"/>
                <w:sz w:val="20"/>
                <w:szCs w:val="20"/>
                <w:shd w:val="clear" w:color="auto" w:fill="FFFFFF"/>
              </w:rPr>
              <w:t>Выращивание зерновых и иных сельскохозяйственных культур</w:t>
            </w:r>
          </w:p>
          <w:p w14:paraId="3938737B" w14:textId="77777777" w:rsidR="00B554F1" w:rsidRPr="007A7623" w:rsidRDefault="00B554F1" w:rsidP="00B554F1">
            <w:pPr>
              <w:widowControl w:val="0"/>
              <w:tabs>
                <w:tab w:val="left" w:pos="0"/>
              </w:tabs>
              <w:jc w:val="center"/>
              <w:rPr>
                <w:rFonts w:ascii="Times New Roman" w:eastAsia="Times New Roman" w:hAnsi="Times New Roman" w:cs="Times New Roman"/>
                <w:sz w:val="20"/>
                <w:szCs w:val="20"/>
                <w:lang w:eastAsia="ru-RU" w:bidi="ru-RU"/>
              </w:rPr>
            </w:pPr>
            <w:r>
              <w:rPr>
                <w:rFonts w:ascii="Times New Roman" w:hAnsi="Times New Roman" w:cs="Times New Roman"/>
                <w:color w:val="22272F"/>
                <w:sz w:val="20"/>
                <w:szCs w:val="20"/>
                <w:shd w:val="clear" w:color="auto" w:fill="FFFFFF"/>
              </w:rPr>
              <w:t>(1.2)</w:t>
            </w:r>
          </w:p>
        </w:tc>
        <w:tc>
          <w:tcPr>
            <w:tcW w:w="4961" w:type="dxa"/>
          </w:tcPr>
          <w:p w14:paraId="45B30196" w14:textId="77777777" w:rsidR="00B554F1" w:rsidRDefault="00B554F1" w:rsidP="00B554F1">
            <w:pPr>
              <w:widowControl w:val="0"/>
              <w:tabs>
                <w:tab w:val="left" w:pos="0"/>
              </w:tabs>
              <w:jc w:val="both"/>
              <w:rPr>
                <w:rFonts w:ascii="Times New Roman" w:eastAsia="Times New Roman" w:hAnsi="Times New Roman"/>
                <w:sz w:val="20"/>
                <w:szCs w:val="20"/>
                <w:lang w:eastAsia="ru-RU" w:bidi="ru-RU"/>
              </w:rPr>
            </w:pPr>
            <w:r w:rsidRPr="007A7623">
              <w:rPr>
                <w:rFonts w:ascii="Times New Roman" w:eastAsia="Times New Roman" w:hAnsi="Times New Roman"/>
                <w:sz w:val="20"/>
                <w:szCs w:val="20"/>
                <w:lang w:eastAsia="ru-RU" w:bidi="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85" w:type="dxa"/>
            <w:vAlign w:val="center"/>
          </w:tcPr>
          <w:p w14:paraId="7F50B167"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55B2BB6C"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44CCF394"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подлежат установлению</w:t>
            </w:r>
          </w:p>
        </w:tc>
        <w:tc>
          <w:tcPr>
            <w:tcW w:w="1276" w:type="dxa"/>
            <w:vAlign w:val="center"/>
          </w:tcPr>
          <w:p w14:paraId="05A94A56"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подлежат установлению</w:t>
            </w:r>
          </w:p>
        </w:tc>
        <w:tc>
          <w:tcPr>
            <w:tcW w:w="1843" w:type="dxa"/>
            <w:vAlign w:val="center"/>
          </w:tcPr>
          <w:p w14:paraId="4A95895A"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w:t>
            </w:r>
            <w:r w:rsidR="00513F33">
              <w:rPr>
                <w:rFonts w:ascii="Times New Roman" w:eastAsia="Times New Roman" w:hAnsi="Times New Roman" w:cs="Times New Roman"/>
                <w:sz w:val="20"/>
                <w:szCs w:val="20"/>
                <w:lang w:bidi="ru-RU"/>
              </w:rPr>
              <w:t>и</w:t>
            </w:r>
            <w:r w:rsidRPr="00581811">
              <w:rPr>
                <w:rFonts w:ascii="Times New Roman" w:eastAsia="Times New Roman" w:hAnsi="Times New Roman" w:cs="Times New Roman"/>
                <w:sz w:val="20"/>
                <w:szCs w:val="20"/>
                <w:lang w:bidi="ru-RU"/>
              </w:rPr>
              <w:t>т установлению</w:t>
            </w:r>
          </w:p>
        </w:tc>
      </w:tr>
      <w:tr w:rsidR="00B554F1" w:rsidRPr="00A3597C" w14:paraId="562C12C8" w14:textId="77777777" w:rsidTr="00593BB8">
        <w:tc>
          <w:tcPr>
            <w:tcW w:w="534" w:type="dxa"/>
            <w:vAlign w:val="center"/>
          </w:tcPr>
          <w:p w14:paraId="09A80113"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3</w:t>
            </w:r>
          </w:p>
        </w:tc>
        <w:tc>
          <w:tcPr>
            <w:tcW w:w="2551" w:type="dxa"/>
            <w:vAlign w:val="center"/>
          </w:tcPr>
          <w:p w14:paraId="0D3DE436" w14:textId="77777777" w:rsidR="00B554F1" w:rsidRDefault="00B554F1" w:rsidP="00B554F1">
            <w:pPr>
              <w:widowControl w:val="0"/>
              <w:tabs>
                <w:tab w:val="left" w:pos="0"/>
              </w:tabs>
              <w:jc w:val="center"/>
              <w:rPr>
                <w:rFonts w:ascii="Times New Roman" w:hAnsi="Times New Roman" w:cs="Times New Roman"/>
                <w:color w:val="22272F"/>
                <w:sz w:val="20"/>
                <w:szCs w:val="20"/>
                <w:shd w:val="clear" w:color="auto" w:fill="FFFFFF"/>
              </w:rPr>
            </w:pPr>
            <w:r w:rsidRPr="00BA15F3">
              <w:rPr>
                <w:rFonts w:ascii="Times New Roman" w:hAnsi="Times New Roman" w:cs="Times New Roman"/>
                <w:color w:val="22272F"/>
                <w:sz w:val="20"/>
                <w:szCs w:val="20"/>
                <w:shd w:val="clear" w:color="auto" w:fill="FFFFFF"/>
              </w:rPr>
              <w:t>Овощеводство</w:t>
            </w:r>
          </w:p>
          <w:p w14:paraId="1A68A8D6" w14:textId="77777777" w:rsidR="00B554F1" w:rsidRPr="007A7623" w:rsidRDefault="00B554F1" w:rsidP="00B554F1">
            <w:pPr>
              <w:widowControl w:val="0"/>
              <w:tabs>
                <w:tab w:val="left" w:pos="0"/>
              </w:tabs>
              <w:jc w:val="center"/>
              <w:rPr>
                <w:rFonts w:ascii="Times New Roman" w:hAnsi="Times New Roman" w:cs="Times New Roman"/>
                <w:color w:val="22272F"/>
                <w:sz w:val="20"/>
                <w:szCs w:val="20"/>
                <w:shd w:val="clear" w:color="auto" w:fill="FFFFFF"/>
              </w:rPr>
            </w:pPr>
            <w:r>
              <w:rPr>
                <w:rFonts w:ascii="Times New Roman" w:hAnsi="Times New Roman" w:cs="Times New Roman"/>
                <w:color w:val="22272F"/>
                <w:sz w:val="20"/>
                <w:szCs w:val="20"/>
                <w:shd w:val="clear" w:color="auto" w:fill="FFFFFF"/>
              </w:rPr>
              <w:t>(1.3)</w:t>
            </w:r>
          </w:p>
        </w:tc>
        <w:tc>
          <w:tcPr>
            <w:tcW w:w="4961" w:type="dxa"/>
          </w:tcPr>
          <w:p w14:paraId="3C21DC94" w14:textId="77777777" w:rsidR="00B554F1" w:rsidRPr="007A7623" w:rsidRDefault="00B554F1" w:rsidP="00B554F1">
            <w:pPr>
              <w:widowControl w:val="0"/>
              <w:tabs>
                <w:tab w:val="left" w:pos="0"/>
              </w:tabs>
              <w:jc w:val="both"/>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85" w:type="dxa"/>
            <w:vAlign w:val="center"/>
          </w:tcPr>
          <w:p w14:paraId="7A17F480"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040BD16F"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546E3769"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подлежат установлению</w:t>
            </w:r>
          </w:p>
        </w:tc>
        <w:tc>
          <w:tcPr>
            <w:tcW w:w="1276" w:type="dxa"/>
            <w:vAlign w:val="center"/>
          </w:tcPr>
          <w:p w14:paraId="235097CE"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подлежат установлению</w:t>
            </w:r>
          </w:p>
        </w:tc>
        <w:tc>
          <w:tcPr>
            <w:tcW w:w="1843" w:type="dxa"/>
            <w:vAlign w:val="center"/>
          </w:tcPr>
          <w:p w14:paraId="65DC7973"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w:t>
            </w:r>
            <w:r w:rsidR="00513F33">
              <w:rPr>
                <w:rFonts w:ascii="Times New Roman" w:eastAsia="Times New Roman" w:hAnsi="Times New Roman" w:cs="Times New Roman"/>
                <w:sz w:val="20"/>
                <w:szCs w:val="20"/>
                <w:lang w:bidi="ru-RU"/>
              </w:rPr>
              <w:t>и</w:t>
            </w:r>
            <w:r w:rsidRPr="00581811">
              <w:rPr>
                <w:rFonts w:ascii="Times New Roman" w:eastAsia="Times New Roman" w:hAnsi="Times New Roman" w:cs="Times New Roman"/>
                <w:sz w:val="20"/>
                <w:szCs w:val="20"/>
                <w:lang w:bidi="ru-RU"/>
              </w:rPr>
              <w:t>т установлению</w:t>
            </w:r>
          </w:p>
        </w:tc>
      </w:tr>
      <w:tr w:rsidR="00B554F1" w:rsidRPr="00A3597C" w14:paraId="72E837CD" w14:textId="77777777" w:rsidTr="00593BB8">
        <w:tc>
          <w:tcPr>
            <w:tcW w:w="534" w:type="dxa"/>
            <w:vAlign w:val="center"/>
          </w:tcPr>
          <w:p w14:paraId="73D972F9"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4</w:t>
            </w:r>
          </w:p>
        </w:tc>
        <w:tc>
          <w:tcPr>
            <w:tcW w:w="2551" w:type="dxa"/>
            <w:vAlign w:val="center"/>
          </w:tcPr>
          <w:p w14:paraId="781C9F02" w14:textId="77777777" w:rsidR="00B554F1" w:rsidRDefault="00B554F1" w:rsidP="00B554F1">
            <w:pPr>
              <w:widowControl w:val="0"/>
              <w:tabs>
                <w:tab w:val="left" w:pos="0"/>
              </w:tabs>
              <w:jc w:val="center"/>
              <w:rPr>
                <w:rFonts w:ascii="Times New Roman" w:hAnsi="Times New Roman" w:cs="Times New Roman"/>
                <w:color w:val="22272F"/>
                <w:sz w:val="20"/>
                <w:szCs w:val="20"/>
                <w:shd w:val="clear" w:color="auto" w:fill="FFFFFF"/>
              </w:rPr>
            </w:pPr>
            <w:r w:rsidRPr="00BA15F3">
              <w:rPr>
                <w:rFonts w:ascii="Times New Roman" w:hAnsi="Times New Roman" w:cs="Times New Roman"/>
                <w:color w:val="22272F"/>
                <w:sz w:val="20"/>
                <w:szCs w:val="20"/>
                <w:shd w:val="clear" w:color="auto" w:fill="FFFFFF"/>
              </w:rPr>
              <w:t>Выращивание тонизирующих, лекарственных, цветочных культур</w:t>
            </w:r>
          </w:p>
          <w:p w14:paraId="7D0D06EF" w14:textId="77777777" w:rsidR="00B554F1" w:rsidRPr="00BA15F3" w:rsidRDefault="00B554F1" w:rsidP="00B554F1">
            <w:pPr>
              <w:widowControl w:val="0"/>
              <w:tabs>
                <w:tab w:val="left" w:pos="0"/>
              </w:tabs>
              <w:jc w:val="center"/>
              <w:rPr>
                <w:rFonts w:ascii="Times New Roman" w:hAnsi="Times New Roman" w:cs="Times New Roman"/>
                <w:color w:val="22272F"/>
                <w:sz w:val="20"/>
                <w:szCs w:val="20"/>
                <w:shd w:val="clear" w:color="auto" w:fill="FFFFFF"/>
              </w:rPr>
            </w:pPr>
            <w:r>
              <w:rPr>
                <w:rFonts w:ascii="Times New Roman" w:hAnsi="Times New Roman" w:cs="Times New Roman"/>
                <w:color w:val="22272F"/>
                <w:sz w:val="20"/>
                <w:szCs w:val="20"/>
                <w:shd w:val="clear" w:color="auto" w:fill="FFFFFF"/>
              </w:rPr>
              <w:t>(1.4)</w:t>
            </w:r>
          </w:p>
        </w:tc>
        <w:tc>
          <w:tcPr>
            <w:tcW w:w="4961" w:type="dxa"/>
          </w:tcPr>
          <w:p w14:paraId="77CFFEB9" w14:textId="77777777" w:rsidR="00B554F1" w:rsidRPr="00BA15F3" w:rsidRDefault="00B554F1" w:rsidP="00B554F1">
            <w:pPr>
              <w:widowControl w:val="0"/>
              <w:tabs>
                <w:tab w:val="left" w:pos="0"/>
              </w:tabs>
              <w:jc w:val="both"/>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85" w:type="dxa"/>
            <w:vAlign w:val="center"/>
          </w:tcPr>
          <w:p w14:paraId="016C01D0"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278E2CC1"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1457B7B1"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подлежат установлению</w:t>
            </w:r>
          </w:p>
        </w:tc>
        <w:tc>
          <w:tcPr>
            <w:tcW w:w="1276" w:type="dxa"/>
            <w:vAlign w:val="center"/>
          </w:tcPr>
          <w:p w14:paraId="042EBC89"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подлежат установлению</w:t>
            </w:r>
          </w:p>
        </w:tc>
        <w:tc>
          <w:tcPr>
            <w:tcW w:w="1843" w:type="dxa"/>
            <w:vAlign w:val="center"/>
          </w:tcPr>
          <w:p w14:paraId="10038A95"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w:t>
            </w:r>
            <w:r w:rsidR="00513F33">
              <w:rPr>
                <w:rFonts w:ascii="Times New Roman" w:eastAsia="Times New Roman" w:hAnsi="Times New Roman" w:cs="Times New Roman"/>
                <w:sz w:val="20"/>
                <w:szCs w:val="20"/>
                <w:lang w:bidi="ru-RU"/>
              </w:rPr>
              <w:t>и</w:t>
            </w:r>
            <w:r w:rsidRPr="00581811">
              <w:rPr>
                <w:rFonts w:ascii="Times New Roman" w:eastAsia="Times New Roman" w:hAnsi="Times New Roman" w:cs="Times New Roman"/>
                <w:sz w:val="20"/>
                <w:szCs w:val="20"/>
                <w:lang w:bidi="ru-RU"/>
              </w:rPr>
              <w:t>т установлению</w:t>
            </w:r>
          </w:p>
        </w:tc>
      </w:tr>
      <w:tr w:rsidR="00B554F1" w:rsidRPr="00A3597C" w14:paraId="67AF4C7F" w14:textId="77777777" w:rsidTr="00593BB8">
        <w:tc>
          <w:tcPr>
            <w:tcW w:w="534" w:type="dxa"/>
            <w:vAlign w:val="center"/>
          </w:tcPr>
          <w:p w14:paraId="51B1A879"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5</w:t>
            </w:r>
          </w:p>
        </w:tc>
        <w:tc>
          <w:tcPr>
            <w:tcW w:w="2551" w:type="dxa"/>
            <w:vAlign w:val="center"/>
          </w:tcPr>
          <w:p w14:paraId="279908E5" w14:textId="77777777" w:rsidR="00B554F1" w:rsidRDefault="00B554F1" w:rsidP="00B554F1">
            <w:pPr>
              <w:widowControl w:val="0"/>
              <w:tabs>
                <w:tab w:val="left" w:pos="0"/>
              </w:tabs>
              <w:jc w:val="center"/>
              <w:rPr>
                <w:rFonts w:ascii="Times New Roman" w:hAnsi="Times New Roman" w:cs="Times New Roman"/>
                <w:color w:val="22272F"/>
                <w:sz w:val="20"/>
                <w:szCs w:val="20"/>
                <w:shd w:val="clear" w:color="auto" w:fill="FFFFFF"/>
              </w:rPr>
            </w:pPr>
            <w:r w:rsidRPr="00BA15F3">
              <w:rPr>
                <w:rFonts w:ascii="Times New Roman" w:hAnsi="Times New Roman" w:cs="Times New Roman"/>
                <w:color w:val="22272F"/>
                <w:sz w:val="20"/>
                <w:szCs w:val="20"/>
                <w:shd w:val="clear" w:color="auto" w:fill="FFFFFF"/>
              </w:rPr>
              <w:t>Садоводство</w:t>
            </w:r>
          </w:p>
          <w:p w14:paraId="34F6F1FD" w14:textId="77777777" w:rsidR="00B554F1" w:rsidRPr="00BA15F3" w:rsidRDefault="00B554F1" w:rsidP="00B554F1">
            <w:pPr>
              <w:widowControl w:val="0"/>
              <w:tabs>
                <w:tab w:val="left" w:pos="0"/>
              </w:tabs>
              <w:jc w:val="center"/>
              <w:rPr>
                <w:rFonts w:ascii="Times New Roman" w:hAnsi="Times New Roman" w:cs="Times New Roman"/>
                <w:color w:val="22272F"/>
                <w:sz w:val="20"/>
                <w:szCs w:val="20"/>
                <w:shd w:val="clear" w:color="auto" w:fill="FFFFFF"/>
              </w:rPr>
            </w:pPr>
            <w:r>
              <w:rPr>
                <w:rFonts w:ascii="Times New Roman" w:hAnsi="Times New Roman" w:cs="Times New Roman"/>
                <w:color w:val="22272F"/>
                <w:sz w:val="20"/>
                <w:szCs w:val="20"/>
                <w:shd w:val="clear" w:color="auto" w:fill="FFFFFF"/>
              </w:rPr>
              <w:t>(1.5)</w:t>
            </w:r>
          </w:p>
        </w:tc>
        <w:tc>
          <w:tcPr>
            <w:tcW w:w="4961" w:type="dxa"/>
          </w:tcPr>
          <w:p w14:paraId="00AE449D" w14:textId="77777777" w:rsidR="00B554F1" w:rsidRPr="00BA15F3" w:rsidRDefault="00B554F1" w:rsidP="00B554F1">
            <w:pPr>
              <w:widowControl w:val="0"/>
              <w:tabs>
                <w:tab w:val="left" w:pos="0"/>
              </w:tabs>
              <w:jc w:val="both"/>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85" w:type="dxa"/>
            <w:vAlign w:val="center"/>
          </w:tcPr>
          <w:p w14:paraId="388AFC60"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4700B156"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00A019F8"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подлежат установлению</w:t>
            </w:r>
          </w:p>
        </w:tc>
        <w:tc>
          <w:tcPr>
            <w:tcW w:w="1276" w:type="dxa"/>
            <w:vAlign w:val="center"/>
          </w:tcPr>
          <w:p w14:paraId="1910FDE3"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подлежат установлению</w:t>
            </w:r>
          </w:p>
        </w:tc>
        <w:tc>
          <w:tcPr>
            <w:tcW w:w="1843" w:type="dxa"/>
            <w:vAlign w:val="center"/>
          </w:tcPr>
          <w:p w14:paraId="3BE8A92F"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w:t>
            </w:r>
            <w:r w:rsidR="00513F33">
              <w:rPr>
                <w:rFonts w:ascii="Times New Roman" w:eastAsia="Times New Roman" w:hAnsi="Times New Roman" w:cs="Times New Roman"/>
                <w:sz w:val="20"/>
                <w:szCs w:val="20"/>
                <w:lang w:bidi="ru-RU"/>
              </w:rPr>
              <w:t>и</w:t>
            </w:r>
            <w:r w:rsidRPr="00581811">
              <w:rPr>
                <w:rFonts w:ascii="Times New Roman" w:eastAsia="Times New Roman" w:hAnsi="Times New Roman" w:cs="Times New Roman"/>
                <w:sz w:val="20"/>
                <w:szCs w:val="20"/>
                <w:lang w:bidi="ru-RU"/>
              </w:rPr>
              <w:t>т установлению</w:t>
            </w:r>
          </w:p>
        </w:tc>
      </w:tr>
      <w:tr w:rsidR="00B554F1" w:rsidRPr="00A3597C" w14:paraId="696BB97E" w14:textId="77777777" w:rsidTr="00593BB8">
        <w:tc>
          <w:tcPr>
            <w:tcW w:w="534" w:type="dxa"/>
            <w:vAlign w:val="center"/>
          </w:tcPr>
          <w:p w14:paraId="4B16932E"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6</w:t>
            </w:r>
          </w:p>
        </w:tc>
        <w:tc>
          <w:tcPr>
            <w:tcW w:w="2551" w:type="dxa"/>
            <w:vAlign w:val="center"/>
          </w:tcPr>
          <w:p w14:paraId="3C192CE5" w14:textId="77777777" w:rsidR="00B554F1" w:rsidRDefault="00B554F1" w:rsidP="00B554F1">
            <w:pPr>
              <w:widowControl w:val="0"/>
              <w:tabs>
                <w:tab w:val="left" w:pos="0"/>
              </w:tabs>
              <w:jc w:val="center"/>
              <w:rPr>
                <w:rFonts w:ascii="Times New Roman" w:hAnsi="Times New Roman" w:cs="Times New Roman"/>
                <w:color w:val="22272F"/>
                <w:sz w:val="20"/>
                <w:szCs w:val="20"/>
                <w:shd w:val="clear" w:color="auto" w:fill="FFFFFF"/>
              </w:rPr>
            </w:pPr>
            <w:r w:rsidRPr="00BA15F3">
              <w:rPr>
                <w:rFonts w:ascii="Times New Roman" w:hAnsi="Times New Roman" w:cs="Times New Roman"/>
                <w:color w:val="22272F"/>
                <w:sz w:val="20"/>
                <w:szCs w:val="20"/>
                <w:shd w:val="clear" w:color="auto" w:fill="FFFFFF"/>
              </w:rPr>
              <w:t>Виноградарство</w:t>
            </w:r>
          </w:p>
          <w:p w14:paraId="2CDC1739" w14:textId="77777777" w:rsidR="00B554F1" w:rsidRPr="00BA15F3" w:rsidRDefault="00B554F1" w:rsidP="00B554F1">
            <w:pPr>
              <w:widowControl w:val="0"/>
              <w:tabs>
                <w:tab w:val="left" w:pos="0"/>
              </w:tabs>
              <w:jc w:val="center"/>
              <w:rPr>
                <w:rFonts w:ascii="Times New Roman" w:hAnsi="Times New Roman" w:cs="Times New Roman"/>
                <w:color w:val="22272F"/>
                <w:sz w:val="20"/>
                <w:szCs w:val="20"/>
                <w:shd w:val="clear" w:color="auto" w:fill="FFFFFF"/>
              </w:rPr>
            </w:pPr>
            <w:r>
              <w:rPr>
                <w:rFonts w:ascii="Times New Roman" w:hAnsi="Times New Roman" w:cs="Times New Roman"/>
                <w:color w:val="22272F"/>
                <w:sz w:val="20"/>
                <w:szCs w:val="20"/>
                <w:shd w:val="clear" w:color="auto" w:fill="FFFFFF"/>
              </w:rPr>
              <w:t>(1.5.1)</w:t>
            </w:r>
          </w:p>
        </w:tc>
        <w:tc>
          <w:tcPr>
            <w:tcW w:w="4961" w:type="dxa"/>
          </w:tcPr>
          <w:p w14:paraId="1273AADE" w14:textId="77777777" w:rsidR="00B554F1" w:rsidRPr="00BA15F3" w:rsidRDefault="00B554F1" w:rsidP="00B554F1">
            <w:pPr>
              <w:widowControl w:val="0"/>
              <w:tabs>
                <w:tab w:val="left" w:pos="0"/>
              </w:tabs>
              <w:jc w:val="both"/>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Возделывание винограда на виноградопригодных землях</w:t>
            </w:r>
          </w:p>
        </w:tc>
        <w:tc>
          <w:tcPr>
            <w:tcW w:w="1985" w:type="dxa"/>
            <w:vAlign w:val="center"/>
          </w:tcPr>
          <w:p w14:paraId="7A6ED339"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08AA23FA"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0232E173"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подлежат установлению</w:t>
            </w:r>
          </w:p>
        </w:tc>
        <w:tc>
          <w:tcPr>
            <w:tcW w:w="1276" w:type="dxa"/>
            <w:vAlign w:val="center"/>
          </w:tcPr>
          <w:p w14:paraId="74FFB205"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подлежат установлению</w:t>
            </w:r>
          </w:p>
        </w:tc>
        <w:tc>
          <w:tcPr>
            <w:tcW w:w="1843" w:type="dxa"/>
            <w:vAlign w:val="center"/>
          </w:tcPr>
          <w:p w14:paraId="105D6155"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w:t>
            </w:r>
            <w:r w:rsidR="00513F33">
              <w:rPr>
                <w:rFonts w:ascii="Times New Roman" w:eastAsia="Times New Roman" w:hAnsi="Times New Roman" w:cs="Times New Roman"/>
                <w:sz w:val="20"/>
                <w:szCs w:val="20"/>
                <w:lang w:bidi="ru-RU"/>
              </w:rPr>
              <w:t>и</w:t>
            </w:r>
            <w:r w:rsidRPr="00581811">
              <w:rPr>
                <w:rFonts w:ascii="Times New Roman" w:eastAsia="Times New Roman" w:hAnsi="Times New Roman" w:cs="Times New Roman"/>
                <w:sz w:val="20"/>
                <w:szCs w:val="20"/>
                <w:lang w:bidi="ru-RU"/>
              </w:rPr>
              <w:t>т установлению</w:t>
            </w:r>
          </w:p>
        </w:tc>
      </w:tr>
      <w:tr w:rsidR="00B554F1" w:rsidRPr="00A3597C" w14:paraId="4C457FBB" w14:textId="77777777" w:rsidTr="00593BB8">
        <w:tc>
          <w:tcPr>
            <w:tcW w:w="534" w:type="dxa"/>
            <w:vAlign w:val="center"/>
          </w:tcPr>
          <w:p w14:paraId="64B7F8C7"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7</w:t>
            </w:r>
          </w:p>
        </w:tc>
        <w:tc>
          <w:tcPr>
            <w:tcW w:w="2551" w:type="dxa"/>
            <w:vAlign w:val="center"/>
          </w:tcPr>
          <w:p w14:paraId="00CFDA9D" w14:textId="77777777" w:rsidR="00B554F1" w:rsidRDefault="00B554F1" w:rsidP="00B554F1">
            <w:pPr>
              <w:widowControl w:val="0"/>
              <w:tabs>
                <w:tab w:val="left" w:pos="0"/>
              </w:tabs>
              <w:jc w:val="center"/>
              <w:rPr>
                <w:rFonts w:ascii="Times New Roman" w:hAnsi="Times New Roman" w:cs="Times New Roman"/>
                <w:color w:val="22272F"/>
                <w:sz w:val="20"/>
                <w:szCs w:val="20"/>
                <w:shd w:val="clear" w:color="auto" w:fill="FFFFFF"/>
              </w:rPr>
            </w:pPr>
            <w:r w:rsidRPr="00BA15F3">
              <w:rPr>
                <w:rFonts w:ascii="Times New Roman" w:hAnsi="Times New Roman" w:cs="Times New Roman"/>
                <w:color w:val="22272F"/>
                <w:sz w:val="20"/>
                <w:szCs w:val="20"/>
                <w:shd w:val="clear" w:color="auto" w:fill="FFFFFF"/>
              </w:rPr>
              <w:t>Выращивание льна и конопли</w:t>
            </w:r>
          </w:p>
          <w:p w14:paraId="4102773A" w14:textId="77777777" w:rsidR="00B554F1" w:rsidRPr="00BA15F3" w:rsidRDefault="00B554F1" w:rsidP="00B554F1">
            <w:pPr>
              <w:widowControl w:val="0"/>
              <w:tabs>
                <w:tab w:val="left" w:pos="0"/>
              </w:tabs>
              <w:jc w:val="center"/>
              <w:rPr>
                <w:rFonts w:ascii="Times New Roman" w:hAnsi="Times New Roman" w:cs="Times New Roman"/>
                <w:color w:val="22272F"/>
                <w:sz w:val="20"/>
                <w:szCs w:val="20"/>
                <w:shd w:val="clear" w:color="auto" w:fill="FFFFFF"/>
              </w:rPr>
            </w:pPr>
            <w:r>
              <w:rPr>
                <w:rFonts w:ascii="Times New Roman" w:hAnsi="Times New Roman" w:cs="Times New Roman"/>
                <w:color w:val="22272F"/>
                <w:sz w:val="20"/>
                <w:szCs w:val="20"/>
                <w:shd w:val="clear" w:color="auto" w:fill="FFFFFF"/>
              </w:rPr>
              <w:t>(1.6)</w:t>
            </w:r>
          </w:p>
        </w:tc>
        <w:tc>
          <w:tcPr>
            <w:tcW w:w="4961" w:type="dxa"/>
          </w:tcPr>
          <w:p w14:paraId="16A4BCC6" w14:textId="77777777" w:rsidR="00B554F1" w:rsidRPr="00BA15F3" w:rsidRDefault="00B554F1" w:rsidP="00B554F1">
            <w:pPr>
              <w:widowControl w:val="0"/>
              <w:tabs>
                <w:tab w:val="left" w:pos="0"/>
              </w:tabs>
              <w:jc w:val="both"/>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Осуществление хозяйственной деятельности, в том числе на сельскохозяйственных угодьях, связанной с выращиванием льна, конопли</w:t>
            </w:r>
          </w:p>
        </w:tc>
        <w:tc>
          <w:tcPr>
            <w:tcW w:w="1985" w:type="dxa"/>
            <w:vAlign w:val="center"/>
          </w:tcPr>
          <w:p w14:paraId="48EAA88F"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6D514B5D"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62C531AF"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подлежат установлению</w:t>
            </w:r>
          </w:p>
        </w:tc>
        <w:tc>
          <w:tcPr>
            <w:tcW w:w="1276" w:type="dxa"/>
            <w:vAlign w:val="center"/>
          </w:tcPr>
          <w:p w14:paraId="420FED00"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подлежат установлен</w:t>
            </w:r>
            <w:r w:rsidRPr="00581811">
              <w:rPr>
                <w:rFonts w:ascii="Times New Roman" w:eastAsia="Times New Roman" w:hAnsi="Times New Roman" w:cs="Times New Roman"/>
                <w:sz w:val="20"/>
                <w:szCs w:val="20"/>
                <w:lang w:bidi="ru-RU"/>
              </w:rPr>
              <w:lastRenderedPageBreak/>
              <w:t>ию</w:t>
            </w:r>
          </w:p>
        </w:tc>
        <w:tc>
          <w:tcPr>
            <w:tcW w:w="1843" w:type="dxa"/>
            <w:vAlign w:val="center"/>
          </w:tcPr>
          <w:p w14:paraId="7803FE73"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lastRenderedPageBreak/>
              <w:t>Не подлеж</w:t>
            </w:r>
            <w:r w:rsidR="00513F33">
              <w:rPr>
                <w:rFonts w:ascii="Times New Roman" w:eastAsia="Times New Roman" w:hAnsi="Times New Roman" w:cs="Times New Roman"/>
                <w:sz w:val="20"/>
                <w:szCs w:val="20"/>
                <w:lang w:bidi="ru-RU"/>
              </w:rPr>
              <w:t>и</w:t>
            </w:r>
            <w:r w:rsidRPr="00581811">
              <w:rPr>
                <w:rFonts w:ascii="Times New Roman" w:eastAsia="Times New Roman" w:hAnsi="Times New Roman" w:cs="Times New Roman"/>
                <w:sz w:val="20"/>
                <w:szCs w:val="20"/>
                <w:lang w:bidi="ru-RU"/>
              </w:rPr>
              <w:t>т установлению</w:t>
            </w:r>
          </w:p>
        </w:tc>
      </w:tr>
      <w:tr w:rsidR="00713678" w:rsidRPr="00581FA2" w14:paraId="1FFB872D" w14:textId="77777777" w:rsidTr="00593BB8">
        <w:tc>
          <w:tcPr>
            <w:tcW w:w="534" w:type="dxa"/>
            <w:vAlign w:val="center"/>
          </w:tcPr>
          <w:p w14:paraId="21420FD0" w14:textId="77777777" w:rsidR="00713678" w:rsidRPr="00581FA2" w:rsidRDefault="00B554F1" w:rsidP="00713678">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8</w:t>
            </w:r>
          </w:p>
        </w:tc>
        <w:tc>
          <w:tcPr>
            <w:tcW w:w="2551" w:type="dxa"/>
            <w:vAlign w:val="center"/>
          </w:tcPr>
          <w:p w14:paraId="7E656118" w14:textId="77777777" w:rsidR="00713678" w:rsidRPr="00581FA2" w:rsidRDefault="00713678" w:rsidP="00713678">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t>Животноводство (1.7)</w:t>
            </w:r>
          </w:p>
        </w:tc>
        <w:tc>
          <w:tcPr>
            <w:tcW w:w="4961" w:type="dxa"/>
          </w:tcPr>
          <w:p w14:paraId="124AE150" w14:textId="77777777" w:rsidR="00713678" w:rsidRDefault="00713678" w:rsidP="00713678">
            <w:pPr>
              <w:widowControl w:val="0"/>
              <w:tabs>
                <w:tab w:val="left" w:pos="0"/>
              </w:tabs>
              <w:rPr>
                <w:rFonts w:ascii="Times New Roman" w:eastAsia="Times New Roman" w:hAnsi="Times New Roman" w:cs="Times New Roman"/>
                <w:sz w:val="20"/>
                <w:szCs w:val="20"/>
                <w:lang w:eastAsia="ru-RU" w:bidi="ru-RU"/>
              </w:rPr>
            </w:pPr>
            <w:r>
              <w:rPr>
                <w:rFonts w:ascii="Times New Roman" w:eastAsia="Times New Roman" w:hAnsi="Times New Roman"/>
                <w:sz w:val="20"/>
                <w:szCs w:val="20"/>
                <w:lang w:eastAsia="ru-RU" w:bidi="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5DB27CD2" w14:textId="77777777" w:rsidR="00713678" w:rsidRPr="00581FA2" w:rsidRDefault="00713678" w:rsidP="00713678">
            <w:pPr>
              <w:widowControl w:val="0"/>
              <w:tabs>
                <w:tab w:val="left" w:pos="0"/>
              </w:tabs>
              <w:jc w:val="both"/>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t>Содержание данного вида разрешенного использования включает в себя содержание видов разрешенного использования с кодами 1.8 - 1.11, 1.15, 1.19, 1.20</w:t>
            </w:r>
          </w:p>
        </w:tc>
        <w:tc>
          <w:tcPr>
            <w:tcW w:w="1985" w:type="dxa"/>
            <w:vAlign w:val="center"/>
          </w:tcPr>
          <w:p w14:paraId="236B7E6D"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6DDDD1EB" w14:textId="77777777" w:rsidR="00713678"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71CB18A8" w14:textId="77777777" w:rsidR="00B554F1" w:rsidRPr="0073486A"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177DE1A4" w14:textId="77777777" w:rsidR="00713678" w:rsidRDefault="00B554F1" w:rsidP="00B554F1">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534606C0" w14:textId="77777777" w:rsidR="00713678" w:rsidRDefault="00B554F1" w:rsidP="00713678">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 (в том числе 1 подземный)</w:t>
            </w:r>
          </w:p>
          <w:p w14:paraId="407DDA1A" w14:textId="77777777" w:rsidR="00BC31CC" w:rsidRPr="00581FA2" w:rsidRDefault="00BC31CC" w:rsidP="00713678">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bidi="ru-RU"/>
              </w:rPr>
              <w:t>(30)</w:t>
            </w:r>
          </w:p>
        </w:tc>
        <w:tc>
          <w:tcPr>
            <w:tcW w:w="1843" w:type="dxa"/>
            <w:vAlign w:val="center"/>
          </w:tcPr>
          <w:p w14:paraId="3724F5EE" w14:textId="77777777" w:rsidR="00713678" w:rsidRPr="00581FA2" w:rsidRDefault="00713678" w:rsidP="00713678">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t>60</w:t>
            </w:r>
          </w:p>
        </w:tc>
      </w:tr>
      <w:tr w:rsidR="00B554F1" w:rsidRPr="00581FA2" w14:paraId="372C9459" w14:textId="77777777" w:rsidTr="00593BB8">
        <w:tc>
          <w:tcPr>
            <w:tcW w:w="534" w:type="dxa"/>
            <w:vAlign w:val="center"/>
          </w:tcPr>
          <w:p w14:paraId="0F7D896A" w14:textId="77777777" w:rsidR="00B554F1"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9</w:t>
            </w:r>
          </w:p>
        </w:tc>
        <w:tc>
          <w:tcPr>
            <w:tcW w:w="2551" w:type="dxa"/>
            <w:vAlign w:val="center"/>
          </w:tcPr>
          <w:p w14:paraId="5E0D6699"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Скотоводство</w:t>
            </w:r>
          </w:p>
          <w:p w14:paraId="4325D32C"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Pr>
                <w:rFonts w:ascii="Times New Roman" w:eastAsia="Times New Roman" w:hAnsi="Times New Roman"/>
                <w:sz w:val="20"/>
                <w:szCs w:val="20"/>
                <w:lang w:eastAsia="ru-RU" w:bidi="ru-RU"/>
              </w:rPr>
              <w:t>(1.8)</w:t>
            </w:r>
          </w:p>
        </w:tc>
        <w:tc>
          <w:tcPr>
            <w:tcW w:w="4961" w:type="dxa"/>
          </w:tcPr>
          <w:p w14:paraId="1D2325CA" w14:textId="77777777" w:rsidR="00B554F1" w:rsidRPr="00BA15F3" w:rsidRDefault="00B554F1" w:rsidP="00B554F1">
            <w:pPr>
              <w:widowControl w:val="0"/>
              <w:tabs>
                <w:tab w:val="left" w:pos="0"/>
              </w:tabs>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686D71F3" w14:textId="77777777" w:rsidR="00B554F1" w:rsidRPr="00BA15F3" w:rsidRDefault="00B554F1" w:rsidP="00B554F1">
            <w:pPr>
              <w:widowControl w:val="0"/>
              <w:tabs>
                <w:tab w:val="left" w:pos="0"/>
              </w:tabs>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49B960A0" w14:textId="77777777" w:rsidR="00B554F1" w:rsidRDefault="00B554F1" w:rsidP="00B554F1">
            <w:pPr>
              <w:widowControl w:val="0"/>
              <w:tabs>
                <w:tab w:val="left" w:pos="0"/>
              </w:tabs>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разведение племенных животных, производство и использование племенной продукции (материала)</w:t>
            </w:r>
          </w:p>
        </w:tc>
        <w:tc>
          <w:tcPr>
            <w:tcW w:w="1985" w:type="dxa"/>
            <w:vAlign w:val="center"/>
          </w:tcPr>
          <w:p w14:paraId="67BCC2CC"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4F8A02CC"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7C9A1B28" w14:textId="77777777" w:rsidR="00B554F1" w:rsidRPr="0073486A"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3F10BF93"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00922F91" w14:textId="77777777" w:rsidR="00B554F1" w:rsidRDefault="00B554F1" w:rsidP="00B554F1">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 (в том числе 1 подземный)</w:t>
            </w:r>
          </w:p>
          <w:p w14:paraId="033773E5" w14:textId="77777777" w:rsidR="00BC31CC" w:rsidRDefault="00BC31CC" w:rsidP="00B554F1">
            <w:pPr>
              <w:widowControl w:val="0"/>
              <w:tabs>
                <w:tab w:val="left" w:pos="0"/>
              </w:tabs>
              <w:jc w:val="center"/>
              <w:rPr>
                <w:rFonts w:ascii="Times New Roman" w:eastAsia="Times New Roman" w:hAnsi="Times New Roman"/>
                <w:sz w:val="20"/>
                <w:szCs w:val="20"/>
                <w:lang w:eastAsia="ru-RU" w:bidi="ru-RU"/>
              </w:rPr>
            </w:pPr>
            <w:r>
              <w:rPr>
                <w:rFonts w:ascii="Times New Roman" w:eastAsia="Times New Roman" w:hAnsi="Times New Roman"/>
                <w:sz w:val="20"/>
                <w:szCs w:val="20"/>
                <w:lang w:bidi="ru-RU"/>
              </w:rPr>
              <w:t>(30)</w:t>
            </w:r>
          </w:p>
        </w:tc>
        <w:tc>
          <w:tcPr>
            <w:tcW w:w="1843" w:type="dxa"/>
            <w:vAlign w:val="center"/>
          </w:tcPr>
          <w:p w14:paraId="0165BDBC"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Pr>
                <w:rFonts w:ascii="Times New Roman" w:eastAsia="Times New Roman" w:hAnsi="Times New Roman"/>
                <w:sz w:val="20"/>
                <w:szCs w:val="20"/>
                <w:lang w:eastAsia="ru-RU" w:bidi="ru-RU"/>
              </w:rPr>
              <w:t>60</w:t>
            </w:r>
          </w:p>
        </w:tc>
      </w:tr>
      <w:tr w:rsidR="00B554F1" w:rsidRPr="00581FA2" w14:paraId="6CFEAE6E" w14:textId="77777777" w:rsidTr="00593BB8">
        <w:tc>
          <w:tcPr>
            <w:tcW w:w="534" w:type="dxa"/>
            <w:vAlign w:val="center"/>
          </w:tcPr>
          <w:p w14:paraId="4443EAA0" w14:textId="77777777" w:rsidR="00B554F1"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10</w:t>
            </w:r>
          </w:p>
        </w:tc>
        <w:tc>
          <w:tcPr>
            <w:tcW w:w="2551" w:type="dxa"/>
            <w:vAlign w:val="center"/>
          </w:tcPr>
          <w:p w14:paraId="7C8CDEA7"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Звероводство</w:t>
            </w:r>
          </w:p>
          <w:p w14:paraId="4346A767" w14:textId="77777777" w:rsidR="00B554F1" w:rsidRPr="00BA15F3" w:rsidRDefault="00B554F1" w:rsidP="00B554F1">
            <w:pPr>
              <w:widowControl w:val="0"/>
              <w:tabs>
                <w:tab w:val="left" w:pos="0"/>
              </w:tabs>
              <w:jc w:val="center"/>
              <w:rPr>
                <w:rFonts w:ascii="Times New Roman" w:eastAsia="Times New Roman" w:hAnsi="Times New Roman"/>
                <w:sz w:val="20"/>
                <w:szCs w:val="20"/>
                <w:lang w:eastAsia="ru-RU" w:bidi="ru-RU"/>
              </w:rPr>
            </w:pPr>
            <w:r>
              <w:rPr>
                <w:rFonts w:ascii="Times New Roman" w:eastAsia="Times New Roman" w:hAnsi="Times New Roman"/>
                <w:sz w:val="20"/>
                <w:szCs w:val="20"/>
                <w:lang w:eastAsia="ru-RU" w:bidi="ru-RU"/>
              </w:rPr>
              <w:t>(1.9)</w:t>
            </w:r>
          </w:p>
        </w:tc>
        <w:tc>
          <w:tcPr>
            <w:tcW w:w="4961" w:type="dxa"/>
          </w:tcPr>
          <w:p w14:paraId="0890E247" w14:textId="77777777" w:rsidR="00B554F1" w:rsidRPr="00BA15F3" w:rsidRDefault="00B554F1" w:rsidP="00B554F1">
            <w:pPr>
              <w:widowControl w:val="0"/>
              <w:tabs>
                <w:tab w:val="left" w:pos="0"/>
              </w:tabs>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Осуществление хозяйственной деятельности, связанной с разведением в неволе ценных пушных зверей;</w:t>
            </w:r>
          </w:p>
          <w:p w14:paraId="394578B0" w14:textId="77777777" w:rsidR="00B554F1" w:rsidRPr="00BA15F3" w:rsidRDefault="00B554F1" w:rsidP="00B554F1">
            <w:pPr>
              <w:widowControl w:val="0"/>
              <w:tabs>
                <w:tab w:val="left" w:pos="0"/>
              </w:tabs>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3933C8F0" w14:textId="77777777" w:rsidR="00B554F1" w:rsidRPr="00BA15F3" w:rsidRDefault="00B554F1" w:rsidP="00B554F1">
            <w:pPr>
              <w:widowControl w:val="0"/>
              <w:tabs>
                <w:tab w:val="left" w:pos="0"/>
              </w:tabs>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разведение племенных животных, производство и использование племенной продукции (материала)</w:t>
            </w:r>
          </w:p>
        </w:tc>
        <w:tc>
          <w:tcPr>
            <w:tcW w:w="1985" w:type="dxa"/>
            <w:vAlign w:val="center"/>
          </w:tcPr>
          <w:p w14:paraId="12B0603A"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13685E06"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25EBD490" w14:textId="77777777" w:rsidR="00B554F1" w:rsidRPr="0073486A"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63465D9F"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1D827747" w14:textId="77777777" w:rsidR="00B554F1" w:rsidRDefault="00B554F1" w:rsidP="00B554F1">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 (в том числе 1 подземный)</w:t>
            </w:r>
          </w:p>
          <w:p w14:paraId="3126A274" w14:textId="77777777" w:rsidR="00BC31CC" w:rsidRDefault="00BC31CC" w:rsidP="00B554F1">
            <w:pPr>
              <w:widowControl w:val="0"/>
              <w:tabs>
                <w:tab w:val="left" w:pos="0"/>
              </w:tabs>
              <w:jc w:val="center"/>
              <w:rPr>
                <w:rFonts w:ascii="Times New Roman" w:eastAsia="Times New Roman" w:hAnsi="Times New Roman"/>
                <w:sz w:val="20"/>
                <w:szCs w:val="20"/>
                <w:lang w:eastAsia="ru-RU" w:bidi="ru-RU"/>
              </w:rPr>
            </w:pPr>
            <w:r>
              <w:rPr>
                <w:rFonts w:ascii="Times New Roman" w:eastAsia="Times New Roman" w:hAnsi="Times New Roman"/>
                <w:sz w:val="20"/>
                <w:szCs w:val="20"/>
                <w:lang w:bidi="ru-RU"/>
              </w:rPr>
              <w:t>(30)</w:t>
            </w:r>
          </w:p>
        </w:tc>
        <w:tc>
          <w:tcPr>
            <w:tcW w:w="1843" w:type="dxa"/>
            <w:vAlign w:val="center"/>
          </w:tcPr>
          <w:p w14:paraId="323316CE"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Pr>
                <w:rFonts w:ascii="Times New Roman" w:eastAsia="Times New Roman" w:hAnsi="Times New Roman"/>
                <w:sz w:val="20"/>
                <w:szCs w:val="20"/>
                <w:lang w:eastAsia="ru-RU" w:bidi="ru-RU"/>
              </w:rPr>
              <w:t>60</w:t>
            </w:r>
          </w:p>
        </w:tc>
      </w:tr>
      <w:tr w:rsidR="00B554F1" w:rsidRPr="00581FA2" w14:paraId="49C2BC8C" w14:textId="77777777" w:rsidTr="00593BB8">
        <w:tc>
          <w:tcPr>
            <w:tcW w:w="534" w:type="dxa"/>
            <w:vAlign w:val="center"/>
          </w:tcPr>
          <w:p w14:paraId="0176AAC0" w14:textId="77777777" w:rsidR="00B554F1"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11</w:t>
            </w:r>
          </w:p>
        </w:tc>
        <w:tc>
          <w:tcPr>
            <w:tcW w:w="2551" w:type="dxa"/>
            <w:vAlign w:val="center"/>
          </w:tcPr>
          <w:p w14:paraId="408133BC"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Птицеводство</w:t>
            </w:r>
          </w:p>
          <w:p w14:paraId="37AA7EAD" w14:textId="77777777" w:rsidR="00B554F1" w:rsidRPr="00BA15F3" w:rsidRDefault="00B554F1" w:rsidP="00B554F1">
            <w:pPr>
              <w:widowControl w:val="0"/>
              <w:tabs>
                <w:tab w:val="left" w:pos="0"/>
              </w:tabs>
              <w:jc w:val="center"/>
              <w:rPr>
                <w:rFonts w:ascii="Times New Roman" w:eastAsia="Times New Roman" w:hAnsi="Times New Roman"/>
                <w:sz w:val="20"/>
                <w:szCs w:val="20"/>
                <w:lang w:eastAsia="ru-RU" w:bidi="ru-RU"/>
              </w:rPr>
            </w:pPr>
            <w:r>
              <w:rPr>
                <w:rFonts w:ascii="Times New Roman" w:eastAsia="Times New Roman" w:hAnsi="Times New Roman"/>
                <w:sz w:val="20"/>
                <w:szCs w:val="20"/>
                <w:lang w:eastAsia="ru-RU" w:bidi="ru-RU"/>
              </w:rPr>
              <w:t>(1.10)</w:t>
            </w:r>
          </w:p>
        </w:tc>
        <w:tc>
          <w:tcPr>
            <w:tcW w:w="4961" w:type="dxa"/>
          </w:tcPr>
          <w:p w14:paraId="22CA8DD0" w14:textId="77777777" w:rsidR="00B554F1" w:rsidRPr="00BA15F3" w:rsidRDefault="00B554F1" w:rsidP="00B554F1">
            <w:pPr>
              <w:widowControl w:val="0"/>
              <w:tabs>
                <w:tab w:val="left" w:pos="0"/>
              </w:tabs>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Осуществление хозяйственной деятельности, связанной с разведением домашних пород птиц, в том числе водоплавающих;</w:t>
            </w:r>
          </w:p>
          <w:p w14:paraId="4FAF2BAB" w14:textId="77777777" w:rsidR="00B554F1" w:rsidRPr="00BA15F3" w:rsidRDefault="00B554F1" w:rsidP="00B554F1">
            <w:pPr>
              <w:widowControl w:val="0"/>
              <w:tabs>
                <w:tab w:val="left" w:pos="0"/>
              </w:tabs>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0E2B276D" w14:textId="77777777" w:rsidR="00B554F1" w:rsidRPr="00BA15F3" w:rsidRDefault="00B554F1" w:rsidP="00B554F1">
            <w:pPr>
              <w:widowControl w:val="0"/>
              <w:tabs>
                <w:tab w:val="left" w:pos="0"/>
              </w:tabs>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разведение племенных животных,</w:t>
            </w:r>
          </w:p>
          <w:p w14:paraId="28942E15" w14:textId="77777777" w:rsidR="00B554F1" w:rsidRPr="00BA15F3" w:rsidRDefault="00B554F1" w:rsidP="00B554F1">
            <w:pPr>
              <w:widowControl w:val="0"/>
              <w:tabs>
                <w:tab w:val="left" w:pos="0"/>
              </w:tabs>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производство и использование племенной продукции (материала)</w:t>
            </w:r>
          </w:p>
        </w:tc>
        <w:tc>
          <w:tcPr>
            <w:tcW w:w="1985" w:type="dxa"/>
            <w:vAlign w:val="center"/>
          </w:tcPr>
          <w:p w14:paraId="57B898EB"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5FCF5F8A"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319107C0" w14:textId="77777777" w:rsidR="00B554F1" w:rsidRPr="0073486A"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23E329B1"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5CC33614" w14:textId="77777777" w:rsidR="00B554F1" w:rsidRDefault="00B554F1" w:rsidP="00B554F1">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 (в том числе 1 подземный)</w:t>
            </w:r>
          </w:p>
          <w:p w14:paraId="47FE81BF" w14:textId="77777777" w:rsidR="00BC31CC" w:rsidRDefault="00BC31CC" w:rsidP="00B554F1">
            <w:pPr>
              <w:widowControl w:val="0"/>
              <w:tabs>
                <w:tab w:val="left" w:pos="0"/>
              </w:tabs>
              <w:jc w:val="center"/>
              <w:rPr>
                <w:rFonts w:ascii="Times New Roman" w:eastAsia="Times New Roman" w:hAnsi="Times New Roman"/>
                <w:sz w:val="20"/>
                <w:szCs w:val="20"/>
                <w:lang w:eastAsia="ru-RU" w:bidi="ru-RU"/>
              </w:rPr>
            </w:pPr>
            <w:r>
              <w:rPr>
                <w:rFonts w:ascii="Times New Roman" w:eastAsia="Times New Roman" w:hAnsi="Times New Roman"/>
                <w:sz w:val="20"/>
                <w:szCs w:val="20"/>
                <w:lang w:bidi="ru-RU"/>
              </w:rPr>
              <w:t>(30)</w:t>
            </w:r>
          </w:p>
        </w:tc>
        <w:tc>
          <w:tcPr>
            <w:tcW w:w="1843" w:type="dxa"/>
            <w:vAlign w:val="center"/>
          </w:tcPr>
          <w:p w14:paraId="09C4461F"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Pr>
                <w:rFonts w:ascii="Times New Roman" w:eastAsia="Times New Roman" w:hAnsi="Times New Roman"/>
                <w:sz w:val="20"/>
                <w:szCs w:val="20"/>
                <w:lang w:eastAsia="ru-RU" w:bidi="ru-RU"/>
              </w:rPr>
              <w:t>60</w:t>
            </w:r>
          </w:p>
        </w:tc>
      </w:tr>
      <w:tr w:rsidR="00B554F1" w:rsidRPr="00581FA2" w14:paraId="7935120A" w14:textId="77777777" w:rsidTr="00593BB8">
        <w:tc>
          <w:tcPr>
            <w:tcW w:w="534" w:type="dxa"/>
            <w:vAlign w:val="center"/>
          </w:tcPr>
          <w:p w14:paraId="4EC823EB" w14:textId="77777777" w:rsidR="00B554F1"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lastRenderedPageBreak/>
              <w:t>12</w:t>
            </w:r>
          </w:p>
        </w:tc>
        <w:tc>
          <w:tcPr>
            <w:tcW w:w="2551" w:type="dxa"/>
            <w:vAlign w:val="center"/>
          </w:tcPr>
          <w:p w14:paraId="6F16DF23"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Свиноводство</w:t>
            </w:r>
          </w:p>
          <w:p w14:paraId="5B7B29B7" w14:textId="77777777" w:rsidR="00B554F1" w:rsidRPr="00BA15F3" w:rsidRDefault="00B554F1" w:rsidP="00B554F1">
            <w:pPr>
              <w:widowControl w:val="0"/>
              <w:tabs>
                <w:tab w:val="left" w:pos="0"/>
              </w:tabs>
              <w:jc w:val="center"/>
              <w:rPr>
                <w:rFonts w:ascii="Times New Roman" w:eastAsia="Times New Roman" w:hAnsi="Times New Roman"/>
                <w:sz w:val="20"/>
                <w:szCs w:val="20"/>
                <w:lang w:eastAsia="ru-RU" w:bidi="ru-RU"/>
              </w:rPr>
            </w:pPr>
            <w:r>
              <w:rPr>
                <w:rFonts w:ascii="Times New Roman" w:eastAsia="Times New Roman" w:hAnsi="Times New Roman"/>
                <w:sz w:val="20"/>
                <w:szCs w:val="20"/>
                <w:lang w:eastAsia="ru-RU" w:bidi="ru-RU"/>
              </w:rPr>
              <w:t>(1.11)</w:t>
            </w:r>
          </w:p>
        </w:tc>
        <w:tc>
          <w:tcPr>
            <w:tcW w:w="4961" w:type="dxa"/>
          </w:tcPr>
          <w:p w14:paraId="1EFC2FD1" w14:textId="77777777" w:rsidR="00B554F1" w:rsidRPr="00BA15F3" w:rsidRDefault="00B554F1" w:rsidP="00B554F1">
            <w:pPr>
              <w:widowControl w:val="0"/>
              <w:tabs>
                <w:tab w:val="left" w:pos="0"/>
              </w:tabs>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Осуществление хозяйственной деятельности, связанной с разведением свиней;</w:t>
            </w:r>
          </w:p>
          <w:p w14:paraId="4BC332B3" w14:textId="77777777" w:rsidR="00B554F1" w:rsidRPr="00BA15F3" w:rsidRDefault="00B554F1" w:rsidP="00B554F1">
            <w:pPr>
              <w:widowControl w:val="0"/>
              <w:tabs>
                <w:tab w:val="left" w:pos="0"/>
              </w:tabs>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1A7CEBB3" w14:textId="77777777" w:rsidR="00B554F1" w:rsidRPr="00BA15F3" w:rsidRDefault="00B554F1" w:rsidP="00B554F1">
            <w:pPr>
              <w:widowControl w:val="0"/>
              <w:tabs>
                <w:tab w:val="left" w:pos="0"/>
              </w:tabs>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разведение племенных животных, производство и использование племенной продукции (материала)</w:t>
            </w:r>
          </w:p>
        </w:tc>
        <w:tc>
          <w:tcPr>
            <w:tcW w:w="1985" w:type="dxa"/>
            <w:vAlign w:val="center"/>
          </w:tcPr>
          <w:p w14:paraId="456AF05E"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329424C9"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7853F64D" w14:textId="77777777" w:rsidR="00B554F1" w:rsidRPr="0073486A"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481CEC85"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18AA9099" w14:textId="77777777" w:rsidR="00B554F1" w:rsidRDefault="00B554F1" w:rsidP="00B554F1">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 (в том числе 1 подземный)</w:t>
            </w:r>
          </w:p>
          <w:p w14:paraId="6279EEBC" w14:textId="77777777" w:rsidR="00BC31CC" w:rsidRDefault="00BC31CC" w:rsidP="00B554F1">
            <w:pPr>
              <w:widowControl w:val="0"/>
              <w:tabs>
                <w:tab w:val="left" w:pos="0"/>
              </w:tabs>
              <w:jc w:val="center"/>
              <w:rPr>
                <w:rFonts w:ascii="Times New Roman" w:eastAsia="Times New Roman" w:hAnsi="Times New Roman"/>
                <w:sz w:val="20"/>
                <w:szCs w:val="20"/>
                <w:lang w:eastAsia="ru-RU" w:bidi="ru-RU"/>
              </w:rPr>
            </w:pPr>
            <w:r>
              <w:rPr>
                <w:rFonts w:ascii="Times New Roman" w:eastAsia="Times New Roman" w:hAnsi="Times New Roman"/>
                <w:sz w:val="20"/>
                <w:szCs w:val="20"/>
                <w:lang w:bidi="ru-RU"/>
              </w:rPr>
              <w:t>(30)</w:t>
            </w:r>
          </w:p>
        </w:tc>
        <w:tc>
          <w:tcPr>
            <w:tcW w:w="1843" w:type="dxa"/>
            <w:vAlign w:val="center"/>
          </w:tcPr>
          <w:p w14:paraId="7AC88220"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Pr>
                <w:rFonts w:ascii="Times New Roman" w:eastAsia="Times New Roman" w:hAnsi="Times New Roman"/>
                <w:sz w:val="20"/>
                <w:szCs w:val="20"/>
                <w:lang w:eastAsia="ru-RU" w:bidi="ru-RU"/>
              </w:rPr>
              <w:t>60</w:t>
            </w:r>
          </w:p>
        </w:tc>
      </w:tr>
      <w:tr w:rsidR="00B554F1" w:rsidRPr="00581FA2" w14:paraId="69B68779" w14:textId="77777777" w:rsidTr="00593BB8">
        <w:tc>
          <w:tcPr>
            <w:tcW w:w="534" w:type="dxa"/>
            <w:vAlign w:val="center"/>
          </w:tcPr>
          <w:p w14:paraId="0401F2C3"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13</w:t>
            </w:r>
          </w:p>
        </w:tc>
        <w:tc>
          <w:tcPr>
            <w:tcW w:w="2551" w:type="dxa"/>
            <w:vAlign w:val="center"/>
          </w:tcPr>
          <w:p w14:paraId="59CAD052" w14:textId="77777777" w:rsidR="00B554F1" w:rsidRDefault="00B554F1" w:rsidP="00B554F1">
            <w:pPr>
              <w:widowControl w:val="0"/>
              <w:tabs>
                <w:tab w:val="left" w:pos="0"/>
              </w:tabs>
              <w:jc w:val="center"/>
              <w:rPr>
                <w:rFonts w:ascii="Times New Roman" w:eastAsia="Times New Roman" w:hAnsi="Times New Roman" w:cs="Times New Roman"/>
                <w:sz w:val="20"/>
                <w:szCs w:val="20"/>
                <w:lang w:eastAsia="ru-RU" w:bidi="ru-RU"/>
              </w:rPr>
            </w:pPr>
            <w:r>
              <w:rPr>
                <w:rFonts w:ascii="Times New Roman" w:eastAsia="Times New Roman" w:hAnsi="Times New Roman"/>
                <w:sz w:val="20"/>
                <w:szCs w:val="20"/>
                <w:lang w:eastAsia="ru-RU" w:bidi="ru-RU"/>
              </w:rPr>
              <w:t>Пчеловодство</w:t>
            </w:r>
          </w:p>
          <w:p w14:paraId="54A6BD71"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t>(1.12)</w:t>
            </w:r>
          </w:p>
        </w:tc>
        <w:tc>
          <w:tcPr>
            <w:tcW w:w="4961" w:type="dxa"/>
          </w:tcPr>
          <w:p w14:paraId="1BBE8839" w14:textId="77777777" w:rsidR="00B554F1" w:rsidRPr="00581FA2" w:rsidRDefault="00B554F1" w:rsidP="00B554F1">
            <w:pPr>
              <w:widowControl w:val="0"/>
              <w:tabs>
                <w:tab w:val="left" w:pos="0"/>
              </w:tabs>
              <w:jc w:val="both"/>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1985" w:type="dxa"/>
            <w:vAlign w:val="center"/>
          </w:tcPr>
          <w:p w14:paraId="777CA2F5"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03849050"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0FA0F18E" w14:textId="77777777" w:rsidR="00B554F1" w:rsidRPr="0073486A"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2C5F99AC" w14:textId="77777777" w:rsidR="00B554F1" w:rsidRDefault="00B554F1" w:rsidP="00B554F1">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6A972117" w14:textId="77777777" w:rsidR="00B554F1" w:rsidRDefault="00B554F1" w:rsidP="00B554F1">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 (в том числе 1 подземный)</w:t>
            </w:r>
          </w:p>
          <w:p w14:paraId="42DD65BE" w14:textId="77777777" w:rsidR="00BC31CC" w:rsidRPr="00581FA2" w:rsidRDefault="00BC31CC"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bidi="ru-RU"/>
              </w:rPr>
              <w:t>(30)</w:t>
            </w:r>
          </w:p>
        </w:tc>
        <w:tc>
          <w:tcPr>
            <w:tcW w:w="1843" w:type="dxa"/>
            <w:vAlign w:val="center"/>
          </w:tcPr>
          <w:p w14:paraId="42950390"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t>60</w:t>
            </w:r>
          </w:p>
        </w:tc>
      </w:tr>
      <w:tr w:rsidR="00B554F1" w:rsidRPr="00581FA2" w14:paraId="0B8463C3" w14:textId="77777777" w:rsidTr="00593BB8">
        <w:tc>
          <w:tcPr>
            <w:tcW w:w="534" w:type="dxa"/>
            <w:vAlign w:val="center"/>
          </w:tcPr>
          <w:p w14:paraId="1A7816D5"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14</w:t>
            </w:r>
          </w:p>
        </w:tc>
        <w:tc>
          <w:tcPr>
            <w:tcW w:w="2551" w:type="dxa"/>
            <w:vAlign w:val="center"/>
          </w:tcPr>
          <w:p w14:paraId="0C10B61C" w14:textId="77777777" w:rsidR="00B554F1" w:rsidRDefault="00B554F1" w:rsidP="00B554F1">
            <w:pPr>
              <w:widowControl w:val="0"/>
              <w:tabs>
                <w:tab w:val="left" w:pos="0"/>
              </w:tabs>
              <w:jc w:val="center"/>
              <w:rPr>
                <w:rFonts w:ascii="Times New Roman" w:eastAsia="Times New Roman" w:hAnsi="Times New Roman" w:cs="Times New Roman"/>
                <w:sz w:val="20"/>
                <w:szCs w:val="20"/>
                <w:lang w:eastAsia="ru-RU" w:bidi="ru-RU"/>
              </w:rPr>
            </w:pPr>
            <w:r>
              <w:rPr>
                <w:rFonts w:ascii="Times New Roman" w:eastAsia="Times New Roman" w:hAnsi="Times New Roman"/>
                <w:sz w:val="20"/>
                <w:szCs w:val="20"/>
                <w:lang w:eastAsia="ru-RU" w:bidi="ru-RU"/>
              </w:rPr>
              <w:t>Рыбоводство</w:t>
            </w:r>
          </w:p>
          <w:p w14:paraId="782703A5"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t>(1.13)</w:t>
            </w:r>
          </w:p>
        </w:tc>
        <w:tc>
          <w:tcPr>
            <w:tcW w:w="4961" w:type="dxa"/>
          </w:tcPr>
          <w:p w14:paraId="0BC3C8FB" w14:textId="77777777" w:rsidR="00B554F1" w:rsidRPr="00581FA2" w:rsidRDefault="00B554F1" w:rsidP="00B554F1">
            <w:pPr>
              <w:widowControl w:val="0"/>
              <w:tabs>
                <w:tab w:val="left" w:pos="0"/>
              </w:tabs>
              <w:jc w:val="both"/>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985" w:type="dxa"/>
            <w:vAlign w:val="center"/>
          </w:tcPr>
          <w:p w14:paraId="7101F85B"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73A1BD95"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1EF2E728" w14:textId="77777777" w:rsidR="00B554F1" w:rsidRPr="0073486A"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679A9DE7" w14:textId="77777777" w:rsidR="00B554F1" w:rsidRDefault="00B554F1" w:rsidP="00B554F1">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31A8A5D9" w14:textId="77777777" w:rsidR="00B554F1" w:rsidRDefault="00B554F1" w:rsidP="00B554F1">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 (в том числе 1 подземный)</w:t>
            </w:r>
          </w:p>
          <w:p w14:paraId="2DEF4422" w14:textId="77777777" w:rsidR="00BC31CC" w:rsidRPr="00581FA2" w:rsidRDefault="00BC31CC"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bidi="ru-RU"/>
              </w:rPr>
              <w:t>(30)</w:t>
            </w:r>
          </w:p>
        </w:tc>
        <w:tc>
          <w:tcPr>
            <w:tcW w:w="1843" w:type="dxa"/>
            <w:vAlign w:val="center"/>
          </w:tcPr>
          <w:p w14:paraId="4F159F12"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t>60</w:t>
            </w:r>
          </w:p>
        </w:tc>
      </w:tr>
      <w:tr w:rsidR="00B554F1" w:rsidRPr="00581FA2" w14:paraId="0BFB5978" w14:textId="77777777" w:rsidTr="00593BB8">
        <w:tc>
          <w:tcPr>
            <w:tcW w:w="534" w:type="dxa"/>
            <w:vAlign w:val="center"/>
          </w:tcPr>
          <w:p w14:paraId="70F3EABB"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15</w:t>
            </w:r>
          </w:p>
        </w:tc>
        <w:tc>
          <w:tcPr>
            <w:tcW w:w="2551" w:type="dxa"/>
            <w:vAlign w:val="center"/>
          </w:tcPr>
          <w:p w14:paraId="5880FF4B" w14:textId="77777777" w:rsidR="00B554F1" w:rsidRDefault="00B554F1" w:rsidP="00B554F1">
            <w:pPr>
              <w:widowControl w:val="0"/>
              <w:tabs>
                <w:tab w:val="left" w:pos="0"/>
              </w:tabs>
              <w:jc w:val="center"/>
              <w:rPr>
                <w:rFonts w:ascii="Times New Roman" w:eastAsia="Times New Roman" w:hAnsi="Times New Roman" w:cs="Times New Roman"/>
                <w:sz w:val="20"/>
                <w:szCs w:val="20"/>
                <w:lang w:eastAsia="ru-RU" w:bidi="ru-RU"/>
              </w:rPr>
            </w:pPr>
            <w:r>
              <w:rPr>
                <w:rFonts w:ascii="Times New Roman" w:eastAsia="Times New Roman" w:hAnsi="Times New Roman"/>
                <w:sz w:val="20"/>
                <w:szCs w:val="20"/>
                <w:lang w:eastAsia="ru-RU" w:bidi="ru-RU"/>
              </w:rPr>
              <w:t>Научное обеспечение сельского хозяйства</w:t>
            </w:r>
          </w:p>
          <w:p w14:paraId="67CEC7B8"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t>(1.14)</w:t>
            </w:r>
          </w:p>
        </w:tc>
        <w:tc>
          <w:tcPr>
            <w:tcW w:w="4961" w:type="dxa"/>
          </w:tcPr>
          <w:p w14:paraId="02D0D821" w14:textId="77777777" w:rsidR="00B554F1" w:rsidRPr="00581FA2" w:rsidRDefault="00B554F1" w:rsidP="00B554F1">
            <w:pPr>
              <w:widowControl w:val="0"/>
              <w:tabs>
                <w:tab w:val="left" w:pos="0"/>
              </w:tabs>
              <w:jc w:val="both"/>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985" w:type="dxa"/>
            <w:vAlign w:val="center"/>
          </w:tcPr>
          <w:p w14:paraId="21002E40"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1EFB12F0"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211248D2" w14:textId="77777777" w:rsidR="00B554F1" w:rsidRDefault="00B554F1" w:rsidP="00B554F1">
            <w:pPr>
              <w:widowControl w:val="0"/>
              <w:tabs>
                <w:tab w:val="left" w:pos="0"/>
              </w:tabs>
              <w:jc w:val="center"/>
              <w:rPr>
                <w:rFonts w:ascii="Times New Roman" w:eastAsia="Times New Roman" w:hAnsi="Times New Roman" w:cs="Times New Roman"/>
                <w:sz w:val="20"/>
                <w:szCs w:val="20"/>
                <w:lang w:bidi="ru-RU"/>
              </w:rPr>
            </w:pPr>
            <w:r w:rsidRPr="00581811">
              <w:rPr>
                <w:rFonts w:ascii="Times New Roman" w:eastAsia="Times New Roman" w:hAnsi="Times New Roman" w:cs="Times New Roman"/>
                <w:sz w:val="20"/>
                <w:szCs w:val="20"/>
                <w:lang w:bidi="ru-RU"/>
              </w:rPr>
              <w:t>Не подлежат установлению</w:t>
            </w:r>
          </w:p>
        </w:tc>
        <w:tc>
          <w:tcPr>
            <w:tcW w:w="1276" w:type="dxa"/>
            <w:vAlign w:val="center"/>
          </w:tcPr>
          <w:p w14:paraId="55806CA4"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sidRPr="00581811">
              <w:rPr>
                <w:rFonts w:ascii="Times New Roman" w:eastAsia="Times New Roman" w:hAnsi="Times New Roman" w:cs="Times New Roman"/>
                <w:sz w:val="20"/>
                <w:szCs w:val="20"/>
                <w:lang w:bidi="ru-RU"/>
              </w:rPr>
              <w:t>Не подлежат установлению</w:t>
            </w:r>
          </w:p>
        </w:tc>
        <w:tc>
          <w:tcPr>
            <w:tcW w:w="1843" w:type="dxa"/>
            <w:vAlign w:val="center"/>
          </w:tcPr>
          <w:p w14:paraId="3AD4ACF0"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sidRPr="00581811">
              <w:rPr>
                <w:rFonts w:ascii="Times New Roman" w:eastAsia="Times New Roman" w:hAnsi="Times New Roman" w:cs="Times New Roman"/>
                <w:sz w:val="20"/>
                <w:szCs w:val="20"/>
                <w:lang w:bidi="ru-RU"/>
              </w:rPr>
              <w:t>Не подлеж</w:t>
            </w:r>
            <w:r w:rsidR="00513F33">
              <w:rPr>
                <w:rFonts w:ascii="Times New Roman" w:eastAsia="Times New Roman" w:hAnsi="Times New Roman" w:cs="Times New Roman"/>
                <w:sz w:val="20"/>
                <w:szCs w:val="20"/>
                <w:lang w:bidi="ru-RU"/>
              </w:rPr>
              <w:t>и</w:t>
            </w:r>
            <w:r w:rsidRPr="00581811">
              <w:rPr>
                <w:rFonts w:ascii="Times New Roman" w:eastAsia="Times New Roman" w:hAnsi="Times New Roman" w:cs="Times New Roman"/>
                <w:sz w:val="20"/>
                <w:szCs w:val="20"/>
                <w:lang w:bidi="ru-RU"/>
              </w:rPr>
              <w:t>т установлению</w:t>
            </w:r>
          </w:p>
        </w:tc>
      </w:tr>
      <w:tr w:rsidR="00B554F1" w:rsidRPr="00581FA2" w14:paraId="02B989A4" w14:textId="77777777" w:rsidTr="00593BB8">
        <w:tc>
          <w:tcPr>
            <w:tcW w:w="534" w:type="dxa"/>
            <w:vAlign w:val="center"/>
          </w:tcPr>
          <w:p w14:paraId="44A401BF" w14:textId="77777777" w:rsidR="00B554F1"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16</w:t>
            </w:r>
          </w:p>
        </w:tc>
        <w:tc>
          <w:tcPr>
            <w:tcW w:w="2551" w:type="dxa"/>
            <w:vAlign w:val="center"/>
          </w:tcPr>
          <w:p w14:paraId="62E3DC38"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 xml:space="preserve">Хранение и переработка сельскохозяйственной продукции </w:t>
            </w:r>
          </w:p>
          <w:p w14:paraId="5A843665"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Pr>
                <w:rFonts w:ascii="Times New Roman" w:eastAsia="Times New Roman" w:hAnsi="Times New Roman"/>
                <w:sz w:val="20"/>
                <w:szCs w:val="20"/>
                <w:lang w:eastAsia="ru-RU" w:bidi="ru-RU"/>
              </w:rPr>
              <w:t>(1.15)</w:t>
            </w:r>
          </w:p>
        </w:tc>
        <w:tc>
          <w:tcPr>
            <w:tcW w:w="4961" w:type="dxa"/>
          </w:tcPr>
          <w:p w14:paraId="1D27A9AB" w14:textId="77777777" w:rsidR="00B554F1" w:rsidRDefault="00B554F1" w:rsidP="00B554F1">
            <w:pPr>
              <w:widowControl w:val="0"/>
              <w:tabs>
                <w:tab w:val="left" w:pos="0"/>
              </w:tabs>
              <w:jc w:val="both"/>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85" w:type="dxa"/>
            <w:vAlign w:val="center"/>
          </w:tcPr>
          <w:p w14:paraId="15A4CAF5"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6E0AD791"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30FCC937" w14:textId="77777777" w:rsidR="00B554F1" w:rsidRPr="0073486A"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6CC0206A"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21A86FC1" w14:textId="77777777" w:rsidR="00B554F1" w:rsidRDefault="00B554F1" w:rsidP="00B554F1">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 (в том числе 1 подземный)</w:t>
            </w:r>
          </w:p>
          <w:p w14:paraId="55D412A8" w14:textId="77777777" w:rsidR="00BC31CC" w:rsidRDefault="00BC31CC" w:rsidP="00B554F1">
            <w:pPr>
              <w:widowControl w:val="0"/>
              <w:tabs>
                <w:tab w:val="left" w:pos="0"/>
              </w:tabs>
              <w:jc w:val="center"/>
              <w:rPr>
                <w:rFonts w:ascii="Times New Roman" w:eastAsia="Times New Roman" w:hAnsi="Times New Roman"/>
                <w:sz w:val="20"/>
                <w:szCs w:val="20"/>
                <w:lang w:eastAsia="ru-RU" w:bidi="ru-RU"/>
              </w:rPr>
            </w:pPr>
            <w:r>
              <w:rPr>
                <w:rFonts w:ascii="Times New Roman" w:eastAsia="Times New Roman" w:hAnsi="Times New Roman"/>
                <w:sz w:val="20"/>
                <w:szCs w:val="20"/>
                <w:lang w:bidi="ru-RU"/>
              </w:rPr>
              <w:t>(30)</w:t>
            </w:r>
          </w:p>
        </w:tc>
        <w:tc>
          <w:tcPr>
            <w:tcW w:w="1843" w:type="dxa"/>
            <w:vAlign w:val="center"/>
          </w:tcPr>
          <w:p w14:paraId="43DCA52D"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Pr>
                <w:rFonts w:ascii="Times New Roman" w:eastAsia="Times New Roman" w:hAnsi="Times New Roman"/>
                <w:sz w:val="20"/>
                <w:szCs w:val="20"/>
                <w:lang w:eastAsia="ru-RU" w:bidi="ru-RU"/>
              </w:rPr>
              <w:t>60</w:t>
            </w:r>
          </w:p>
        </w:tc>
      </w:tr>
      <w:tr w:rsidR="00B554F1" w:rsidRPr="00581FA2" w14:paraId="4B7594F4" w14:textId="77777777" w:rsidTr="00593BB8">
        <w:tc>
          <w:tcPr>
            <w:tcW w:w="534" w:type="dxa"/>
            <w:vAlign w:val="center"/>
          </w:tcPr>
          <w:p w14:paraId="22E20756"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17</w:t>
            </w:r>
          </w:p>
        </w:tc>
        <w:tc>
          <w:tcPr>
            <w:tcW w:w="2551" w:type="dxa"/>
            <w:vAlign w:val="center"/>
          </w:tcPr>
          <w:p w14:paraId="54402EE8" w14:textId="77777777" w:rsidR="00B554F1" w:rsidRDefault="00B554F1" w:rsidP="00B554F1">
            <w:pPr>
              <w:widowControl w:val="0"/>
              <w:tabs>
                <w:tab w:val="left" w:pos="0"/>
              </w:tabs>
              <w:jc w:val="center"/>
              <w:rPr>
                <w:rFonts w:ascii="Times New Roman" w:eastAsia="Times New Roman" w:hAnsi="Times New Roman" w:cs="Times New Roman"/>
                <w:sz w:val="20"/>
                <w:szCs w:val="20"/>
                <w:lang w:eastAsia="ru-RU" w:bidi="ru-RU"/>
              </w:rPr>
            </w:pPr>
            <w:r>
              <w:rPr>
                <w:rFonts w:ascii="Times New Roman" w:eastAsia="Times New Roman" w:hAnsi="Times New Roman"/>
                <w:sz w:val="20"/>
                <w:szCs w:val="20"/>
                <w:lang w:eastAsia="ru-RU" w:bidi="ru-RU"/>
              </w:rPr>
              <w:t>Ведение личного подсобного хозяйства на полевых участках</w:t>
            </w:r>
          </w:p>
          <w:p w14:paraId="3D5461C2"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t>(1.16)</w:t>
            </w:r>
          </w:p>
        </w:tc>
        <w:tc>
          <w:tcPr>
            <w:tcW w:w="4961" w:type="dxa"/>
          </w:tcPr>
          <w:p w14:paraId="69372365" w14:textId="77777777" w:rsidR="00B554F1" w:rsidRPr="00581FA2" w:rsidRDefault="00B554F1" w:rsidP="00B554F1">
            <w:pPr>
              <w:widowControl w:val="0"/>
              <w:tabs>
                <w:tab w:val="left" w:pos="0"/>
              </w:tabs>
              <w:jc w:val="both"/>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t>Производство сельскохозяйственной продукции без права возведения объектов капитального строительства</w:t>
            </w:r>
          </w:p>
        </w:tc>
        <w:tc>
          <w:tcPr>
            <w:tcW w:w="1985" w:type="dxa"/>
            <w:vAlign w:val="center"/>
          </w:tcPr>
          <w:p w14:paraId="0355C452"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0C591D1D"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w:t>
            </w:r>
          </w:p>
        </w:tc>
        <w:tc>
          <w:tcPr>
            <w:tcW w:w="2126" w:type="dxa"/>
            <w:vAlign w:val="center"/>
          </w:tcPr>
          <w:p w14:paraId="51BE922A" w14:textId="77777777" w:rsidR="00B554F1" w:rsidRDefault="00B554F1" w:rsidP="00B554F1">
            <w:pPr>
              <w:widowControl w:val="0"/>
              <w:tabs>
                <w:tab w:val="left" w:pos="0"/>
              </w:tabs>
              <w:jc w:val="center"/>
              <w:rPr>
                <w:rFonts w:ascii="Times New Roman" w:eastAsia="Times New Roman" w:hAnsi="Times New Roman" w:cs="Times New Roman"/>
                <w:sz w:val="20"/>
                <w:szCs w:val="20"/>
                <w:lang w:bidi="ru-RU"/>
              </w:rPr>
            </w:pPr>
            <w:r w:rsidRPr="00581811">
              <w:rPr>
                <w:rFonts w:ascii="Times New Roman" w:eastAsia="Times New Roman" w:hAnsi="Times New Roman" w:cs="Times New Roman"/>
                <w:sz w:val="20"/>
                <w:szCs w:val="20"/>
                <w:lang w:bidi="ru-RU"/>
              </w:rPr>
              <w:t>Не подлежат установлению</w:t>
            </w:r>
          </w:p>
        </w:tc>
        <w:tc>
          <w:tcPr>
            <w:tcW w:w="1276" w:type="dxa"/>
            <w:vAlign w:val="center"/>
          </w:tcPr>
          <w:p w14:paraId="16FA2AAE"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sidRPr="00581811">
              <w:rPr>
                <w:rFonts w:ascii="Times New Roman" w:eastAsia="Times New Roman" w:hAnsi="Times New Roman" w:cs="Times New Roman"/>
                <w:sz w:val="20"/>
                <w:szCs w:val="20"/>
                <w:lang w:bidi="ru-RU"/>
              </w:rPr>
              <w:t>Не подлежат установлению</w:t>
            </w:r>
          </w:p>
        </w:tc>
        <w:tc>
          <w:tcPr>
            <w:tcW w:w="1843" w:type="dxa"/>
            <w:vAlign w:val="center"/>
          </w:tcPr>
          <w:p w14:paraId="16440B63"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sidRPr="00581811">
              <w:rPr>
                <w:rFonts w:ascii="Times New Roman" w:eastAsia="Times New Roman" w:hAnsi="Times New Roman" w:cs="Times New Roman"/>
                <w:sz w:val="20"/>
                <w:szCs w:val="20"/>
                <w:lang w:bidi="ru-RU"/>
              </w:rPr>
              <w:t>Не подлеж</w:t>
            </w:r>
            <w:r w:rsidR="00513F33">
              <w:rPr>
                <w:rFonts w:ascii="Times New Roman" w:eastAsia="Times New Roman" w:hAnsi="Times New Roman" w:cs="Times New Roman"/>
                <w:sz w:val="20"/>
                <w:szCs w:val="20"/>
                <w:lang w:bidi="ru-RU"/>
              </w:rPr>
              <w:t>и</w:t>
            </w:r>
            <w:r w:rsidRPr="00581811">
              <w:rPr>
                <w:rFonts w:ascii="Times New Roman" w:eastAsia="Times New Roman" w:hAnsi="Times New Roman" w:cs="Times New Roman"/>
                <w:sz w:val="20"/>
                <w:szCs w:val="20"/>
                <w:lang w:bidi="ru-RU"/>
              </w:rPr>
              <w:t>т установлению</w:t>
            </w:r>
          </w:p>
        </w:tc>
      </w:tr>
      <w:tr w:rsidR="00B554F1" w:rsidRPr="00581FA2" w14:paraId="699C2DCC" w14:textId="77777777" w:rsidTr="00593BB8">
        <w:tc>
          <w:tcPr>
            <w:tcW w:w="534" w:type="dxa"/>
            <w:vAlign w:val="center"/>
          </w:tcPr>
          <w:p w14:paraId="78E0331F"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18</w:t>
            </w:r>
          </w:p>
        </w:tc>
        <w:tc>
          <w:tcPr>
            <w:tcW w:w="2551" w:type="dxa"/>
            <w:vAlign w:val="center"/>
          </w:tcPr>
          <w:p w14:paraId="4C162E56" w14:textId="77777777" w:rsidR="00B554F1" w:rsidRDefault="00B554F1" w:rsidP="00B554F1">
            <w:pPr>
              <w:widowControl w:val="0"/>
              <w:tabs>
                <w:tab w:val="left" w:pos="0"/>
              </w:tabs>
              <w:jc w:val="center"/>
              <w:rPr>
                <w:rFonts w:ascii="Times New Roman" w:eastAsia="Times New Roman" w:hAnsi="Times New Roman" w:cs="Times New Roman"/>
                <w:sz w:val="20"/>
                <w:szCs w:val="20"/>
                <w:lang w:eastAsia="ru-RU" w:bidi="ru-RU"/>
              </w:rPr>
            </w:pPr>
            <w:r>
              <w:rPr>
                <w:rFonts w:ascii="Times New Roman" w:eastAsia="Times New Roman" w:hAnsi="Times New Roman"/>
                <w:sz w:val="20"/>
                <w:szCs w:val="20"/>
                <w:lang w:eastAsia="ru-RU" w:bidi="ru-RU"/>
              </w:rPr>
              <w:t>Питомники</w:t>
            </w:r>
          </w:p>
          <w:p w14:paraId="09FC7FAC"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t>(1.17)</w:t>
            </w:r>
          </w:p>
        </w:tc>
        <w:tc>
          <w:tcPr>
            <w:tcW w:w="4961" w:type="dxa"/>
          </w:tcPr>
          <w:p w14:paraId="36BAA893" w14:textId="77777777" w:rsidR="00B554F1" w:rsidRPr="00581FA2" w:rsidRDefault="00B554F1" w:rsidP="00B554F1">
            <w:pPr>
              <w:widowControl w:val="0"/>
              <w:tabs>
                <w:tab w:val="left" w:pos="0"/>
              </w:tabs>
              <w:jc w:val="both"/>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985" w:type="dxa"/>
            <w:vAlign w:val="center"/>
          </w:tcPr>
          <w:p w14:paraId="31E1E6FF"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42678513"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18690BD6" w14:textId="77777777" w:rsidR="00B554F1" w:rsidRPr="0073486A"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10F7D3BB" w14:textId="77777777" w:rsidR="00B554F1" w:rsidRDefault="00B554F1" w:rsidP="00B554F1">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3- от остальных границ участка</w:t>
            </w:r>
          </w:p>
        </w:tc>
        <w:tc>
          <w:tcPr>
            <w:tcW w:w="1276" w:type="dxa"/>
            <w:vAlign w:val="center"/>
          </w:tcPr>
          <w:p w14:paraId="0E826F40" w14:textId="77777777" w:rsidR="00B554F1" w:rsidRDefault="00B554F1" w:rsidP="00B554F1">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3 (в том числе 1 подземный)</w:t>
            </w:r>
          </w:p>
          <w:p w14:paraId="3CF29436" w14:textId="77777777" w:rsidR="00BC31CC" w:rsidRPr="00581FA2" w:rsidRDefault="00BC31CC"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bidi="ru-RU"/>
              </w:rPr>
              <w:t>(30)</w:t>
            </w:r>
          </w:p>
        </w:tc>
        <w:tc>
          <w:tcPr>
            <w:tcW w:w="1843" w:type="dxa"/>
            <w:vAlign w:val="center"/>
          </w:tcPr>
          <w:p w14:paraId="412CAAAB"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t>60</w:t>
            </w:r>
          </w:p>
        </w:tc>
      </w:tr>
      <w:tr w:rsidR="00B554F1" w:rsidRPr="00581FA2" w14:paraId="350B518F" w14:textId="77777777" w:rsidTr="00593BB8">
        <w:tc>
          <w:tcPr>
            <w:tcW w:w="534" w:type="dxa"/>
            <w:vAlign w:val="center"/>
          </w:tcPr>
          <w:p w14:paraId="2795D67C"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19</w:t>
            </w:r>
          </w:p>
        </w:tc>
        <w:tc>
          <w:tcPr>
            <w:tcW w:w="2551" w:type="dxa"/>
            <w:vAlign w:val="center"/>
          </w:tcPr>
          <w:p w14:paraId="3A5211B0" w14:textId="77777777" w:rsidR="00B554F1" w:rsidRDefault="00B554F1" w:rsidP="00B554F1">
            <w:pPr>
              <w:widowControl w:val="0"/>
              <w:tabs>
                <w:tab w:val="left" w:pos="0"/>
              </w:tabs>
              <w:jc w:val="center"/>
              <w:rPr>
                <w:rFonts w:ascii="Times New Roman" w:eastAsia="Times New Roman" w:hAnsi="Times New Roman" w:cs="Times New Roman"/>
                <w:sz w:val="20"/>
                <w:szCs w:val="20"/>
                <w:lang w:eastAsia="ru-RU" w:bidi="ru-RU"/>
              </w:rPr>
            </w:pPr>
            <w:r>
              <w:rPr>
                <w:rFonts w:ascii="Times New Roman" w:eastAsia="Times New Roman" w:hAnsi="Times New Roman"/>
                <w:sz w:val="20"/>
                <w:szCs w:val="20"/>
                <w:lang w:eastAsia="ru-RU" w:bidi="ru-RU"/>
              </w:rPr>
              <w:t>Обеспечение сельскохозяйственного производства</w:t>
            </w:r>
          </w:p>
          <w:p w14:paraId="797D6114"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lastRenderedPageBreak/>
              <w:t>(1.18)</w:t>
            </w:r>
          </w:p>
        </w:tc>
        <w:tc>
          <w:tcPr>
            <w:tcW w:w="4961" w:type="dxa"/>
          </w:tcPr>
          <w:p w14:paraId="5A023BCB" w14:textId="77777777" w:rsidR="00B554F1" w:rsidRPr="00581FA2" w:rsidRDefault="00B554F1" w:rsidP="00B554F1">
            <w:pPr>
              <w:widowControl w:val="0"/>
              <w:tabs>
                <w:tab w:val="left" w:pos="0"/>
              </w:tabs>
              <w:jc w:val="both"/>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lastRenderedPageBreak/>
              <w:t xml:space="preserve">Размещение машинно-транспортных и ремонтных станций, ангаров и гаражей для сельскохозяйственной техники, амбаров, водонапорных башен, </w:t>
            </w:r>
            <w:r>
              <w:rPr>
                <w:rFonts w:ascii="Times New Roman" w:eastAsia="Times New Roman" w:hAnsi="Times New Roman"/>
                <w:sz w:val="20"/>
                <w:szCs w:val="20"/>
                <w:lang w:eastAsia="ru-RU" w:bidi="ru-RU"/>
              </w:rPr>
              <w:lastRenderedPageBreak/>
              <w:t>трансформаторных станций и иного технического оборудования, используемого для ведения сельского хозяйства</w:t>
            </w:r>
          </w:p>
        </w:tc>
        <w:tc>
          <w:tcPr>
            <w:tcW w:w="1985" w:type="dxa"/>
            <w:vAlign w:val="center"/>
          </w:tcPr>
          <w:p w14:paraId="22BCBA95"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lastRenderedPageBreak/>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3D4EA5D2"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0D3C2BE7" w14:textId="77777777" w:rsidR="00B554F1" w:rsidRPr="0073486A"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73486A">
              <w:rPr>
                <w:rFonts w:ascii="Times New Roman" w:eastAsia="Times New Roman" w:hAnsi="Times New Roman"/>
                <w:sz w:val="20"/>
                <w:szCs w:val="20"/>
                <w:lang w:bidi="ru-RU"/>
              </w:rPr>
              <w:t>5- от «красной линии»;</w:t>
            </w:r>
          </w:p>
          <w:p w14:paraId="586D02C0" w14:textId="77777777" w:rsidR="00B554F1" w:rsidRDefault="00B554F1" w:rsidP="00B554F1">
            <w:pPr>
              <w:widowControl w:val="0"/>
              <w:tabs>
                <w:tab w:val="left" w:pos="0"/>
              </w:tabs>
              <w:jc w:val="center"/>
              <w:rPr>
                <w:rFonts w:ascii="Times New Roman" w:eastAsia="Times New Roman" w:hAnsi="Times New Roman" w:cs="Times New Roman"/>
                <w:sz w:val="20"/>
                <w:szCs w:val="20"/>
                <w:lang w:bidi="ru-RU"/>
              </w:rPr>
            </w:pPr>
            <w:r w:rsidRPr="0011479F">
              <w:rPr>
                <w:rFonts w:ascii="Times New Roman" w:eastAsia="Times New Roman" w:hAnsi="Times New Roman"/>
                <w:sz w:val="20"/>
                <w:szCs w:val="20"/>
                <w:lang w:bidi="ru-RU"/>
              </w:rPr>
              <w:t xml:space="preserve">3- от остальных </w:t>
            </w:r>
            <w:r w:rsidRPr="0011479F">
              <w:rPr>
                <w:rFonts w:ascii="Times New Roman" w:eastAsia="Times New Roman" w:hAnsi="Times New Roman"/>
                <w:sz w:val="20"/>
                <w:szCs w:val="20"/>
                <w:lang w:bidi="ru-RU"/>
              </w:rPr>
              <w:lastRenderedPageBreak/>
              <w:t>границ участка</w:t>
            </w:r>
          </w:p>
        </w:tc>
        <w:tc>
          <w:tcPr>
            <w:tcW w:w="1276" w:type="dxa"/>
            <w:vAlign w:val="center"/>
          </w:tcPr>
          <w:p w14:paraId="690F64AD" w14:textId="77777777" w:rsidR="00B554F1" w:rsidRDefault="00B554F1" w:rsidP="00B554F1">
            <w:pPr>
              <w:widowControl w:val="0"/>
              <w:tabs>
                <w:tab w:val="left" w:pos="0"/>
              </w:tabs>
              <w:jc w:val="center"/>
              <w:rPr>
                <w:rFonts w:ascii="Times New Roman" w:eastAsia="Times New Roman" w:hAnsi="Times New Roman"/>
                <w:sz w:val="20"/>
                <w:szCs w:val="20"/>
                <w:lang w:bidi="ru-RU"/>
              </w:rPr>
            </w:pPr>
            <w:r>
              <w:rPr>
                <w:rFonts w:ascii="Times New Roman" w:eastAsia="Times New Roman" w:hAnsi="Times New Roman"/>
                <w:sz w:val="20"/>
                <w:szCs w:val="20"/>
                <w:lang w:bidi="ru-RU"/>
              </w:rPr>
              <w:lastRenderedPageBreak/>
              <w:t>3 (в том числе 1 подземный)</w:t>
            </w:r>
          </w:p>
          <w:p w14:paraId="0E963464" w14:textId="77777777" w:rsidR="00BC31CC" w:rsidRPr="00581FA2" w:rsidRDefault="00BC31CC"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bidi="ru-RU"/>
              </w:rPr>
              <w:lastRenderedPageBreak/>
              <w:t>(30)</w:t>
            </w:r>
          </w:p>
        </w:tc>
        <w:tc>
          <w:tcPr>
            <w:tcW w:w="1843" w:type="dxa"/>
            <w:vAlign w:val="center"/>
          </w:tcPr>
          <w:p w14:paraId="33649740" w14:textId="77777777" w:rsidR="00B554F1" w:rsidRPr="00581FA2"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sz w:val="20"/>
                <w:szCs w:val="20"/>
                <w:lang w:eastAsia="ru-RU" w:bidi="ru-RU"/>
              </w:rPr>
              <w:lastRenderedPageBreak/>
              <w:t>60</w:t>
            </w:r>
          </w:p>
        </w:tc>
      </w:tr>
      <w:tr w:rsidR="00B554F1" w:rsidRPr="00581FA2" w14:paraId="558D23AB" w14:textId="77777777" w:rsidTr="00593BB8">
        <w:tc>
          <w:tcPr>
            <w:tcW w:w="534" w:type="dxa"/>
            <w:vAlign w:val="center"/>
          </w:tcPr>
          <w:p w14:paraId="0E44B697" w14:textId="77777777" w:rsidR="00B554F1"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20</w:t>
            </w:r>
          </w:p>
        </w:tc>
        <w:tc>
          <w:tcPr>
            <w:tcW w:w="2551" w:type="dxa"/>
            <w:vAlign w:val="center"/>
          </w:tcPr>
          <w:p w14:paraId="7D1D77F3"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BA15F3">
              <w:rPr>
                <w:rFonts w:ascii="Times New Roman" w:eastAsia="Times New Roman" w:hAnsi="Times New Roman"/>
                <w:sz w:val="20"/>
                <w:szCs w:val="20"/>
                <w:lang w:eastAsia="ru-RU" w:bidi="ru-RU"/>
              </w:rPr>
              <w:t>Сенокошение</w:t>
            </w:r>
          </w:p>
          <w:p w14:paraId="6E8F8ED9"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Pr>
                <w:rFonts w:ascii="Times New Roman" w:eastAsia="Times New Roman" w:hAnsi="Times New Roman"/>
                <w:sz w:val="20"/>
                <w:szCs w:val="20"/>
                <w:lang w:eastAsia="ru-RU" w:bidi="ru-RU"/>
              </w:rPr>
              <w:t>(1.19)</w:t>
            </w:r>
          </w:p>
        </w:tc>
        <w:tc>
          <w:tcPr>
            <w:tcW w:w="4961" w:type="dxa"/>
          </w:tcPr>
          <w:p w14:paraId="1468187D" w14:textId="77777777" w:rsidR="00B554F1" w:rsidRDefault="00B554F1" w:rsidP="00B554F1">
            <w:pPr>
              <w:widowControl w:val="0"/>
              <w:tabs>
                <w:tab w:val="left" w:pos="0"/>
              </w:tabs>
              <w:jc w:val="both"/>
              <w:rPr>
                <w:rFonts w:ascii="Times New Roman" w:eastAsia="Times New Roman" w:hAnsi="Times New Roman"/>
                <w:sz w:val="20"/>
                <w:szCs w:val="20"/>
                <w:lang w:eastAsia="ru-RU" w:bidi="ru-RU"/>
              </w:rPr>
            </w:pPr>
            <w:r w:rsidRPr="00B554F1">
              <w:rPr>
                <w:rFonts w:ascii="Times New Roman" w:eastAsia="Times New Roman" w:hAnsi="Times New Roman"/>
                <w:sz w:val="20"/>
                <w:szCs w:val="20"/>
                <w:lang w:eastAsia="ru-RU" w:bidi="ru-RU"/>
              </w:rPr>
              <w:t>Кошение трав, сбор и заготовка сена</w:t>
            </w:r>
          </w:p>
        </w:tc>
        <w:tc>
          <w:tcPr>
            <w:tcW w:w="1985" w:type="dxa"/>
            <w:vAlign w:val="center"/>
          </w:tcPr>
          <w:p w14:paraId="78803E69"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6AE73B87"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43E38DC6"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подлежат установлению</w:t>
            </w:r>
          </w:p>
        </w:tc>
        <w:tc>
          <w:tcPr>
            <w:tcW w:w="1276" w:type="dxa"/>
            <w:vAlign w:val="center"/>
          </w:tcPr>
          <w:p w14:paraId="0BC2B5C8"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подлежат установлению</w:t>
            </w:r>
          </w:p>
        </w:tc>
        <w:tc>
          <w:tcPr>
            <w:tcW w:w="1843" w:type="dxa"/>
            <w:vAlign w:val="center"/>
          </w:tcPr>
          <w:p w14:paraId="47C46CC2"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w:t>
            </w:r>
            <w:r w:rsidR="00513F33">
              <w:rPr>
                <w:rFonts w:ascii="Times New Roman" w:eastAsia="Times New Roman" w:hAnsi="Times New Roman" w:cs="Times New Roman"/>
                <w:sz w:val="20"/>
                <w:szCs w:val="20"/>
                <w:lang w:bidi="ru-RU"/>
              </w:rPr>
              <w:t>и</w:t>
            </w:r>
            <w:r w:rsidRPr="00581811">
              <w:rPr>
                <w:rFonts w:ascii="Times New Roman" w:eastAsia="Times New Roman" w:hAnsi="Times New Roman" w:cs="Times New Roman"/>
                <w:sz w:val="20"/>
                <w:szCs w:val="20"/>
                <w:lang w:bidi="ru-RU"/>
              </w:rPr>
              <w:t>т установлению</w:t>
            </w:r>
          </w:p>
        </w:tc>
      </w:tr>
      <w:tr w:rsidR="00B554F1" w:rsidRPr="00581FA2" w14:paraId="497628AE" w14:textId="77777777" w:rsidTr="00593BB8">
        <w:tc>
          <w:tcPr>
            <w:tcW w:w="534" w:type="dxa"/>
            <w:vAlign w:val="center"/>
          </w:tcPr>
          <w:p w14:paraId="229E451E" w14:textId="77777777" w:rsidR="00B554F1" w:rsidRDefault="00B554F1" w:rsidP="00B554F1">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21</w:t>
            </w:r>
          </w:p>
        </w:tc>
        <w:tc>
          <w:tcPr>
            <w:tcW w:w="2551" w:type="dxa"/>
            <w:vAlign w:val="center"/>
          </w:tcPr>
          <w:p w14:paraId="2CCE5C40"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B554F1">
              <w:rPr>
                <w:rFonts w:ascii="Times New Roman" w:eastAsia="Times New Roman" w:hAnsi="Times New Roman"/>
                <w:sz w:val="20"/>
                <w:szCs w:val="20"/>
                <w:lang w:eastAsia="ru-RU" w:bidi="ru-RU"/>
              </w:rPr>
              <w:t>Выпас сельскохозяйственных животных</w:t>
            </w:r>
          </w:p>
          <w:p w14:paraId="03B5E09D" w14:textId="77777777" w:rsidR="00B554F1" w:rsidRPr="00BA15F3" w:rsidRDefault="00B554F1" w:rsidP="00B554F1">
            <w:pPr>
              <w:widowControl w:val="0"/>
              <w:tabs>
                <w:tab w:val="left" w:pos="0"/>
              </w:tabs>
              <w:jc w:val="center"/>
              <w:rPr>
                <w:rFonts w:ascii="Times New Roman" w:eastAsia="Times New Roman" w:hAnsi="Times New Roman"/>
                <w:sz w:val="20"/>
                <w:szCs w:val="20"/>
                <w:lang w:eastAsia="ru-RU" w:bidi="ru-RU"/>
              </w:rPr>
            </w:pPr>
            <w:r>
              <w:rPr>
                <w:rFonts w:ascii="Times New Roman" w:eastAsia="Times New Roman" w:hAnsi="Times New Roman"/>
                <w:sz w:val="20"/>
                <w:szCs w:val="20"/>
                <w:lang w:eastAsia="ru-RU" w:bidi="ru-RU"/>
              </w:rPr>
              <w:t>(1.20)</w:t>
            </w:r>
          </w:p>
        </w:tc>
        <w:tc>
          <w:tcPr>
            <w:tcW w:w="4961" w:type="dxa"/>
          </w:tcPr>
          <w:p w14:paraId="7376A6F2" w14:textId="77777777" w:rsidR="00B554F1" w:rsidRPr="00B554F1" w:rsidRDefault="00B554F1" w:rsidP="00B554F1">
            <w:pPr>
              <w:widowControl w:val="0"/>
              <w:tabs>
                <w:tab w:val="left" w:pos="0"/>
              </w:tabs>
              <w:jc w:val="both"/>
              <w:rPr>
                <w:rFonts w:ascii="Times New Roman" w:eastAsia="Times New Roman" w:hAnsi="Times New Roman"/>
                <w:sz w:val="20"/>
                <w:szCs w:val="20"/>
                <w:lang w:eastAsia="ru-RU" w:bidi="ru-RU"/>
              </w:rPr>
            </w:pPr>
            <w:r w:rsidRPr="00B554F1">
              <w:rPr>
                <w:rFonts w:ascii="Times New Roman" w:eastAsia="Times New Roman" w:hAnsi="Times New Roman"/>
                <w:sz w:val="20"/>
                <w:szCs w:val="20"/>
                <w:lang w:eastAsia="ru-RU" w:bidi="ru-RU"/>
              </w:rPr>
              <w:t>Выпас сельскохозяйственных животных</w:t>
            </w:r>
          </w:p>
        </w:tc>
        <w:tc>
          <w:tcPr>
            <w:tcW w:w="1985" w:type="dxa"/>
            <w:vAlign w:val="center"/>
          </w:tcPr>
          <w:p w14:paraId="29EF8FCC" w14:textId="77777777" w:rsidR="00B554F1" w:rsidRPr="0011479F" w:rsidRDefault="00B554F1" w:rsidP="00B554F1">
            <w:pPr>
              <w:widowControl w:val="0"/>
              <w:tabs>
                <w:tab w:val="left" w:pos="0"/>
              </w:tabs>
              <w:spacing w:line="200" w:lineRule="exact"/>
              <w:jc w:val="center"/>
              <w:rPr>
                <w:rFonts w:ascii="Times New Roman" w:eastAsia="Times New Roman" w:hAnsi="Times New Roman"/>
                <w:sz w:val="20"/>
                <w:szCs w:val="20"/>
                <w:lang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мин</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5</w:t>
            </w:r>
            <w:r w:rsidRPr="0011479F">
              <w:rPr>
                <w:rFonts w:ascii="Times New Roman" w:eastAsia="Times New Roman" w:hAnsi="Times New Roman"/>
                <w:sz w:val="20"/>
                <w:szCs w:val="20"/>
                <w:lang w:bidi="ru-RU"/>
              </w:rPr>
              <w:t>00</w:t>
            </w:r>
          </w:p>
          <w:p w14:paraId="666C3E94"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11479F">
              <w:rPr>
                <w:rFonts w:ascii="Times New Roman" w:eastAsia="Times New Roman" w:hAnsi="Times New Roman"/>
                <w:sz w:val="20"/>
                <w:szCs w:val="20"/>
                <w:lang w:bidi="ru-RU"/>
              </w:rPr>
              <w:t>Р</w:t>
            </w:r>
            <w:r w:rsidRPr="0011479F">
              <w:rPr>
                <w:rFonts w:ascii="Times New Roman" w:eastAsia="Times New Roman" w:hAnsi="Times New Roman"/>
                <w:sz w:val="20"/>
                <w:szCs w:val="20"/>
                <w:vertAlign w:val="subscript"/>
                <w:lang w:bidi="ru-RU"/>
              </w:rPr>
              <w:t>макс</w:t>
            </w:r>
            <w:r w:rsidRPr="0011479F">
              <w:rPr>
                <w:rFonts w:ascii="Times New Roman" w:eastAsia="Times New Roman" w:hAnsi="Times New Roman"/>
                <w:sz w:val="20"/>
                <w:szCs w:val="20"/>
                <w:lang w:bidi="ru-RU"/>
              </w:rPr>
              <w:t xml:space="preserve"> – </w:t>
            </w:r>
            <w:r>
              <w:rPr>
                <w:rFonts w:ascii="Times New Roman" w:eastAsia="Times New Roman" w:hAnsi="Times New Roman"/>
                <w:sz w:val="20"/>
                <w:szCs w:val="20"/>
                <w:lang w:bidi="ru-RU"/>
              </w:rPr>
              <w:t>250000</w:t>
            </w:r>
          </w:p>
        </w:tc>
        <w:tc>
          <w:tcPr>
            <w:tcW w:w="2126" w:type="dxa"/>
            <w:vAlign w:val="center"/>
          </w:tcPr>
          <w:p w14:paraId="61A999D1"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подлежат установлению</w:t>
            </w:r>
          </w:p>
        </w:tc>
        <w:tc>
          <w:tcPr>
            <w:tcW w:w="1276" w:type="dxa"/>
            <w:vAlign w:val="center"/>
          </w:tcPr>
          <w:p w14:paraId="427ECFE7"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подлежат установлению</w:t>
            </w:r>
          </w:p>
        </w:tc>
        <w:tc>
          <w:tcPr>
            <w:tcW w:w="1843" w:type="dxa"/>
            <w:vAlign w:val="center"/>
          </w:tcPr>
          <w:p w14:paraId="15FA96C1" w14:textId="77777777" w:rsidR="00B554F1" w:rsidRDefault="00B554F1" w:rsidP="00B554F1">
            <w:pPr>
              <w:widowControl w:val="0"/>
              <w:tabs>
                <w:tab w:val="left" w:pos="0"/>
              </w:tabs>
              <w:jc w:val="center"/>
              <w:rPr>
                <w:rFonts w:ascii="Times New Roman" w:eastAsia="Times New Roman" w:hAnsi="Times New Roman"/>
                <w:sz w:val="20"/>
                <w:szCs w:val="20"/>
                <w:lang w:eastAsia="ru-RU" w:bidi="ru-RU"/>
              </w:rPr>
            </w:pPr>
            <w:r w:rsidRPr="00581811">
              <w:rPr>
                <w:rFonts w:ascii="Times New Roman" w:eastAsia="Times New Roman" w:hAnsi="Times New Roman" w:cs="Times New Roman"/>
                <w:sz w:val="20"/>
                <w:szCs w:val="20"/>
                <w:lang w:bidi="ru-RU"/>
              </w:rPr>
              <w:t>Не подлеж</w:t>
            </w:r>
            <w:r w:rsidR="00513F33">
              <w:rPr>
                <w:rFonts w:ascii="Times New Roman" w:eastAsia="Times New Roman" w:hAnsi="Times New Roman" w:cs="Times New Roman"/>
                <w:sz w:val="20"/>
                <w:szCs w:val="20"/>
                <w:lang w:bidi="ru-RU"/>
              </w:rPr>
              <w:t>и</w:t>
            </w:r>
            <w:r w:rsidRPr="00581811">
              <w:rPr>
                <w:rFonts w:ascii="Times New Roman" w:eastAsia="Times New Roman" w:hAnsi="Times New Roman" w:cs="Times New Roman"/>
                <w:sz w:val="20"/>
                <w:szCs w:val="20"/>
                <w:lang w:bidi="ru-RU"/>
              </w:rPr>
              <w:t>т установлению</w:t>
            </w:r>
          </w:p>
        </w:tc>
      </w:tr>
      <w:tr w:rsidR="00713678" w:rsidRPr="00581FA2" w14:paraId="625950EA" w14:textId="77777777" w:rsidTr="00593BB8">
        <w:tc>
          <w:tcPr>
            <w:tcW w:w="534" w:type="dxa"/>
            <w:vAlign w:val="center"/>
          </w:tcPr>
          <w:p w14:paraId="55036863" w14:textId="77777777" w:rsidR="00713678" w:rsidRPr="00581FA2" w:rsidRDefault="00B554F1" w:rsidP="00713678">
            <w:pPr>
              <w:widowControl w:val="0"/>
              <w:tabs>
                <w:tab w:val="left" w:pos="0"/>
              </w:tabs>
              <w:jc w:val="center"/>
              <w:rPr>
                <w:rFonts w:ascii="Times New Roman" w:eastAsia="Times New Roman" w:hAnsi="Times New Roman" w:cs="Times New Roman"/>
                <w:sz w:val="20"/>
                <w:szCs w:val="20"/>
                <w:lang w:bidi="ru-RU"/>
              </w:rPr>
            </w:pPr>
            <w:r>
              <w:rPr>
                <w:rFonts w:ascii="Times New Roman" w:eastAsia="Times New Roman" w:hAnsi="Times New Roman" w:cs="Times New Roman"/>
                <w:sz w:val="20"/>
                <w:szCs w:val="20"/>
                <w:lang w:bidi="ru-RU"/>
              </w:rPr>
              <w:t>22</w:t>
            </w:r>
          </w:p>
        </w:tc>
        <w:tc>
          <w:tcPr>
            <w:tcW w:w="2551" w:type="dxa"/>
            <w:vAlign w:val="center"/>
          </w:tcPr>
          <w:p w14:paraId="7EC87B3F" w14:textId="77777777" w:rsidR="00713678" w:rsidRPr="00581FA2" w:rsidRDefault="00713678" w:rsidP="00713678">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cs="Times New Roman"/>
                <w:sz w:val="20"/>
                <w:szCs w:val="20"/>
                <w:lang w:bidi="ru-RU"/>
              </w:rPr>
              <w:t>Земельные участки (территории) общего пользования</w:t>
            </w:r>
          </w:p>
          <w:p w14:paraId="6C2D258E" w14:textId="77777777" w:rsidR="00713678" w:rsidRPr="00581FA2" w:rsidRDefault="00713678" w:rsidP="00713678">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cs="Times New Roman"/>
                <w:sz w:val="20"/>
                <w:szCs w:val="20"/>
                <w:lang w:bidi="ru-RU"/>
              </w:rPr>
              <w:t>(12.0)</w:t>
            </w:r>
          </w:p>
        </w:tc>
        <w:tc>
          <w:tcPr>
            <w:tcW w:w="4961" w:type="dxa"/>
          </w:tcPr>
          <w:p w14:paraId="1B06BA97" w14:textId="77777777" w:rsidR="00713678" w:rsidRPr="00581FA2" w:rsidRDefault="00713678" w:rsidP="00713678">
            <w:pPr>
              <w:widowControl w:val="0"/>
              <w:tabs>
                <w:tab w:val="left" w:pos="0"/>
              </w:tabs>
              <w:jc w:val="both"/>
              <w:rPr>
                <w:rFonts w:ascii="Times New Roman" w:eastAsia="Times New Roman" w:hAnsi="Times New Roman" w:cs="Times New Roman"/>
                <w:sz w:val="20"/>
                <w:szCs w:val="20"/>
                <w:lang w:bidi="ru-RU"/>
              </w:rPr>
            </w:pPr>
            <w:r w:rsidRPr="00581FA2">
              <w:rPr>
                <w:rFonts w:ascii="Times New Roman" w:eastAsia="Times New Roman" w:hAnsi="Times New Roman" w:cs="Times New Roman"/>
                <w:sz w:val="20"/>
                <w:szCs w:val="20"/>
                <w:lang w:bidi="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985" w:type="dxa"/>
            <w:vAlign w:val="center"/>
          </w:tcPr>
          <w:p w14:paraId="6C30EC06" w14:textId="77777777" w:rsidR="00713678" w:rsidRPr="00581FA2" w:rsidRDefault="00713678" w:rsidP="00713678">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cs="Times New Roman"/>
                <w:sz w:val="20"/>
                <w:szCs w:val="20"/>
                <w:lang w:bidi="ru-RU"/>
              </w:rPr>
              <w:t xml:space="preserve">Не </w:t>
            </w:r>
            <w:r w:rsidR="00B554F1">
              <w:rPr>
                <w:rFonts w:ascii="Times New Roman" w:eastAsia="Times New Roman" w:hAnsi="Times New Roman" w:cs="Times New Roman"/>
                <w:sz w:val="20"/>
                <w:szCs w:val="20"/>
                <w:lang w:bidi="ru-RU"/>
              </w:rPr>
              <w:t>регламентируется</w:t>
            </w:r>
          </w:p>
        </w:tc>
        <w:tc>
          <w:tcPr>
            <w:tcW w:w="2126" w:type="dxa"/>
            <w:vAlign w:val="center"/>
          </w:tcPr>
          <w:p w14:paraId="2BDB92B9" w14:textId="77777777" w:rsidR="00713678" w:rsidRPr="00581FA2" w:rsidRDefault="00B554F1" w:rsidP="00713678">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cs="Times New Roman"/>
                <w:sz w:val="20"/>
                <w:szCs w:val="20"/>
                <w:lang w:bidi="ru-RU"/>
              </w:rPr>
              <w:t>Не подлеж</w:t>
            </w:r>
            <w:r w:rsidR="00513F33">
              <w:rPr>
                <w:rFonts w:ascii="Times New Roman" w:eastAsia="Times New Roman" w:hAnsi="Times New Roman" w:cs="Times New Roman"/>
                <w:sz w:val="20"/>
                <w:szCs w:val="20"/>
                <w:lang w:bidi="ru-RU"/>
              </w:rPr>
              <w:t>а</w:t>
            </w:r>
            <w:r w:rsidRPr="00581FA2">
              <w:rPr>
                <w:rFonts w:ascii="Times New Roman" w:eastAsia="Times New Roman" w:hAnsi="Times New Roman" w:cs="Times New Roman"/>
                <w:sz w:val="20"/>
                <w:szCs w:val="20"/>
                <w:lang w:bidi="ru-RU"/>
              </w:rPr>
              <w:t>т установлению</w:t>
            </w:r>
          </w:p>
        </w:tc>
        <w:tc>
          <w:tcPr>
            <w:tcW w:w="1276" w:type="dxa"/>
            <w:vAlign w:val="center"/>
          </w:tcPr>
          <w:p w14:paraId="21989674" w14:textId="77777777" w:rsidR="00713678" w:rsidRPr="00581FA2" w:rsidRDefault="00713678" w:rsidP="00713678">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cs="Times New Roman"/>
                <w:sz w:val="20"/>
                <w:szCs w:val="20"/>
                <w:lang w:bidi="ru-RU"/>
              </w:rPr>
              <w:t>Не подлеж</w:t>
            </w:r>
            <w:r w:rsidR="00513F33">
              <w:rPr>
                <w:rFonts w:ascii="Times New Roman" w:eastAsia="Times New Roman" w:hAnsi="Times New Roman" w:cs="Times New Roman"/>
                <w:sz w:val="20"/>
                <w:szCs w:val="20"/>
                <w:lang w:bidi="ru-RU"/>
              </w:rPr>
              <w:t>а</w:t>
            </w:r>
            <w:r w:rsidRPr="00581FA2">
              <w:rPr>
                <w:rFonts w:ascii="Times New Roman" w:eastAsia="Times New Roman" w:hAnsi="Times New Roman" w:cs="Times New Roman"/>
                <w:sz w:val="20"/>
                <w:szCs w:val="20"/>
                <w:lang w:bidi="ru-RU"/>
              </w:rPr>
              <w:t>т установлению</w:t>
            </w:r>
          </w:p>
        </w:tc>
        <w:tc>
          <w:tcPr>
            <w:tcW w:w="1843" w:type="dxa"/>
            <w:vAlign w:val="center"/>
          </w:tcPr>
          <w:p w14:paraId="75D0B269" w14:textId="77777777" w:rsidR="00713678" w:rsidRPr="00581FA2" w:rsidRDefault="00713678" w:rsidP="00713678">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cs="Times New Roman"/>
                <w:sz w:val="20"/>
                <w:szCs w:val="20"/>
                <w:lang w:bidi="ru-RU"/>
              </w:rPr>
              <w:t>Не подлежит установлению</w:t>
            </w:r>
          </w:p>
        </w:tc>
      </w:tr>
      <w:tr w:rsidR="00BC10CC" w:rsidRPr="00581FA2" w14:paraId="755530E4" w14:textId="77777777" w:rsidTr="00593BB8">
        <w:tc>
          <w:tcPr>
            <w:tcW w:w="15276" w:type="dxa"/>
            <w:gridSpan w:val="7"/>
            <w:vAlign w:val="center"/>
          </w:tcPr>
          <w:p w14:paraId="17821B12" w14:textId="77777777" w:rsidR="00BC10CC" w:rsidRPr="00581FA2" w:rsidRDefault="00BC10CC" w:rsidP="008A69E6">
            <w:pPr>
              <w:widowControl w:val="0"/>
              <w:tabs>
                <w:tab w:val="left" w:pos="0"/>
              </w:tabs>
              <w:jc w:val="center"/>
              <w:rPr>
                <w:rFonts w:ascii="Times New Roman" w:eastAsia="Times New Roman" w:hAnsi="Times New Roman" w:cs="Times New Roman"/>
                <w:sz w:val="20"/>
                <w:szCs w:val="20"/>
                <w:lang w:bidi="ru-RU"/>
              </w:rPr>
            </w:pPr>
            <w:r w:rsidRPr="00581FA2">
              <w:rPr>
                <w:rFonts w:ascii="Times New Roman" w:eastAsia="Times New Roman" w:hAnsi="Times New Roman"/>
                <w:sz w:val="20"/>
                <w:szCs w:val="20"/>
                <w:lang w:bidi="ru-RU"/>
              </w:rPr>
              <w:t>Условно разрешенные виды использования земельных участков</w:t>
            </w:r>
            <w:r>
              <w:rPr>
                <w:rFonts w:ascii="Times New Roman" w:eastAsia="Times New Roman" w:hAnsi="Times New Roman"/>
                <w:sz w:val="20"/>
                <w:szCs w:val="20"/>
                <w:lang w:bidi="ru-RU"/>
              </w:rPr>
              <w:t xml:space="preserve"> и </w:t>
            </w:r>
            <w:r w:rsidRPr="003E558D">
              <w:rPr>
                <w:rFonts w:ascii="Times New Roman" w:eastAsia="Times New Roman" w:hAnsi="Times New Roman"/>
                <w:sz w:val="20"/>
                <w:szCs w:val="20"/>
                <w:lang w:bidi="ru-RU"/>
              </w:rPr>
              <w:t>объект</w:t>
            </w:r>
            <w:r>
              <w:rPr>
                <w:rFonts w:ascii="Times New Roman" w:eastAsia="Times New Roman" w:hAnsi="Times New Roman"/>
                <w:sz w:val="20"/>
                <w:szCs w:val="20"/>
                <w:lang w:bidi="ru-RU"/>
              </w:rPr>
              <w:t>ов</w:t>
            </w:r>
            <w:r w:rsidRPr="003E558D">
              <w:rPr>
                <w:rFonts w:ascii="Times New Roman" w:eastAsia="Times New Roman" w:hAnsi="Times New Roman"/>
                <w:sz w:val="20"/>
                <w:szCs w:val="20"/>
                <w:lang w:bidi="ru-RU"/>
              </w:rPr>
              <w:t xml:space="preserve"> капитального </w:t>
            </w:r>
            <w:r w:rsidRPr="00DE2157">
              <w:rPr>
                <w:rFonts w:ascii="Times New Roman" w:eastAsia="Times New Roman" w:hAnsi="Times New Roman"/>
                <w:color w:val="000000" w:themeColor="text1"/>
                <w:sz w:val="20"/>
                <w:szCs w:val="20"/>
                <w:lang w:bidi="ru-RU"/>
              </w:rPr>
              <w:t xml:space="preserve">строительства </w:t>
            </w:r>
            <w:r w:rsidR="008A69E6" w:rsidRPr="00DE2157">
              <w:rPr>
                <w:rFonts w:ascii="Times New Roman" w:eastAsia="Times New Roman" w:hAnsi="Times New Roman"/>
                <w:color w:val="000000" w:themeColor="text1"/>
                <w:sz w:val="20"/>
                <w:szCs w:val="20"/>
                <w:lang w:bidi="ru-RU"/>
              </w:rPr>
              <w:t>н</w:t>
            </w:r>
            <w:r w:rsidRPr="00DE2157">
              <w:rPr>
                <w:rFonts w:ascii="Times New Roman" w:eastAsia="Times New Roman" w:hAnsi="Times New Roman"/>
                <w:color w:val="000000" w:themeColor="text1"/>
                <w:sz w:val="20"/>
                <w:szCs w:val="20"/>
                <w:lang w:bidi="ru-RU"/>
              </w:rPr>
              <w:t>е устанавливаются</w:t>
            </w:r>
          </w:p>
        </w:tc>
      </w:tr>
      <w:tr w:rsidR="00BC10CC" w:rsidRPr="0004197E" w14:paraId="4EBA611A" w14:textId="77777777" w:rsidTr="00593BB8">
        <w:tc>
          <w:tcPr>
            <w:tcW w:w="15276" w:type="dxa"/>
            <w:gridSpan w:val="7"/>
            <w:vAlign w:val="center"/>
          </w:tcPr>
          <w:p w14:paraId="6041933C" w14:textId="12CE7E99" w:rsidR="00BC10CC" w:rsidRPr="0004197E" w:rsidRDefault="00BC10CC" w:rsidP="00713678">
            <w:pPr>
              <w:widowControl w:val="0"/>
              <w:tabs>
                <w:tab w:val="left" w:pos="0"/>
              </w:tabs>
              <w:jc w:val="center"/>
              <w:rPr>
                <w:rFonts w:ascii="Times New Roman" w:eastAsia="Times New Roman" w:hAnsi="Times New Roman" w:cs="Times New Roman"/>
                <w:sz w:val="20"/>
                <w:szCs w:val="20"/>
                <w:lang w:bidi="ru-RU"/>
              </w:rPr>
            </w:pPr>
            <w:r w:rsidRPr="0004197E">
              <w:rPr>
                <w:rFonts w:ascii="Times New Roman" w:eastAsia="Times New Roman" w:hAnsi="Times New Roman" w:cs="Times New Roman"/>
                <w:sz w:val="20"/>
                <w:szCs w:val="20"/>
                <w:lang w:bidi="ru-RU"/>
              </w:rPr>
              <w:t xml:space="preserve">Предельные параметры в части озеленения земельного участка принимать в соответствии </w:t>
            </w:r>
            <w:r w:rsidR="00C13B34">
              <w:rPr>
                <w:rFonts w:ascii="Times New Roman" w:eastAsia="Times New Roman" w:hAnsi="Times New Roman" w:cs="Times New Roman"/>
                <w:sz w:val="20"/>
                <w:szCs w:val="20"/>
                <w:lang w:bidi="ru-RU"/>
              </w:rPr>
              <w:t>со статьей</w:t>
            </w:r>
            <w:r w:rsidRPr="0004197E">
              <w:rPr>
                <w:rFonts w:ascii="Times New Roman" w:eastAsia="Times New Roman" w:hAnsi="Times New Roman" w:cs="Times New Roman"/>
                <w:sz w:val="20"/>
                <w:szCs w:val="20"/>
                <w:lang w:bidi="ru-RU"/>
              </w:rPr>
              <w:t xml:space="preserve"> 3</w:t>
            </w:r>
            <w:r w:rsidR="00C13B34">
              <w:rPr>
                <w:rFonts w:ascii="Times New Roman" w:eastAsia="Times New Roman" w:hAnsi="Times New Roman" w:cs="Times New Roman"/>
                <w:sz w:val="20"/>
                <w:szCs w:val="20"/>
                <w:lang w:bidi="ru-RU"/>
              </w:rPr>
              <w:t>5</w:t>
            </w:r>
            <w:r w:rsidRPr="0004197E">
              <w:rPr>
                <w:rFonts w:ascii="Times New Roman" w:eastAsia="Times New Roman" w:hAnsi="Times New Roman" w:cs="Times New Roman"/>
                <w:sz w:val="20"/>
                <w:szCs w:val="20"/>
                <w:lang w:bidi="ru-RU"/>
              </w:rPr>
              <w:t>.2 настоящих правил.</w:t>
            </w:r>
          </w:p>
        </w:tc>
      </w:tr>
      <w:tr w:rsidR="00BC10CC" w:rsidRPr="0004197E" w14:paraId="3771578F" w14:textId="77777777" w:rsidTr="00593BB8">
        <w:tc>
          <w:tcPr>
            <w:tcW w:w="15276" w:type="dxa"/>
            <w:gridSpan w:val="7"/>
            <w:vAlign w:val="center"/>
          </w:tcPr>
          <w:p w14:paraId="5F2C0965" w14:textId="7C8B9F68" w:rsidR="00BC10CC" w:rsidRPr="0004197E" w:rsidRDefault="00573596" w:rsidP="008A69E6">
            <w:pPr>
              <w:widowControl w:val="0"/>
              <w:tabs>
                <w:tab w:val="left" w:pos="0"/>
              </w:tabs>
              <w:jc w:val="center"/>
              <w:rPr>
                <w:rFonts w:ascii="Times New Roman" w:eastAsia="Times New Roman" w:hAnsi="Times New Roman" w:cs="Times New Roman"/>
                <w:sz w:val="20"/>
                <w:szCs w:val="20"/>
                <w:lang w:bidi="ru-RU"/>
              </w:rPr>
            </w:pPr>
            <w:r w:rsidRPr="0004197E">
              <w:rPr>
                <w:rFonts w:ascii="Times New Roman" w:eastAsia="Times New Roman" w:hAnsi="Times New Roman"/>
                <w:sz w:val="20"/>
                <w:szCs w:val="20"/>
                <w:lang w:bidi="ru-RU"/>
              </w:rPr>
              <w:t>Вспомогательные виды разрешенного использования земельных участков и объектов капитального строительства не устанавливаются, определяются проектной документацией с учетом требований, предусмотренных статьей 3</w:t>
            </w:r>
            <w:r w:rsidR="00C13B34">
              <w:rPr>
                <w:rFonts w:ascii="Times New Roman" w:eastAsia="Times New Roman" w:hAnsi="Times New Roman"/>
                <w:sz w:val="20"/>
                <w:szCs w:val="20"/>
                <w:lang w:bidi="ru-RU"/>
              </w:rPr>
              <w:t>5</w:t>
            </w:r>
            <w:r w:rsidRPr="0004197E">
              <w:rPr>
                <w:rFonts w:ascii="Times New Roman" w:eastAsia="Times New Roman" w:hAnsi="Times New Roman"/>
                <w:sz w:val="20"/>
                <w:szCs w:val="20"/>
                <w:lang w:bidi="ru-RU"/>
              </w:rPr>
              <w:t xml:space="preserve">.2, с соблюдением технических регламентов, в соответствии с </w:t>
            </w:r>
            <w:r w:rsidRPr="0004197E">
              <w:rPr>
                <w:rFonts w:ascii="Times New Roman" w:hAnsi="Times New Roman" w:cs="Times New Roman"/>
                <w:sz w:val="20"/>
                <w:szCs w:val="20"/>
                <w:shd w:val="clear" w:color="auto" w:fill="FFFFFF"/>
              </w:rPr>
              <w:t>Приказом Министерства строительства и жилищно-коммунального хозяйства РФ от 2 ноября 2022 г. № 928/пр «Об утверждении классификатора объектов капитального строительства по их назначению и функционально-технологическим особенностям (для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w:t>
            </w:r>
          </w:p>
        </w:tc>
      </w:tr>
    </w:tbl>
    <w:p w14:paraId="1238EA0F" w14:textId="77777777" w:rsidR="00CC5DA5" w:rsidRPr="0004197E" w:rsidRDefault="00CC5DA5" w:rsidP="00CC5DA5">
      <w:pPr>
        <w:autoSpaceDE w:val="0"/>
        <w:autoSpaceDN w:val="0"/>
        <w:adjustRightInd w:val="0"/>
        <w:spacing w:before="240" w:after="0" w:line="240" w:lineRule="auto"/>
        <w:ind w:firstLine="567"/>
        <w:jc w:val="both"/>
        <w:rPr>
          <w:rFonts w:ascii="Times New Roman" w:eastAsia="Times New Roman" w:hAnsi="Times New Roman" w:cs="Times New Roman"/>
          <w:bCs/>
          <w:sz w:val="20"/>
          <w:szCs w:val="20"/>
          <w:lang w:bidi="ru-RU"/>
        </w:rPr>
      </w:pPr>
      <w:r w:rsidRPr="0004197E">
        <w:rPr>
          <w:rFonts w:ascii="Times New Roman" w:eastAsia="Times New Roman" w:hAnsi="Times New Roman" w:cs="Times New Roman"/>
          <w:bCs/>
          <w:sz w:val="20"/>
          <w:szCs w:val="20"/>
          <w:lang w:bidi="ru-RU"/>
        </w:rPr>
        <w:t>Примечание.</w:t>
      </w:r>
    </w:p>
    <w:p w14:paraId="2C780483" w14:textId="77777777" w:rsidR="004505CB" w:rsidRPr="0004197E" w:rsidRDefault="004505CB" w:rsidP="00CC5DA5">
      <w:pPr>
        <w:autoSpaceDE w:val="0"/>
        <w:autoSpaceDN w:val="0"/>
        <w:adjustRightInd w:val="0"/>
        <w:spacing w:after="0" w:line="240" w:lineRule="auto"/>
        <w:ind w:firstLine="567"/>
        <w:jc w:val="both"/>
        <w:rPr>
          <w:rFonts w:ascii="Times New Roman" w:hAnsi="Times New Roman" w:cs="Times New Roman"/>
          <w:sz w:val="20"/>
          <w:szCs w:val="20"/>
        </w:rPr>
      </w:pPr>
      <w:r w:rsidRPr="0004197E">
        <w:rPr>
          <w:rFonts w:ascii="Times New Roman" w:eastAsia="Times New Roman" w:hAnsi="Times New Roman" w:cs="Times New Roman"/>
          <w:bCs/>
          <w:sz w:val="20"/>
          <w:szCs w:val="20"/>
          <w:lang w:bidi="ru-RU"/>
        </w:rPr>
        <w:t>Согласно примечанию 2</w:t>
      </w:r>
      <w:r w:rsidRPr="0004197E">
        <w:rPr>
          <w:rFonts w:ascii="Times New Roman" w:eastAsia="Times New Roman" w:hAnsi="Times New Roman" w:cs="Times New Roman"/>
          <w:b/>
          <w:bCs/>
          <w:i/>
          <w:sz w:val="20"/>
          <w:szCs w:val="20"/>
          <w:lang w:bidi="ru-RU"/>
        </w:rPr>
        <w:t xml:space="preserve"> </w:t>
      </w:r>
      <w:r w:rsidRPr="0004197E">
        <w:rPr>
          <w:rFonts w:ascii="Times New Roman" w:hAnsi="Times New Roman" w:cs="Times New Roman"/>
          <w:sz w:val="20"/>
          <w:szCs w:val="20"/>
          <w:shd w:val="clear" w:color="auto" w:fill="FFFFFF"/>
        </w:rPr>
        <w:t xml:space="preserve">Приказа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 (с изменениями и дополнениями) во всех территориальных зонах допускается размещение и эксплуатация объектов с видом использования (если федеральным законом не установлено иное): </w:t>
      </w:r>
    </w:p>
    <w:p w14:paraId="1351DEDF" w14:textId="77777777" w:rsidR="004505CB" w:rsidRPr="0004197E" w:rsidRDefault="004505CB" w:rsidP="004505CB">
      <w:pPr>
        <w:autoSpaceDE w:val="0"/>
        <w:autoSpaceDN w:val="0"/>
        <w:adjustRightInd w:val="0"/>
        <w:spacing w:after="0" w:line="240" w:lineRule="auto"/>
        <w:ind w:firstLine="567"/>
        <w:jc w:val="both"/>
        <w:rPr>
          <w:rFonts w:ascii="Times New Roman" w:hAnsi="Times New Roman" w:cs="Times New Roman"/>
          <w:sz w:val="20"/>
          <w:szCs w:val="20"/>
          <w:shd w:val="clear" w:color="auto" w:fill="FFFFFF"/>
        </w:rPr>
      </w:pPr>
      <w:r w:rsidRPr="0004197E">
        <w:rPr>
          <w:rFonts w:ascii="Times New Roman" w:hAnsi="Times New Roman" w:cs="Times New Roman"/>
          <w:sz w:val="20"/>
          <w:szCs w:val="20"/>
          <w:shd w:val="clear" w:color="auto" w:fill="FFFFFF"/>
        </w:rPr>
        <w:t>линейный объект (кроме железных дорог общего пользования и автомобильных дорог общего пользования федерального и регионального значения),</w:t>
      </w:r>
    </w:p>
    <w:p w14:paraId="46DFDD37" w14:textId="77777777" w:rsidR="004505CB" w:rsidRPr="0004197E" w:rsidRDefault="004505CB" w:rsidP="004505CB">
      <w:pPr>
        <w:autoSpaceDE w:val="0"/>
        <w:autoSpaceDN w:val="0"/>
        <w:adjustRightInd w:val="0"/>
        <w:spacing w:after="0" w:line="240" w:lineRule="auto"/>
        <w:ind w:firstLine="567"/>
        <w:jc w:val="both"/>
        <w:rPr>
          <w:rFonts w:ascii="Times New Roman" w:hAnsi="Times New Roman" w:cs="Times New Roman"/>
          <w:sz w:val="20"/>
          <w:szCs w:val="20"/>
          <w:shd w:val="clear" w:color="auto" w:fill="FFFFFF"/>
        </w:rPr>
      </w:pPr>
      <w:r w:rsidRPr="0004197E">
        <w:rPr>
          <w:rFonts w:ascii="Times New Roman" w:hAnsi="Times New Roman" w:cs="Times New Roman"/>
          <w:sz w:val="20"/>
          <w:szCs w:val="20"/>
          <w:shd w:val="clear" w:color="auto" w:fill="FFFFFF"/>
        </w:rPr>
        <w:t xml:space="preserve">защитные сооружения (насаждения), </w:t>
      </w:r>
    </w:p>
    <w:p w14:paraId="15365668" w14:textId="77777777" w:rsidR="004505CB" w:rsidRPr="0004197E" w:rsidRDefault="004505CB" w:rsidP="004505CB">
      <w:pPr>
        <w:autoSpaceDE w:val="0"/>
        <w:autoSpaceDN w:val="0"/>
        <w:adjustRightInd w:val="0"/>
        <w:spacing w:after="0" w:line="240" w:lineRule="auto"/>
        <w:ind w:firstLine="567"/>
        <w:jc w:val="both"/>
        <w:rPr>
          <w:rFonts w:ascii="Times New Roman" w:hAnsi="Times New Roman" w:cs="Times New Roman"/>
          <w:sz w:val="20"/>
          <w:szCs w:val="20"/>
          <w:shd w:val="clear" w:color="auto" w:fill="FFFFFF"/>
        </w:rPr>
      </w:pPr>
      <w:r w:rsidRPr="0004197E">
        <w:rPr>
          <w:rFonts w:ascii="Times New Roman" w:hAnsi="Times New Roman" w:cs="Times New Roman"/>
          <w:sz w:val="20"/>
          <w:szCs w:val="20"/>
          <w:shd w:val="clear" w:color="auto" w:fill="FFFFFF"/>
        </w:rPr>
        <w:t xml:space="preserve">объекты мелиорации, </w:t>
      </w:r>
    </w:p>
    <w:p w14:paraId="609D9BEF" w14:textId="77777777" w:rsidR="004505CB" w:rsidRPr="0004197E" w:rsidRDefault="004505CB" w:rsidP="004505CB">
      <w:pPr>
        <w:autoSpaceDE w:val="0"/>
        <w:autoSpaceDN w:val="0"/>
        <w:adjustRightInd w:val="0"/>
        <w:spacing w:after="0" w:line="240" w:lineRule="auto"/>
        <w:ind w:firstLine="567"/>
        <w:jc w:val="both"/>
        <w:rPr>
          <w:rFonts w:ascii="Times New Roman" w:hAnsi="Times New Roman" w:cs="Times New Roman"/>
          <w:sz w:val="20"/>
          <w:szCs w:val="20"/>
          <w:shd w:val="clear" w:color="auto" w:fill="FFFFFF"/>
        </w:rPr>
      </w:pPr>
      <w:r w:rsidRPr="0004197E">
        <w:rPr>
          <w:rFonts w:ascii="Times New Roman" w:hAnsi="Times New Roman" w:cs="Times New Roman"/>
          <w:sz w:val="20"/>
          <w:szCs w:val="20"/>
          <w:shd w:val="clear" w:color="auto" w:fill="FFFFFF"/>
        </w:rPr>
        <w:t xml:space="preserve">антенно-мачтовые сооружения, </w:t>
      </w:r>
    </w:p>
    <w:p w14:paraId="19741CF5" w14:textId="77777777" w:rsidR="004505CB" w:rsidRPr="0004197E" w:rsidRDefault="004505CB" w:rsidP="004505CB">
      <w:pPr>
        <w:autoSpaceDE w:val="0"/>
        <w:autoSpaceDN w:val="0"/>
        <w:adjustRightInd w:val="0"/>
        <w:spacing w:after="0" w:line="240" w:lineRule="auto"/>
        <w:ind w:firstLine="567"/>
        <w:jc w:val="both"/>
        <w:rPr>
          <w:rFonts w:ascii="Times New Roman" w:hAnsi="Times New Roman" w:cs="Times New Roman"/>
          <w:sz w:val="20"/>
          <w:szCs w:val="20"/>
          <w:shd w:val="clear" w:color="auto" w:fill="FFFFFF"/>
        </w:rPr>
      </w:pPr>
      <w:r w:rsidRPr="0004197E">
        <w:rPr>
          <w:rFonts w:ascii="Times New Roman" w:hAnsi="Times New Roman" w:cs="Times New Roman"/>
          <w:sz w:val="20"/>
          <w:szCs w:val="20"/>
          <w:shd w:val="clear" w:color="auto" w:fill="FFFFFF"/>
        </w:rPr>
        <w:t>информационные и геодезические знаки,</w:t>
      </w:r>
    </w:p>
    <w:p w14:paraId="1687A385" w14:textId="77777777" w:rsidR="004505CB" w:rsidRPr="0004197E" w:rsidRDefault="004505CB" w:rsidP="004505CB">
      <w:pPr>
        <w:autoSpaceDE w:val="0"/>
        <w:autoSpaceDN w:val="0"/>
        <w:adjustRightInd w:val="0"/>
        <w:spacing w:after="0" w:line="240" w:lineRule="auto"/>
        <w:ind w:firstLine="567"/>
        <w:jc w:val="both"/>
        <w:rPr>
          <w:rFonts w:ascii="Times New Roman" w:hAnsi="Times New Roman" w:cs="Times New Roman"/>
          <w:sz w:val="20"/>
          <w:szCs w:val="20"/>
          <w:shd w:val="clear" w:color="auto" w:fill="FFFFFF"/>
        </w:rPr>
      </w:pPr>
      <w:r w:rsidRPr="0004197E">
        <w:rPr>
          <w:rFonts w:ascii="Times New Roman" w:hAnsi="Times New Roman" w:cs="Times New Roman"/>
          <w:sz w:val="20"/>
          <w:szCs w:val="20"/>
          <w:shd w:val="clear" w:color="auto" w:fill="FFFFFF"/>
        </w:rPr>
        <w:t>элементы благоустройства,</w:t>
      </w:r>
    </w:p>
    <w:p w14:paraId="6C98E7DA" w14:textId="77777777" w:rsidR="004505CB" w:rsidRPr="0004197E" w:rsidRDefault="004505CB" w:rsidP="004505CB">
      <w:pPr>
        <w:autoSpaceDE w:val="0"/>
        <w:autoSpaceDN w:val="0"/>
        <w:adjustRightInd w:val="0"/>
        <w:spacing w:after="0" w:line="240" w:lineRule="auto"/>
        <w:ind w:firstLine="567"/>
        <w:jc w:val="both"/>
        <w:rPr>
          <w:rFonts w:ascii="Times New Roman" w:hAnsi="Times New Roman" w:cs="Times New Roman"/>
          <w:sz w:val="20"/>
          <w:szCs w:val="20"/>
        </w:rPr>
      </w:pPr>
      <w:r w:rsidRPr="0004197E">
        <w:rPr>
          <w:rFonts w:ascii="Times New Roman" w:hAnsi="Times New Roman" w:cs="Times New Roman"/>
          <w:sz w:val="20"/>
          <w:szCs w:val="20"/>
          <w:shd w:val="clear" w:color="auto" w:fill="FFFFFF"/>
        </w:rPr>
        <w:t>проведение работ по рекультивации земель и (или) земельных участков.</w:t>
      </w:r>
    </w:p>
    <w:p w14:paraId="41037B6C" w14:textId="77777777" w:rsidR="00B56ECD" w:rsidRPr="00483EDE" w:rsidRDefault="00B56ECD" w:rsidP="00B92C93">
      <w:pPr>
        <w:spacing w:after="0"/>
        <w:jc w:val="both"/>
        <w:rPr>
          <w:rFonts w:ascii="Times New Roman" w:eastAsia="Times New Roman" w:hAnsi="Times New Roman" w:cs="Times New Roman"/>
          <w:sz w:val="24"/>
          <w:szCs w:val="24"/>
          <w:lang w:bidi="ru-RU"/>
        </w:rPr>
        <w:sectPr w:rsidR="00B56ECD" w:rsidRPr="00483EDE" w:rsidSect="00612F34">
          <w:pgSz w:w="17338" w:h="11906" w:orient="landscape"/>
          <w:pgMar w:top="754" w:right="1134" w:bottom="851" w:left="1111" w:header="284" w:footer="0" w:gutter="0"/>
          <w:cols w:space="720"/>
          <w:noEndnote/>
          <w:titlePg/>
          <w:docGrid w:linePitch="299"/>
        </w:sectPr>
      </w:pPr>
    </w:p>
    <w:p w14:paraId="3DA2C75C" w14:textId="77777777" w:rsidR="00A72BD0" w:rsidRPr="00D72684" w:rsidRDefault="00A72BD0" w:rsidP="008042FE">
      <w:pPr>
        <w:pStyle w:val="13"/>
        <w:spacing w:before="0" w:line="240" w:lineRule="auto"/>
        <w:ind w:firstLine="567"/>
        <w:jc w:val="both"/>
        <w:rPr>
          <w:rFonts w:ascii="Times New Roman" w:hAnsi="Times New Roman" w:cs="Times New Roman"/>
          <w:b/>
          <w:color w:val="auto"/>
          <w:sz w:val="24"/>
          <w:szCs w:val="24"/>
        </w:rPr>
      </w:pPr>
      <w:bookmarkStart w:id="70" w:name="_Toc157792116"/>
      <w:bookmarkEnd w:id="51"/>
      <w:r w:rsidRPr="00D72684">
        <w:rPr>
          <w:rFonts w:ascii="Times New Roman" w:hAnsi="Times New Roman" w:cs="Times New Roman"/>
          <w:b/>
          <w:color w:val="auto"/>
          <w:sz w:val="24"/>
          <w:szCs w:val="24"/>
        </w:rPr>
        <w:lastRenderedPageBreak/>
        <w:t>РАЗДЕЛ I</w:t>
      </w:r>
      <w:r w:rsidRPr="00D72684">
        <w:rPr>
          <w:rFonts w:ascii="Times New Roman" w:hAnsi="Times New Roman" w:cs="Times New Roman"/>
          <w:b/>
          <w:color w:val="auto"/>
          <w:sz w:val="24"/>
          <w:szCs w:val="24"/>
          <w:lang w:val="en-US"/>
        </w:rPr>
        <w:t>V</w:t>
      </w:r>
      <w:r w:rsidRPr="00D72684">
        <w:rPr>
          <w:rFonts w:ascii="Times New Roman" w:hAnsi="Times New Roman" w:cs="Times New Roman"/>
          <w:b/>
          <w:color w:val="auto"/>
          <w:sz w:val="24"/>
          <w:szCs w:val="24"/>
        </w:rPr>
        <w:t>. ТЕРРИТОРИИ, ДЛЯ КОТОРЫХ ГРАДОСТРОИТЕЛЬНЫЕ РЕГЛАМЕНТЫ НЕ РАСПРОСТРАНЯЮТСЯ ИЛИ ДЛЯ КОТОРЫХ ГРАДОСТРОИТЕЛЬНЫЕ РЕГЛАМЕНТЫ НЕ УСТАНАВЛИВАЮТСЯ</w:t>
      </w:r>
      <w:bookmarkEnd w:id="70"/>
    </w:p>
    <w:p w14:paraId="28C6E832" w14:textId="77777777" w:rsidR="00971843" w:rsidRPr="00D72684" w:rsidRDefault="00A72BD0" w:rsidP="008042FE">
      <w:pPr>
        <w:pStyle w:val="13"/>
        <w:spacing w:before="0" w:line="240" w:lineRule="auto"/>
        <w:ind w:firstLine="567"/>
        <w:jc w:val="both"/>
        <w:rPr>
          <w:rFonts w:ascii="Times New Roman" w:hAnsi="Times New Roman" w:cs="Times New Roman"/>
          <w:b/>
          <w:color w:val="auto"/>
          <w:sz w:val="24"/>
          <w:szCs w:val="24"/>
        </w:rPr>
      </w:pPr>
      <w:bookmarkStart w:id="71" w:name="_Toc157792117"/>
      <w:r w:rsidRPr="00D72684">
        <w:rPr>
          <w:rFonts w:ascii="Times New Roman" w:hAnsi="Times New Roman" w:cs="Times New Roman"/>
          <w:b/>
          <w:color w:val="auto"/>
          <w:sz w:val="24"/>
          <w:szCs w:val="24"/>
        </w:rPr>
        <w:t xml:space="preserve">ГЛАВА </w:t>
      </w:r>
      <w:r w:rsidR="00971843" w:rsidRPr="00D72684">
        <w:rPr>
          <w:rFonts w:ascii="Times New Roman" w:hAnsi="Times New Roman" w:cs="Times New Roman"/>
          <w:b/>
          <w:color w:val="auto"/>
          <w:sz w:val="24"/>
          <w:szCs w:val="24"/>
        </w:rPr>
        <w:t>9</w:t>
      </w:r>
      <w:r w:rsidRPr="00D72684">
        <w:rPr>
          <w:rFonts w:ascii="Times New Roman" w:hAnsi="Times New Roman" w:cs="Times New Roman"/>
          <w:b/>
          <w:color w:val="auto"/>
          <w:sz w:val="24"/>
          <w:szCs w:val="24"/>
        </w:rPr>
        <w:t>. ИСПОЛЬЗОВАНИЕ ТЕРРИТОРИЙ, ДЛЯ КОТОРЫХ ГРАДОСТРОИТЕЛЬНЫЕ РЕГЛАМЕНТЫ НЕ РАСПРОСТРАНЯЮТСЯ ИЛИ ДЛЯ КОТОРЫХ ГРАДОСТРОИТЕЛЬНЫЕ РЕГЛАМЕНТЫ НЕ УСТАНАВЛИВАЮТСЯ</w:t>
      </w:r>
      <w:bookmarkStart w:id="72" w:name="_Toc452107005"/>
      <w:bookmarkStart w:id="73" w:name="_Toc484865809"/>
      <w:bookmarkStart w:id="74" w:name="bookmark98"/>
      <w:bookmarkEnd w:id="71"/>
    </w:p>
    <w:p w14:paraId="71C67C7C" w14:textId="77777777" w:rsidR="00971843" w:rsidRPr="00D72684" w:rsidRDefault="00971843" w:rsidP="008042FE">
      <w:pPr>
        <w:spacing w:after="0" w:line="240" w:lineRule="auto"/>
      </w:pPr>
    </w:p>
    <w:p w14:paraId="66A29555" w14:textId="384FD103" w:rsidR="00A72BD0" w:rsidRPr="00D72684" w:rsidRDefault="00A72BD0" w:rsidP="001E292C">
      <w:pPr>
        <w:keepNext/>
        <w:keepLines/>
        <w:widowControl w:val="0"/>
        <w:spacing w:after="0" w:line="240" w:lineRule="auto"/>
        <w:ind w:firstLine="567"/>
        <w:jc w:val="both"/>
        <w:outlineLvl w:val="1"/>
        <w:rPr>
          <w:rFonts w:ascii="Times New Roman" w:eastAsia="Calibri" w:hAnsi="Times New Roman" w:cs="Times New Roman"/>
          <w:b/>
          <w:bCs/>
          <w:i/>
          <w:sz w:val="24"/>
          <w:szCs w:val="24"/>
          <w:lang w:eastAsia="ar-SA" w:bidi="ru-RU"/>
        </w:rPr>
      </w:pPr>
      <w:bookmarkStart w:id="75" w:name="_Toc157792118"/>
      <w:r w:rsidRPr="00D72684">
        <w:rPr>
          <w:rFonts w:ascii="Times New Roman" w:eastAsia="Times New Roman" w:hAnsi="Times New Roman" w:cs="Times New Roman"/>
          <w:b/>
          <w:bCs/>
          <w:i/>
          <w:sz w:val="24"/>
          <w:szCs w:val="24"/>
          <w:lang w:bidi="ru-RU"/>
        </w:rPr>
        <w:t xml:space="preserve">Статья </w:t>
      </w:r>
      <w:r w:rsidR="00C13B34">
        <w:rPr>
          <w:rFonts w:ascii="Times New Roman" w:eastAsia="Times New Roman" w:hAnsi="Times New Roman" w:cs="Times New Roman"/>
          <w:b/>
          <w:bCs/>
          <w:i/>
          <w:sz w:val="24"/>
          <w:szCs w:val="24"/>
          <w:lang w:bidi="ru-RU"/>
        </w:rPr>
        <w:t>50</w:t>
      </w:r>
      <w:r w:rsidRPr="00D72684">
        <w:rPr>
          <w:rFonts w:ascii="Times New Roman" w:eastAsia="Times New Roman" w:hAnsi="Times New Roman" w:cs="Times New Roman"/>
          <w:b/>
          <w:bCs/>
          <w:i/>
          <w:sz w:val="24"/>
          <w:szCs w:val="24"/>
          <w:lang w:bidi="ru-RU"/>
        </w:rPr>
        <w:t xml:space="preserve">. </w:t>
      </w:r>
      <w:bookmarkEnd w:id="72"/>
      <w:bookmarkEnd w:id="73"/>
      <w:r w:rsidRPr="00D72684">
        <w:rPr>
          <w:rFonts w:ascii="Times New Roman" w:eastAsia="Times New Roman" w:hAnsi="Times New Roman" w:cs="Times New Roman"/>
          <w:b/>
          <w:bCs/>
          <w:i/>
          <w:sz w:val="24"/>
          <w:szCs w:val="24"/>
          <w:lang w:bidi="ru-RU"/>
        </w:rPr>
        <w:t>Территории, для которых</w:t>
      </w:r>
      <w:r w:rsidRPr="00D72684">
        <w:rPr>
          <w:rFonts w:ascii="Times New Roman" w:hAnsi="Times New Roman" w:cs="Times New Roman"/>
          <w:b/>
          <w:i/>
          <w:sz w:val="24"/>
          <w:szCs w:val="24"/>
        </w:rPr>
        <w:t xml:space="preserve"> настоящими Правилами</w:t>
      </w:r>
      <w:r w:rsidRPr="00D72684">
        <w:rPr>
          <w:rFonts w:ascii="Times New Roman" w:eastAsia="Times New Roman" w:hAnsi="Times New Roman" w:cs="Times New Roman"/>
          <w:b/>
          <w:bCs/>
          <w:i/>
          <w:sz w:val="24"/>
          <w:szCs w:val="24"/>
          <w:lang w:bidi="ru-RU"/>
        </w:rPr>
        <w:t xml:space="preserve"> градостроительные регламенты не распространяются</w:t>
      </w:r>
      <w:bookmarkEnd w:id="75"/>
    </w:p>
    <w:bookmarkEnd w:id="74"/>
    <w:p w14:paraId="0647DA7D" w14:textId="77777777" w:rsidR="00A72BD0" w:rsidRDefault="00A72BD0" w:rsidP="008042F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2684">
        <w:rPr>
          <w:rFonts w:ascii="Times New Roman" w:eastAsia="Times New Roman" w:hAnsi="Times New Roman" w:cs="Times New Roman"/>
          <w:sz w:val="24"/>
          <w:szCs w:val="24"/>
          <w:lang w:eastAsia="ru-RU"/>
        </w:rPr>
        <w:t>Действие градостроительного регламента не распространяется на земельные участки:</w:t>
      </w:r>
    </w:p>
    <w:p w14:paraId="7B760EEE" w14:textId="6B49755E" w:rsidR="00C13B34" w:rsidRPr="00C13B34" w:rsidRDefault="00C13B34" w:rsidP="00C13B34">
      <w:pPr>
        <w:pStyle w:val="ad"/>
        <w:widowControl w:val="0"/>
        <w:numPr>
          <w:ilvl w:val="0"/>
          <w:numId w:val="3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границах территорий общего пользования;</w:t>
      </w:r>
    </w:p>
    <w:p w14:paraId="0D95A383" w14:textId="1827E343" w:rsidR="006B7FE5" w:rsidRPr="00C13B34" w:rsidRDefault="00C13B34" w:rsidP="00C13B34">
      <w:pPr>
        <w:pStyle w:val="ad"/>
        <w:widowControl w:val="0"/>
        <w:numPr>
          <w:ilvl w:val="0"/>
          <w:numId w:val="31"/>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C13B34">
        <w:rPr>
          <w:rFonts w:ascii="Times New Roman" w:eastAsia="Times New Roman" w:hAnsi="Times New Roman" w:cs="Times New Roman"/>
          <w:sz w:val="24"/>
          <w:szCs w:val="24"/>
          <w:lang w:eastAsia="ru-RU"/>
        </w:rPr>
        <w:t>вид разрешенного использования которых устанавливается в соответствии с федеральным законом документацией по планировке территории;</w:t>
      </w:r>
    </w:p>
    <w:p w14:paraId="0B5006F7" w14:textId="34D59C77" w:rsidR="00C13B34" w:rsidRDefault="00C13B34" w:rsidP="00C13B34">
      <w:pPr>
        <w:pStyle w:val="ad"/>
        <w:widowControl w:val="0"/>
        <w:numPr>
          <w:ilvl w:val="0"/>
          <w:numId w:val="3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используемые для осуществления пользования недрами;</w:t>
      </w:r>
    </w:p>
    <w:p w14:paraId="16381D0B" w14:textId="384910AC" w:rsidR="00C13B34" w:rsidRPr="00C13B34" w:rsidRDefault="00C13B34" w:rsidP="00C13B34">
      <w:pPr>
        <w:pStyle w:val="ad"/>
        <w:widowControl w:val="0"/>
        <w:numPr>
          <w:ilvl w:val="0"/>
          <w:numId w:val="31"/>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предназначенные для размещения линейных объектов и (или) занятые линейными объектами.</w:t>
      </w:r>
    </w:p>
    <w:p w14:paraId="42D6FB3F" w14:textId="77777777" w:rsidR="00C13B34" w:rsidRDefault="00C13B34" w:rsidP="004505CB">
      <w:pPr>
        <w:pStyle w:val="20"/>
        <w:spacing w:line="240" w:lineRule="auto"/>
        <w:ind w:firstLine="567"/>
        <w:jc w:val="both"/>
        <w:rPr>
          <w:rFonts w:ascii="Times New Roman" w:hAnsi="Times New Roman" w:cs="Times New Roman"/>
          <w:b/>
          <w:i/>
          <w:color w:val="auto"/>
          <w:sz w:val="24"/>
          <w:szCs w:val="24"/>
        </w:rPr>
      </w:pPr>
      <w:bookmarkStart w:id="76" w:name="_Toc157792119"/>
    </w:p>
    <w:p w14:paraId="39217B23" w14:textId="65905A63" w:rsidR="00A72BD0" w:rsidRDefault="00A72BD0" w:rsidP="004505CB">
      <w:pPr>
        <w:pStyle w:val="20"/>
        <w:spacing w:line="240" w:lineRule="auto"/>
        <w:ind w:firstLine="567"/>
        <w:jc w:val="both"/>
        <w:rPr>
          <w:rFonts w:ascii="Times New Roman" w:hAnsi="Times New Roman" w:cs="Times New Roman"/>
          <w:b/>
          <w:i/>
          <w:color w:val="auto"/>
          <w:sz w:val="24"/>
          <w:szCs w:val="24"/>
        </w:rPr>
      </w:pPr>
      <w:r w:rsidRPr="00D72684">
        <w:rPr>
          <w:rFonts w:ascii="Times New Roman" w:hAnsi="Times New Roman" w:cs="Times New Roman"/>
          <w:b/>
          <w:i/>
          <w:color w:val="auto"/>
          <w:sz w:val="24"/>
          <w:szCs w:val="24"/>
        </w:rPr>
        <w:t xml:space="preserve">Статья </w:t>
      </w:r>
      <w:r w:rsidR="00C13B34">
        <w:rPr>
          <w:rFonts w:ascii="Times New Roman" w:hAnsi="Times New Roman" w:cs="Times New Roman"/>
          <w:b/>
          <w:i/>
          <w:color w:val="auto"/>
          <w:sz w:val="24"/>
          <w:szCs w:val="24"/>
        </w:rPr>
        <w:t>51</w:t>
      </w:r>
      <w:r w:rsidRPr="00D72684">
        <w:rPr>
          <w:rFonts w:ascii="Times New Roman" w:hAnsi="Times New Roman" w:cs="Times New Roman"/>
          <w:b/>
          <w:i/>
          <w:color w:val="auto"/>
          <w:sz w:val="24"/>
          <w:szCs w:val="24"/>
        </w:rPr>
        <w:t>. Территории, для которых настоящими Правилами градостроительные регламенты не устанавливаются</w:t>
      </w:r>
      <w:bookmarkEnd w:id="76"/>
    </w:p>
    <w:p w14:paraId="2886DED1" w14:textId="77777777" w:rsidR="00C13B34" w:rsidRDefault="00C13B34" w:rsidP="00C13B34">
      <w:pPr>
        <w:spacing w:after="0" w:line="240" w:lineRule="auto"/>
        <w:jc w:val="both"/>
        <w:rPr>
          <w:rFonts w:ascii="Times New Roman" w:hAnsi="Times New Roman" w:cs="Times New Roman"/>
          <w:sz w:val="24"/>
          <w:szCs w:val="24"/>
        </w:rPr>
      </w:pPr>
      <w:r>
        <w:tab/>
      </w:r>
      <w:r w:rsidRPr="00C13B34">
        <w:rPr>
          <w:rFonts w:ascii="Times New Roman" w:hAnsi="Times New Roman" w:cs="Times New Roman"/>
          <w:sz w:val="24"/>
          <w:szCs w:val="24"/>
        </w:rPr>
        <w:t>1. Градостроительные регламенты не устанавливаются для земель и земельных участков, в отношении которых виды разрешенного использования устанавливаются иными видами регламентов использования земель.</w:t>
      </w:r>
    </w:p>
    <w:p w14:paraId="2B0AC060" w14:textId="7E80A6AB" w:rsidR="00B90760" w:rsidRPr="00D72684" w:rsidRDefault="00B90760" w:rsidP="00C13B34">
      <w:pPr>
        <w:spacing w:after="0" w:line="240" w:lineRule="auto"/>
        <w:ind w:firstLine="567"/>
        <w:jc w:val="both"/>
        <w:rPr>
          <w:rFonts w:ascii="Times New Roman" w:hAnsi="Times New Roman" w:cs="Times New Roman"/>
          <w:sz w:val="24"/>
          <w:szCs w:val="24"/>
        </w:rPr>
      </w:pPr>
      <w:r w:rsidRPr="00D72684">
        <w:rPr>
          <w:rFonts w:ascii="Times New Roman" w:hAnsi="Times New Roman" w:cs="Times New Roman"/>
          <w:sz w:val="24"/>
          <w:szCs w:val="24"/>
        </w:rPr>
        <w:t>2.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5682DA8C" w14:textId="77777777" w:rsidR="00A72BD0" w:rsidRPr="00D72684" w:rsidRDefault="00A72BD0" w:rsidP="008042FE">
      <w:pPr>
        <w:autoSpaceDE w:val="0"/>
        <w:autoSpaceDN w:val="0"/>
        <w:adjustRightInd w:val="0"/>
        <w:spacing w:after="0" w:line="240" w:lineRule="auto"/>
        <w:ind w:firstLine="567"/>
        <w:jc w:val="both"/>
        <w:rPr>
          <w:rFonts w:ascii="Times New Roman" w:hAnsi="Times New Roman" w:cs="Times New Roman"/>
          <w:sz w:val="24"/>
          <w:szCs w:val="24"/>
        </w:rPr>
      </w:pPr>
    </w:p>
    <w:p w14:paraId="295C756B" w14:textId="77777777" w:rsidR="00CA0973" w:rsidRDefault="00CA0973">
      <w:r>
        <w:br w:type="page"/>
      </w:r>
    </w:p>
    <w:p w14:paraId="5B1146C9" w14:textId="77777777" w:rsidR="00CA0973" w:rsidRPr="00D72684" w:rsidRDefault="00CA0973" w:rsidP="00CA0973">
      <w:pPr>
        <w:keepNext/>
        <w:keepLines/>
        <w:widowControl w:val="0"/>
        <w:spacing w:after="0" w:line="240" w:lineRule="auto"/>
        <w:ind w:firstLine="567"/>
        <w:jc w:val="both"/>
        <w:outlineLvl w:val="1"/>
        <w:rPr>
          <w:rFonts w:ascii="Times New Roman" w:eastAsia="Calibri" w:hAnsi="Times New Roman" w:cs="Times New Roman"/>
          <w:b/>
          <w:bCs/>
          <w:i/>
          <w:sz w:val="24"/>
          <w:szCs w:val="24"/>
          <w:lang w:eastAsia="ar-SA" w:bidi="ru-RU"/>
        </w:rPr>
      </w:pPr>
      <w:bookmarkStart w:id="77" w:name="_Toc157792122"/>
      <w:r>
        <w:rPr>
          <w:rFonts w:ascii="Times New Roman" w:eastAsia="Times New Roman" w:hAnsi="Times New Roman" w:cs="Times New Roman"/>
          <w:b/>
          <w:bCs/>
          <w:i/>
          <w:sz w:val="24"/>
          <w:szCs w:val="24"/>
          <w:lang w:bidi="ru-RU"/>
        </w:rPr>
        <w:lastRenderedPageBreak/>
        <w:t xml:space="preserve">Приложение </w:t>
      </w:r>
      <w:r w:rsidR="00C315C7">
        <w:rPr>
          <w:rFonts w:ascii="Times New Roman" w:eastAsia="Times New Roman" w:hAnsi="Times New Roman" w:cs="Times New Roman"/>
          <w:b/>
          <w:bCs/>
          <w:i/>
          <w:sz w:val="24"/>
          <w:szCs w:val="24"/>
          <w:lang w:bidi="ru-RU"/>
        </w:rPr>
        <w:t>1</w:t>
      </w:r>
      <w:r w:rsidRPr="00D72684">
        <w:rPr>
          <w:rFonts w:ascii="Times New Roman" w:eastAsia="Times New Roman" w:hAnsi="Times New Roman" w:cs="Times New Roman"/>
          <w:b/>
          <w:bCs/>
          <w:i/>
          <w:sz w:val="24"/>
          <w:szCs w:val="24"/>
          <w:lang w:bidi="ru-RU"/>
        </w:rPr>
        <w:t xml:space="preserve">. </w:t>
      </w:r>
      <w:r>
        <w:rPr>
          <w:rFonts w:ascii="Times New Roman" w:eastAsia="Times New Roman" w:hAnsi="Times New Roman" w:cs="Times New Roman"/>
          <w:b/>
          <w:bCs/>
          <w:i/>
          <w:sz w:val="24"/>
          <w:szCs w:val="24"/>
          <w:lang w:bidi="ru-RU"/>
        </w:rPr>
        <w:t>Объекты культурного наследия (памятники истории и культуры)</w:t>
      </w:r>
      <w:bookmarkEnd w:id="77"/>
    </w:p>
    <w:p w14:paraId="40D580B6" w14:textId="77777777" w:rsidR="0093494D" w:rsidRPr="0093494D" w:rsidRDefault="0093494D" w:rsidP="0093494D">
      <w:pPr>
        <w:spacing w:after="0" w:line="240" w:lineRule="auto"/>
        <w:ind w:firstLine="567"/>
        <w:jc w:val="both"/>
        <w:rPr>
          <w:rFonts w:ascii="Times New Roman" w:hAnsi="Times New Roman" w:cs="Times New Roman"/>
          <w:sz w:val="24"/>
          <w:szCs w:val="24"/>
        </w:rPr>
      </w:pPr>
      <w:r w:rsidRPr="0093494D">
        <w:rPr>
          <w:rFonts w:ascii="Times New Roman" w:hAnsi="Times New Roman" w:cs="Times New Roman"/>
          <w:sz w:val="24"/>
          <w:szCs w:val="24"/>
        </w:rPr>
        <w:t xml:space="preserve">К объектам культурного наследия (памятникам истории и культуры) народов </w:t>
      </w:r>
      <w:r w:rsidR="00666884">
        <w:rPr>
          <w:rFonts w:ascii="Times New Roman" w:hAnsi="Times New Roman" w:cs="Times New Roman"/>
          <w:sz w:val="24"/>
          <w:szCs w:val="24"/>
        </w:rPr>
        <w:t>Российской Федерации</w:t>
      </w:r>
      <w:r w:rsidRPr="0093494D">
        <w:rPr>
          <w:rFonts w:ascii="Times New Roman" w:hAnsi="Times New Roman" w:cs="Times New Roman"/>
          <w:sz w:val="24"/>
          <w:szCs w:val="24"/>
        </w:rPr>
        <w:t xml:space="preserve"> (далее – объекты культурного наследия) в целях Федерального закона от 25.06.2002 № 73-ФЗ «Об объектах культурного наследия (памятники истории и культуры) народов </w:t>
      </w:r>
      <w:r w:rsidR="00666884">
        <w:rPr>
          <w:rFonts w:ascii="Times New Roman" w:hAnsi="Times New Roman" w:cs="Times New Roman"/>
          <w:sz w:val="24"/>
          <w:szCs w:val="24"/>
        </w:rPr>
        <w:t>Российской Федерации</w:t>
      </w:r>
      <w:r w:rsidRPr="0093494D">
        <w:rPr>
          <w:rFonts w:ascii="Times New Roman" w:hAnsi="Times New Roman" w:cs="Times New Roman"/>
          <w:sz w:val="24"/>
          <w:szCs w:val="24"/>
        </w:rPr>
        <w:t>»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59B78AFA" w14:textId="77777777" w:rsidR="0093494D" w:rsidRPr="0093494D" w:rsidRDefault="0093494D" w:rsidP="0093494D">
      <w:pPr>
        <w:spacing w:after="0" w:line="240" w:lineRule="auto"/>
        <w:ind w:firstLine="567"/>
        <w:jc w:val="both"/>
        <w:rPr>
          <w:rFonts w:ascii="Times New Roman" w:hAnsi="Times New Roman" w:cs="Times New Roman"/>
          <w:sz w:val="24"/>
          <w:szCs w:val="24"/>
        </w:rPr>
      </w:pPr>
      <w:r w:rsidRPr="0093494D">
        <w:rPr>
          <w:rFonts w:ascii="Times New Roman" w:hAnsi="Times New Roman" w:cs="Times New Roman"/>
          <w:sz w:val="24"/>
          <w:szCs w:val="24"/>
        </w:rPr>
        <w:t xml:space="preserve">В соответствии с положениями части 5 статьи 30 Градостроительного кодекса </w:t>
      </w:r>
      <w:r w:rsidR="00666884">
        <w:rPr>
          <w:rFonts w:ascii="Times New Roman" w:hAnsi="Times New Roman" w:cs="Times New Roman"/>
          <w:sz w:val="24"/>
          <w:szCs w:val="24"/>
        </w:rPr>
        <w:t>Российской Федерации</w:t>
      </w:r>
      <w:r w:rsidRPr="0093494D">
        <w:rPr>
          <w:rFonts w:ascii="Times New Roman" w:hAnsi="Times New Roman" w:cs="Times New Roman"/>
          <w:sz w:val="24"/>
          <w:szCs w:val="24"/>
        </w:rPr>
        <w:t xml:space="preserve"> на карте градостроительного зонирования в обязательном порядке отображаются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w:t>
      </w:r>
    </w:p>
    <w:p w14:paraId="715B6FE2" w14:textId="77777777" w:rsidR="00D56826" w:rsidRPr="00730BC2" w:rsidRDefault="00C315C7" w:rsidP="00D56826">
      <w:pPr>
        <w:spacing w:after="0" w:line="240" w:lineRule="auto"/>
        <w:ind w:firstLine="567"/>
        <w:jc w:val="both"/>
        <w:rPr>
          <w:rFonts w:ascii="Times New Roman" w:hAnsi="Times New Roman" w:cs="Times New Roman"/>
          <w:sz w:val="24"/>
          <w:szCs w:val="24"/>
          <w:highlight w:val="yellow"/>
        </w:rPr>
      </w:pPr>
      <w:r w:rsidRPr="00C315C7">
        <w:rPr>
          <w:rFonts w:ascii="Times New Roman" w:hAnsi="Times New Roman" w:cs="Times New Roman"/>
          <w:sz w:val="24"/>
          <w:szCs w:val="24"/>
        </w:rPr>
        <w:t>На территории Лосевского сельского поселения располагается 4 памятника истории и 1 памятник монументального искусства регионального значения.</w:t>
      </w:r>
      <w:r w:rsidR="0093494D" w:rsidRPr="0093494D">
        <w:rPr>
          <w:rFonts w:ascii="Times New Roman" w:hAnsi="Times New Roman" w:cs="Times New Roman"/>
          <w:sz w:val="24"/>
          <w:szCs w:val="24"/>
        </w:rPr>
        <w:t xml:space="preserve"> (таблиц</w:t>
      </w:r>
      <w:r w:rsidR="00647228">
        <w:rPr>
          <w:rFonts w:ascii="Times New Roman" w:hAnsi="Times New Roman" w:cs="Times New Roman"/>
          <w:sz w:val="24"/>
          <w:szCs w:val="24"/>
        </w:rPr>
        <w:t>а</w:t>
      </w:r>
      <w:r w:rsidR="0093494D" w:rsidRPr="0093494D">
        <w:rPr>
          <w:rFonts w:ascii="Times New Roman" w:hAnsi="Times New Roman" w:cs="Times New Roman"/>
          <w:sz w:val="24"/>
          <w:szCs w:val="24"/>
        </w:rPr>
        <w:t xml:space="preserve"> </w:t>
      </w:r>
      <w:r w:rsidR="004B76A2">
        <w:rPr>
          <w:rFonts w:ascii="Times New Roman" w:hAnsi="Times New Roman" w:cs="Times New Roman"/>
          <w:sz w:val="24"/>
          <w:szCs w:val="24"/>
        </w:rPr>
        <w:t>1.</w:t>
      </w:r>
      <w:r w:rsidR="0093494D" w:rsidRPr="0093494D">
        <w:rPr>
          <w:rFonts w:ascii="Times New Roman" w:hAnsi="Times New Roman" w:cs="Times New Roman"/>
          <w:sz w:val="24"/>
          <w:szCs w:val="24"/>
        </w:rPr>
        <w:t>1</w:t>
      </w:r>
      <w:r w:rsidR="00D56826">
        <w:rPr>
          <w:rFonts w:ascii="Times New Roman" w:hAnsi="Times New Roman" w:cs="Times New Roman"/>
          <w:sz w:val="24"/>
          <w:szCs w:val="24"/>
        </w:rPr>
        <w:t>).</w:t>
      </w:r>
    </w:p>
    <w:p w14:paraId="5BE033DA" w14:textId="77777777" w:rsidR="0093494D" w:rsidRDefault="0093494D" w:rsidP="0093494D">
      <w:pPr>
        <w:spacing w:after="0" w:line="240" w:lineRule="auto"/>
        <w:ind w:firstLine="567"/>
        <w:jc w:val="both"/>
        <w:rPr>
          <w:rFonts w:ascii="Times New Roman" w:hAnsi="Times New Roman" w:cs="Times New Roman"/>
          <w:sz w:val="24"/>
          <w:szCs w:val="24"/>
        </w:rPr>
      </w:pPr>
      <w:r w:rsidRPr="00D56826">
        <w:rPr>
          <w:rFonts w:ascii="Times New Roman" w:hAnsi="Times New Roman" w:cs="Times New Roman"/>
          <w:sz w:val="24"/>
          <w:szCs w:val="24"/>
        </w:rPr>
        <w:t xml:space="preserve">Исторические поселения федерального и регионального значения на территории </w:t>
      </w:r>
      <w:r w:rsidR="00FC7B05">
        <w:rPr>
          <w:rFonts w:ascii="Times New Roman" w:hAnsi="Times New Roman" w:cs="Times New Roman"/>
          <w:sz w:val="24"/>
          <w:szCs w:val="24"/>
        </w:rPr>
        <w:t>Лосевского сельского поселения Кавказского муниципального района Краснодарского края</w:t>
      </w:r>
      <w:r w:rsidRPr="00D56826">
        <w:rPr>
          <w:rFonts w:ascii="Times New Roman" w:hAnsi="Times New Roman" w:cs="Times New Roman"/>
          <w:sz w:val="24"/>
          <w:szCs w:val="24"/>
        </w:rPr>
        <w:t xml:space="preserve"> отсутствуют.</w:t>
      </w:r>
    </w:p>
    <w:p w14:paraId="43320AB0" w14:textId="77777777" w:rsidR="00C315C7" w:rsidRPr="0093494D" w:rsidRDefault="00C315C7" w:rsidP="00C315C7">
      <w:pPr>
        <w:spacing w:after="0" w:line="240" w:lineRule="auto"/>
        <w:jc w:val="right"/>
        <w:rPr>
          <w:rFonts w:ascii="Times New Roman" w:hAnsi="Times New Roman" w:cs="Times New Roman"/>
          <w:sz w:val="24"/>
          <w:szCs w:val="24"/>
        </w:rPr>
      </w:pPr>
      <w:r w:rsidRPr="0093494D">
        <w:rPr>
          <w:rFonts w:ascii="Times New Roman" w:hAnsi="Times New Roman" w:cs="Times New Roman"/>
          <w:sz w:val="24"/>
          <w:szCs w:val="24"/>
        </w:rPr>
        <w:t>Таблица 1.1</w:t>
      </w:r>
    </w:p>
    <w:p w14:paraId="71D0C944" w14:textId="77777777" w:rsidR="00C315C7" w:rsidRPr="00C315C7" w:rsidRDefault="00C315C7" w:rsidP="00C315C7">
      <w:pPr>
        <w:spacing w:after="0" w:line="240" w:lineRule="auto"/>
        <w:ind w:firstLine="567"/>
        <w:jc w:val="center"/>
        <w:rPr>
          <w:rFonts w:ascii="Times New Roman" w:hAnsi="Times New Roman" w:cs="Times New Roman"/>
          <w:sz w:val="24"/>
          <w:szCs w:val="24"/>
        </w:rPr>
      </w:pPr>
      <w:r w:rsidRPr="00C315C7">
        <w:rPr>
          <w:rFonts w:ascii="Times New Roman" w:hAnsi="Times New Roman" w:cs="Times New Roman"/>
          <w:sz w:val="24"/>
          <w:szCs w:val="24"/>
        </w:rPr>
        <w:t>Объекты культурного наследия Лосевского сельского поселения</w:t>
      </w:r>
    </w:p>
    <w:p w14:paraId="71C632E8" w14:textId="77777777" w:rsidR="00C315C7" w:rsidRDefault="00C315C7" w:rsidP="00C315C7">
      <w:pPr>
        <w:spacing w:after="0" w:line="240" w:lineRule="auto"/>
        <w:ind w:firstLine="567"/>
        <w:jc w:val="center"/>
        <w:rPr>
          <w:rFonts w:ascii="Times New Roman" w:hAnsi="Times New Roman" w:cs="Times New Roman"/>
          <w:sz w:val="24"/>
          <w:szCs w:val="24"/>
        </w:rPr>
      </w:pPr>
      <w:r w:rsidRPr="00C315C7">
        <w:rPr>
          <w:rFonts w:ascii="Times New Roman" w:hAnsi="Times New Roman" w:cs="Times New Roman"/>
          <w:sz w:val="24"/>
          <w:szCs w:val="24"/>
        </w:rPr>
        <w:t>Кавказского муниципального района Краснодарского края</w:t>
      </w:r>
    </w:p>
    <w:p w14:paraId="5B9BDC33" w14:textId="77777777" w:rsidR="00C315C7" w:rsidRDefault="00C315C7" w:rsidP="00C315C7">
      <w:pPr>
        <w:spacing w:after="0" w:line="240" w:lineRule="auto"/>
        <w:ind w:firstLine="567"/>
        <w:jc w:val="center"/>
        <w:rPr>
          <w:rFonts w:ascii="Times New Roman" w:hAnsi="Times New Roman" w:cs="Times New Roman"/>
          <w:sz w:val="24"/>
          <w:szCs w:val="24"/>
        </w:rPr>
      </w:pPr>
    </w:p>
    <w:tbl>
      <w:tblPr>
        <w:tblStyle w:val="af2"/>
        <w:tblW w:w="0" w:type="auto"/>
        <w:jc w:val="center"/>
        <w:tblLook w:val="04A0" w:firstRow="1" w:lastRow="0" w:firstColumn="1" w:lastColumn="0" w:noHBand="0" w:noVBand="1"/>
      </w:tblPr>
      <w:tblGrid>
        <w:gridCol w:w="592"/>
        <w:gridCol w:w="4918"/>
        <w:gridCol w:w="3834"/>
      </w:tblGrid>
      <w:tr w:rsidR="00C315C7" w:rsidRPr="00C315C7" w14:paraId="21BE4AC9" w14:textId="77777777" w:rsidTr="005E24B3">
        <w:trPr>
          <w:jc w:val="center"/>
        </w:trPr>
        <w:tc>
          <w:tcPr>
            <w:tcW w:w="9344" w:type="dxa"/>
            <w:gridSpan w:val="3"/>
          </w:tcPr>
          <w:p w14:paraId="055B7C5A" w14:textId="77777777" w:rsidR="00C315C7" w:rsidRPr="00C315C7" w:rsidRDefault="00C315C7" w:rsidP="005E24B3">
            <w:pPr>
              <w:jc w:val="center"/>
              <w:rPr>
                <w:rFonts w:ascii="Times New Roman" w:hAnsi="Times New Roman" w:cs="Times New Roman"/>
                <w:sz w:val="20"/>
                <w:szCs w:val="20"/>
              </w:rPr>
            </w:pPr>
            <w:r w:rsidRPr="00C315C7">
              <w:rPr>
                <w:rFonts w:ascii="Times New Roman" w:hAnsi="Times New Roman" w:cs="Times New Roman"/>
                <w:sz w:val="20"/>
                <w:szCs w:val="20"/>
              </w:rPr>
              <w:t>Объекты культурного наследия регионального значения</w:t>
            </w:r>
          </w:p>
        </w:tc>
      </w:tr>
      <w:tr w:rsidR="00C315C7" w:rsidRPr="00C315C7" w14:paraId="7EDD2F92" w14:textId="77777777" w:rsidTr="005E24B3">
        <w:trPr>
          <w:jc w:val="center"/>
        </w:trPr>
        <w:tc>
          <w:tcPr>
            <w:tcW w:w="592" w:type="dxa"/>
          </w:tcPr>
          <w:p w14:paraId="1C47BC71" w14:textId="77777777" w:rsidR="00C315C7" w:rsidRPr="00C315C7" w:rsidRDefault="00C315C7" w:rsidP="005E24B3">
            <w:pPr>
              <w:jc w:val="center"/>
              <w:rPr>
                <w:rFonts w:ascii="Times New Roman" w:hAnsi="Times New Roman" w:cs="Times New Roman"/>
                <w:sz w:val="20"/>
                <w:szCs w:val="20"/>
              </w:rPr>
            </w:pPr>
            <w:r w:rsidRPr="00C315C7">
              <w:rPr>
                <w:rFonts w:ascii="Times New Roman" w:hAnsi="Times New Roman" w:cs="Times New Roman"/>
                <w:sz w:val="20"/>
                <w:szCs w:val="20"/>
              </w:rPr>
              <w:t>№</w:t>
            </w:r>
          </w:p>
        </w:tc>
        <w:tc>
          <w:tcPr>
            <w:tcW w:w="4918" w:type="dxa"/>
          </w:tcPr>
          <w:p w14:paraId="0714F01B" w14:textId="77777777" w:rsidR="00C315C7" w:rsidRPr="00C315C7" w:rsidRDefault="00C315C7" w:rsidP="005E24B3">
            <w:pPr>
              <w:jc w:val="center"/>
              <w:rPr>
                <w:rFonts w:ascii="Times New Roman" w:hAnsi="Times New Roman" w:cs="Times New Roman"/>
                <w:sz w:val="20"/>
                <w:szCs w:val="20"/>
              </w:rPr>
            </w:pPr>
            <w:r w:rsidRPr="00C315C7">
              <w:rPr>
                <w:rFonts w:ascii="Times New Roman" w:hAnsi="Times New Roman" w:cs="Times New Roman"/>
                <w:sz w:val="20"/>
                <w:szCs w:val="20"/>
              </w:rPr>
              <w:t>Наименование</w:t>
            </w:r>
          </w:p>
        </w:tc>
        <w:tc>
          <w:tcPr>
            <w:tcW w:w="3834" w:type="dxa"/>
          </w:tcPr>
          <w:p w14:paraId="494BE000" w14:textId="77777777" w:rsidR="00C315C7" w:rsidRPr="00C315C7" w:rsidRDefault="00C315C7" w:rsidP="005E24B3">
            <w:pPr>
              <w:jc w:val="center"/>
              <w:rPr>
                <w:rFonts w:ascii="Times New Roman" w:hAnsi="Times New Roman" w:cs="Times New Roman"/>
                <w:sz w:val="20"/>
                <w:szCs w:val="20"/>
              </w:rPr>
            </w:pPr>
            <w:r w:rsidRPr="00C315C7">
              <w:rPr>
                <w:rFonts w:ascii="Times New Roman" w:hAnsi="Times New Roman" w:cs="Times New Roman"/>
                <w:sz w:val="20"/>
                <w:szCs w:val="20"/>
              </w:rPr>
              <w:t>Местоположение</w:t>
            </w:r>
          </w:p>
        </w:tc>
      </w:tr>
      <w:tr w:rsidR="00C315C7" w:rsidRPr="00C315C7" w14:paraId="65C93090" w14:textId="77777777" w:rsidTr="005E24B3">
        <w:trPr>
          <w:jc w:val="center"/>
        </w:trPr>
        <w:tc>
          <w:tcPr>
            <w:tcW w:w="592" w:type="dxa"/>
          </w:tcPr>
          <w:p w14:paraId="0676F080" w14:textId="77777777" w:rsidR="00C315C7" w:rsidRPr="00C315C7" w:rsidRDefault="00C315C7" w:rsidP="005E24B3">
            <w:pPr>
              <w:jc w:val="center"/>
              <w:rPr>
                <w:rFonts w:ascii="Times New Roman" w:hAnsi="Times New Roman" w:cs="Times New Roman"/>
                <w:sz w:val="20"/>
                <w:szCs w:val="20"/>
              </w:rPr>
            </w:pPr>
            <w:r w:rsidRPr="00C315C7">
              <w:rPr>
                <w:rFonts w:ascii="Times New Roman" w:hAnsi="Times New Roman" w:cs="Times New Roman"/>
                <w:sz w:val="20"/>
                <w:szCs w:val="20"/>
              </w:rPr>
              <w:t>1</w:t>
            </w:r>
          </w:p>
        </w:tc>
        <w:tc>
          <w:tcPr>
            <w:tcW w:w="4918" w:type="dxa"/>
          </w:tcPr>
          <w:p w14:paraId="1BF506BD" w14:textId="77777777" w:rsidR="00C315C7" w:rsidRPr="00C315C7" w:rsidRDefault="00C315C7" w:rsidP="005E24B3">
            <w:pPr>
              <w:jc w:val="center"/>
              <w:rPr>
                <w:rFonts w:ascii="Times New Roman" w:hAnsi="Times New Roman" w:cs="Times New Roman"/>
                <w:sz w:val="20"/>
                <w:szCs w:val="20"/>
              </w:rPr>
            </w:pPr>
            <w:r w:rsidRPr="00C315C7">
              <w:rPr>
                <w:rFonts w:ascii="Times New Roman" w:hAnsi="Times New Roman" w:cs="Times New Roman"/>
                <w:sz w:val="20"/>
                <w:szCs w:val="20"/>
              </w:rPr>
              <w:t>Могила Д.П. Лаптева (1888-1957), матроса крейсера «Аврора»</w:t>
            </w:r>
          </w:p>
        </w:tc>
        <w:tc>
          <w:tcPr>
            <w:tcW w:w="3834" w:type="dxa"/>
          </w:tcPr>
          <w:p w14:paraId="221048E5" w14:textId="77777777" w:rsidR="00C315C7" w:rsidRPr="00C315C7" w:rsidRDefault="00C315C7" w:rsidP="005E24B3">
            <w:pPr>
              <w:jc w:val="center"/>
              <w:rPr>
                <w:rFonts w:ascii="Times New Roman" w:hAnsi="Times New Roman" w:cs="Times New Roman"/>
                <w:sz w:val="20"/>
                <w:szCs w:val="20"/>
              </w:rPr>
            </w:pPr>
            <w:r w:rsidRPr="00C315C7">
              <w:rPr>
                <w:rFonts w:ascii="Times New Roman" w:hAnsi="Times New Roman" w:cs="Times New Roman"/>
                <w:sz w:val="20"/>
                <w:szCs w:val="20"/>
              </w:rPr>
              <w:t>х. Лосево, кладбище</w:t>
            </w:r>
          </w:p>
        </w:tc>
      </w:tr>
      <w:tr w:rsidR="00C315C7" w:rsidRPr="00C315C7" w14:paraId="7619325C" w14:textId="77777777" w:rsidTr="005E24B3">
        <w:trPr>
          <w:jc w:val="center"/>
        </w:trPr>
        <w:tc>
          <w:tcPr>
            <w:tcW w:w="592" w:type="dxa"/>
          </w:tcPr>
          <w:p w14:paraId="7258E711" w14:textId="77777777" w:rsidR="00C315C7" w:rsidRPr="00C315C7" w:rsidRDefault="00C315C7" w:rsidP="005E24B3">
            <w:pPr>
              <w:jc w:val="center"/>
              <w:rPr>
                <w:rFonts w:ascii="Times New Roman" w:hAnsi="Times New Roman" w:cs="Times New Roman"/>
                <w:sz w:val="20"/>
                <w:szCs w:val="20"/>
              </w:rPr>
            </w:pPr>
            <w:r w:rsidRPr="00C315C7">
              <w:rPr>
                <w:rFonts w:ascii="Times New Roman" w:hAnsi="Times New Roman" w:cs="Times New Roman"/>
                <w:sz w:val="20"/>
                <w:szCs w:val="20"/>
              </w:rPr>
              <w:t>2</w:t>
            </w:r>
          </w:p>
        </w:tc>
        <w:tc>
          <w:tcPr>
            <w:tcW w:w="4918" w:type="dxa"/>
          </w:tcPr>
          <w:p w14:paraId="57A56073" w14:textId="77777777" w:rsidR="00C315C7" w:rsidRPr="00C315C7" w:rsidRDefault="00C315C7" w:rsidP="005E24B3">
            <w:pPr>
              <w:jc w:val="center"/>
              <w:rPr>
                <w:rFonts w:ascii="Times New Roman" w:hAnsi="Times New Roman" w:cs="Times New Roman"/>
                <w:sz w:val="20"/>
                <w:szCs w:val="20"/>
              </w:rPr>
            </w:pPr>
            <w:r w:rsidRPr="00C315C7">
              <w:rPr>
                <w:rFonts w:ascii="Times New Roman" w:hAnsi="Times New Roman" w:cs="Times New Roman"/>
                <w:sz w:val="20"/>
                <w:szCs w:val="20"/>
              </w:rPr>
              <w:t>Братская могила красных партизан, погибших в годы гражданской войны, 1918-1920 гг.</w:t>
            </w:r>
          </w:p>
        </w:tc>
        <w:tc>
          <w:tcPr>
            <w:tcW w:w="3834" w:type="dxa"/>
          </w:tcPr>
          <w:p w14:paraId="7E71FD8E" w14:textId="77777777" w:rsidR="00C315C7" w:rsidRPr="00C315C7" w:rsidRDefault="00C315C7" w:rsidP="005E24B3">
            <w:pPr>
              <w:jc w:val="center"/>
              <w:rPr>
                <w:rFonts w:ascii="Times New Roman" w:hAnsi="Times New Roman" w:cs="Times New Roman"/>
                <w:sz w:val="20"/>
                <w:szCs w:val="20"/>
              </w:rPr>
            </w:pPr>
            <w:r w:rsidRPr="00C315C7">
              <w:rPr>
                <w:rFonts w:ascii="Times New Roman" w:hAnsi="Times New Roman" w:cs="Times New Roman"/>
                <w:sz w:val="20"/>
                <w:szCs w:val="20"/>
              </w:rPr>
              <w:t>х. Лосево, кладбище</w:t>
            </w:r>
          </w:p>
        </w:tc>
      </w:tr>
      <w:tr w:rsidR="00C315C7" w:rsidRPr="00C315C7" w14:paraId="153E7E41" w14:textId="77777777" w:rsidTr="005E24B3">
        <w:trPr>
          <w:jc w:val="center"/>
        </w:trPr>
        <w:tc>
          <w:tcPr>
            <w:tcW w:w="592" w:type="dxa"/>
          </w:tcPr>
          <w:p w14:paraId="3FADE457" w14:textId="77777777" w:rsidR="00C315C7" w:rsidRPr="00C315C7" w:rsidRDefault="00C315C7" w:rsidP="005E24B3">
            <w:pPr>
              <w:jc w:val="center"/>
              <w:rPr>
                <w:rFonts w:ascii="Times New Roman" w:hAnsi="Times New Roman" w:cs="Times New Roman"/>
                <w:sz w:val="20"/>
                <w:szCs w:val="20"/>
              </w:rPr>
            </w:pPr>
            <w:r w:rsidRPr="00C315C7">
              <w:rPr>
                <w:rFonts w:ascii="Times New Roman" w:hAnsi="Times New Roman" w:cs="Times New Roman"/>
                <w:sz w:val="20"/>
                <w:szCs w:val="20"/>
              </w:rPr>
              <w:t>3</w:t>
            </w:r>
          </w:p>
        </w:tc>
        <w:tc>
          <w:tcPr>
            <w:tcW w:w="4918" w:type="dxa"/>
          </w:tcPr>
          <w:p w14:paraId="0D1DAD42" w14:textId="77777777" w:rsidR="00C315C7" w:rsidRPr="00C315C7" w:rsidRDefault="00C315C7" w:rsidP="005E24B3">
            <w:pPr>
              <w:jc w:val="center"/>
              <w:rPr>
                <w:rFonts w:ascii="Times New Roman" w:hAnsi="Times New Roman" w:cs="Times New Roman"/>
                <w:sz w:val="20"/>
                <w:szCs w:val="20"/>
              </w:rPr>
            </w:pPr>
            <w:r w:rsidRPr="00C315C7">
              <w:rPr>
                <w:rFonts w:ascii="Times New Roman" w:hAnsi="Times New Roman" w:cs="Times New Roman"/>
                <w:sz w:val="20"/>
                <w:szCs w:val="20"/>
              </w:rPr>
              <w:t>Братская могила советских воинов, погибших в боях с фашистскими захватчиками, 1942-1943 гг.</w:t>
            </w:r>
          </w:p>
        </w:tc>
        <w:tc>
          <w:tcPr>
            <w:tcW w:w="3834" w:type="dxa"/>
          </w:tcPr>
          <w:p w14:paraId="468C73AD" w14:textId="77777777" w:rsidR="00C315C7" w:rsidRPr="00C315C7" w:rsidRDefault="00C315C7" w:rsidP="005E24B3">
            <w:pPr>
              <w:widowControl w:val="0"/>
              <w:jc w:val="center"/>
              <w:rPr>
                <w:rFonts w:ascii="Times New Roman" w:hAnsi="Times New Roman" w:cs="Times New Roman"/>
                <w:snapToGrid w:val="0"/>
                <w:sz w:val="20"/>
                <w:szCs w:val="20"/>
              </w:rPr>
            </w:pPr>
            <w:r w:rsidRPr="00C315C7">
              <w:rPr>
                <w:rFonts w:ascii="Times New Roman" w:hAnsi="Times New Roman" w:cs="Times New Roman"/>
                <w:snapToGrid w:val="0"/>
                <w:sz w:val="20"/>
                <w:szCs w:val="20"/>
              </w:rPr>
              <w:t>х. Лосево, ул. Ленина, 62, у здания администрации</w:t>
            </w:r>
          </w:p>
        </w:tc>
      </w:tr>
      <w:tr w:rsidR="00C315C7" w:rsidRPr="00C315C7" w14:paraId="5BFA7D5F" w14:textId="77777777" w:rsidTr="005E24B3">
        <w:trPr>
          <w:jc w:val="center"/>
        </w:trPr>
        <w:tc>
          <w:tcPr>
            <w:tcW w:w="592" w:type="dxa"/>
          </w:tcPr>
          <w:p w14:paraId="197E4541" w14:textId="77777777" w:rsidR="00C315C7" w:rsidRPr="00C315C7" w:rsidRDefault="00C315C7" w:rsidP="005E24B3">
            <w:pPr>
              <w:jc w:val="center"/>
              <w:rPr>
                <w:rFonts w:ascii="Times New Roman" w:hAnsi="Times New Roman" w:cs="Times New Roman"/>
                <w:sz w:val="20"/>
                <w:szCs w:val="20"/>
              </w:rPr>
            </w:pPr>
            <w:r w:rsidRPr="00C315C7">
              <w:rPr>
                <w:rFonts w:ascii="Times New Roman" w:hAnsi="Times New Roman" w:cs="Times New Roman"/>
                <w:sz w:val="20"/>
                <w:szCs w:val="20"/>
              </w:rPr>
              <w:t>4</w:t>
            </w:r>
          </w:p>
        </w:tc>
        <w:tc>
          <w:tcPr>
            <w:tcW w:w="4918" w:type="dxa"/>
            <w:tcBorders>
              <w:top w:val="single" w:sz="4" w:space="0" w:color="auto"/>
              <w:left w:val="single" w:sz="4" w:space="0" w:color="auto"/>
              <w:bottom w:val="single" w:sz="4" w:space="0" w:color="auto"/>
              <w:right w:val="single" w:sz="4" w:space="0" w:color="auto"/>
            </w:tcBorders>
          </w:tcPr>
          <w:p w14:paraId="1C338696" w14:textId="77777777" w:rsidR="00C315C7" w:rsidRPr="00C315C7" w:rsidRDefault="00C315C7" w:rsidP="005E24B3">
            <w:pPr>
              <w:widowControl w:val="0"/>
              <w:jc w:val="center"/>
              <w:rPr>
                <w:rFonts w:ascii="Times New Roman" w:hAnsi="Times New Roman" w:cs="Times New Roman"/>
                <w:snapToGrid w:val="0"/>
                <w:sz w:val="20"/>
                <w:szCs w:val="20"/>
              </w:rPr>
            </w:pPr>
            <w:r w:rsidRPr="00C315C7">
              <w:rPr>
                <w:rFonts w:ascii="Times New Roman" w:hAnsi="Times New Roman" w:cs="Times New Roman"/>
                <w:snapToGrid w:val="0"/>
                <w:sz w:val="20"/>
                <w:szCs w:val="20"/>
              </w:rPr>
              <w:t>Памятник С.М. Кирову, 1973 г.</w:t>
            </w:r>
          </w:p>
        </w:tc>
        <w:tc>
          <w:tcPr>
            <w:tcW w:w="3834" w:type="dxa"/>
          </w:tcPr>
          <w:p w14:paraId="7FBEF644" w14:textId="77777777" w:rsidR="00C315C7" w:rsidRPr="00C315C7" w:rsidRDefault="00C315C7" w:rsidP="005E24B3">
            <w:pPr>
              <w:widowControl w:val="0"/>
              <w:jc w:val="center"/>
              <w:rPr>
                <w:rFonts w:ascii="Times New Roman" w:hAnsi="Times New Roman" w:cs="Times New Roman"/>
                <w:snapToGrid w:val="0"/>
                <w:sz w:val="20"/>
                <w:szCs w:val="20"/>
              </w:rPr>
            </w:pPr>
            <w:r w:rsidRPr="00C315C7">
              <w:rPr>
                <w:rFonts w:ascii="Times New Roman" w:hAnsi="Times New Roman" w:cs="Times New Roman"/>
                <w:snapToGrid w:val="0"/>
                <w:sz w:val="20"/>
                <w:szCs w:val="20"/>
              </w:rPr>
              <w:t>х. Лосево, угол ул. Революционной и ул. Ленина</w:t>
            </w:r>
          </w:p>
        </w:tc>
      </w:tr>
      <w:tr w:rsidR="00C315C7" w:rsidRPr="00C315C7" w14:paraId="0CA9C5F7" w14:textId="77777777" w:rsidTr="005E24B3">
        <w:trPr>
          <w:jc w:val="center"/>
        </w:trPr>
        <w:tc>
          <w:tcPr>
            <w:tcW w:w="592" w:type="dxa"/>
          </w:tcPr>
          <w:p w14:paraId="33A88A4B" w14:textId="77777777" w:rsidR="00C315C7" w:rsidRPr="00C315C7" w:rsidRDefault="00C315C7" w:rsidP="005E24B3">
            <w:pPr>
              <w:jc w:val="center"/>
              <w:rPr>
                <w:rFonts w:ascii="Times New Roman" w:hAnsi="Times New Roman" w:cs="Times New Roman"/>
                <w:sz w:val="20"/>
                <w:szCs w:val="20"/>
              </w:rPr>
            </w:pPr>
            <w:r w:rsidRPr="00C315C7">
              <w:rPr>
                <w:rFonts w:ascii="Times New Roman" w:hAnsi="Times New Roman" w:cs="Times New Roman"/>
                <w:sz w:val="20"/>
                <w:szCs w:val="20"/>
              </w:rPr>
              <w:t>5</w:t>
            </w:r>
          </w:p>
        </w:tc>
        <w:tc>
          <w:tcPr>
            <w:tcW w:w="4918" w:type="dxa"/>
            <w:tcBorders>
              <w:top w:val="single" w:sz="4" w:space="0" w:color="auto"/>
              <w:left w:val="single" w:sz="4" w:space="0" w:color="auto"/>
              <w:bottom w:val="single" w:sz="4" w:space="0" w:color="auto"/>
              <w:right w:val="single" w:sz="4" w:space="0" w:color="auto"/>
            </w:tcBorders>
          </w:tcPr>
          <w:p w14:paraId="63CE1E7C" w14:textId="77777777" w:rsidR="00C315C7" w:rsidRPr="00C315C7" w:rsidRDefault="00C315C7" w:rsidP="005E24B3">
            <w:pPr>
              <w:keepNext/>
              <w:keepLines/>
              <w:tabs>
                <w:tab w:val="left" w:pos="708"/>
                <w:tab w:val="center" w:pos="4536"/>
                <w:tab w:val="right" w:pos="9072"/>
              </w:tabs>
              <w:jc w:val="center"/>
              <w:rPr>
                <w:rFonts w:ascii="Times New Roman" w:hAnsi="Times New Roman" w:cs="Times New Roman"/>
                <w:sz w:val="20"/>
                <w:szCs w:val="20"/>
              </w:rPr>
            </w:pPr>
            <w:r w:rsidRPr="00C315C7">
              <w:rPr>
                <w:rFonts w:ascii="Times New Roman" w:hAnsi="Times New Roman" w:cs="Times New Roman"/>
                <w:snapToGrid w:val="0"/>
                <w:sz w:val="20"/>
                <w:szCs w:val="20"/>
              </w:rPr>
              <w:t>Братская могила советских воинов, погибших в боях с фашистскими захватчиками, 1942-1943 гг.</w:t>
            </w:r>
          </w:p>
        </w:tc>
        <w:tc>
          <w:tcPr>
            <w:tcW w:w="3834" w:type="dxa"/>
          </w:tcPr>
          <w:p w14:paraId="75746092" w14:textId="77777777" w:rsidR="00C315C7" w:rsidRPr="00C315C7" w:rsidRDefault="00C315C7" w:rsidP="005E24B3">
            <w:pPr>
              <w:widowControl w:val="0"/>
              <w:jc w:val="center"/>
              <w:rPr>
                <w:rFonts w:ascii="Times New Roman" w:hAnsi="Times New Roman" w:cs="Times New Roman"/>
                <w:snapToGrid w:val="0"/>
                <w:sz w:val="20"/>
                <w:szCs w:val="20"/>
              </w:rPr>
            </w:pPr>
            <w:r w:rsidRPr="00C315C7">
              <w:rPr>
                <w:rFonts w:ascii="Times New Roman" w:hAnsi="Times New Roman" w:cs="Times New Roman"/>
                <w:snapToGrid w:val="0"/>
                <w:sz w:val="20"/>
                <w:szCs w:val="20"/>
              </w:rPr>
              <w:t>п. Степной, ул. Ленина, 10</w:t>
            </w:r>
          </w:p>
        </w:tc>
      </w:tr>
    </w:tbl>
    <w:p w14:paraId="681C5132" w14:textId="77777777" w:rsidR="00C315C7" w:rsidRDefault="00C315C7" w:rsidP="00C315C7">
      <w:pPr>
        <w:spacing w:after="0" w:line="240" w:lineRule="auto"/>
        <w:ind w:firstLine="567"/>
        <w:jc w:val="center"/>
        <w:rPr>
          <w:rFonts w:ascii="Times New Roman" w:hAnsi="Times New Roman" w:cs="Times New Roman"/>
          <w:sz w:val="24"/>
          <w:szCs w:val="24"/>
        </w:rPr>
      </w:pPr>
    </w:p>
    <w:p w14:paraId="2163DB69" w14:textId="77777777" w:rsidR="00FC7B05" w:rsidRPr="00FC7B05" w:rsidRDefault="00FC7B05" w:rsidP="00FC7B05">
      <w:pPr>
        <w:spacing w:after="0" w:line="240" w:lineRule="auto"/>
        <w:ind w:firstLine="567"/>
        <w:jc w:val="both"/>
        <w:rPr>
          <w:rFonts w:ascii="Times New Roman" w:hAnsi="Times New Roman" w:cs="Times New Roman"/>
          <w:sz w:val="24"/>
          <w:szCs w:val="24"/>
        </w:rPr>
      </w:pPr>
      <w:r w:rsidRPr="00FC7B05">
        <w:rPr>
          <w:rFonts w:ascii="Times New Roman" w:hAnsi="Times New Roman" w:cs="Times New Roman"/>
          <w:sz w:val="24"/>
          <w:szCs w:val="24"/>
        </w:rPr>
        <w:t>В соответствии с п. 1 ст. 34.1 Федерального закона от 25.06.2002 № 73 ФЗ «Об объектах культурного наследия (памятниках истории и культуры) народов Российской Федерации 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w:t>
      </w:r>
    </w:p>
    <w:p w14:paraId="0EE5025F" w14:textId="77777777" w:rsidR="00FC7B05" w:rsidRPr="00FC7B05" w:rsidRDefault="00FC7B05" w:rsidP="00FC7B05">
      <w:pPr>
        <w:spacing w:after="0" w:line="240" w:lineRule="auto"/>
        <w:ind w:firstLine="567"/>
        <w:jc w:val="both"/>
        <w:rPr>
          <w:rFonts w:ascii="Times New Roman" w:hAnsi="Times New Roman" w:cs="Times New Roman"/>
          <w:sz w:val="24"/>
          <w:szCs w:val="24"/>
        </w:rPr>
      </w:pPr>
      <w:r w:rsidRPr="00FC7B05">
        <w:rPr>
          <w:rFonts w:ascii="Times New Roman" w:hAnsi="Times New Roman" w:cs="Times New Roman"/>
          <w:sz w:val="24"/>
          <w:szCs w:val="24"/>
        </w:rPr>
        <w:t xml:space="preserve">Согласно п. 3, 4 ст. 34.1 Федерального закона границы защитной зоны объекта культурного наследия устанавливаются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 для ансамбля, расположенного в границах населенного пункта, на расстоянии 150 метров от внешних границ территории ансамбля, для </w:t>
      </w:r>
      <w:r w:rsidRPr="00FC7B05">
        <w:rPr>
          <w:rFonts w:ascii="Times New Roman" w:hAnsi="Times New Roman" w:cs="Times New Roman"/>
          <w:sz w:val="24"/>
          <w:szCs w:val="24"/>
        </w:rPr>
        <w:lastRenderedPageBreak/>
        <w:t>ансамбля, расположенного вне границ населенного пункта, на расстоянии 250 метров от внешних границ территории ансамбля.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0298A4F9" w14:textId="77777777" w:rsidR="00FC7B05" w:rsidRPr="00FC7B05" w:rsidRDefault="00FC7B05" w:rsidP="00FC7B05">
      <w:pPr>
        <w:spacing w:after="0" w:line="240" w:lineRule="auto"/>
        <w:ind w:firstLine="567"/>
        <w:jc w:val="both"/>
        <w:rPr>
          <w:rFonts w:ascii="Times New Roman" w:hAnsi="Times New Roman" w:cs="Times New Roman"/>
          <w:sz w:val="24"/>
          <w:szCs w:val="24"/>
        </w:rPr>
      </w:pPr>
      <w:r w:rsidRPr="00FC7B05">
        <w:rPr>
          <w:rFonts w:ascii="Times New Roman" w:hAnsi="Times New Roman" w:cs="Times New Roman"/>
          <w:sz w:val="24"/>
          <w:szCs w:val="24"/>
        </w:rPr>
        <w:t xml:space="preserve">В соответствии с п. 3 ст. 11 Закона Краснодарского края от 23.07.2015 № 3223-K3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объекта культурного наследия устанавливаются следующие границы зон охраны: </w:t>
      </w:r>
    </w:p>
    <w:p w14:paraId="34FD893F" w14:textId="77777777" w:rsidR="00FC7B05" w:rsidRPr="00FC7B05" w:rsidRDefault="00FC7B05" w:rsidP="00FC7B05">
      <w:pPr>
        <w:spacing w:after="0" w:line="240" w:lineRule="auto"/>
        <w:ind w:firstLine="567"/>
        <w:jc w:val="both"/>
        <w:rPr>
          <w:rFonts w:ascii="Times New Roman" w:hAnsi="Times New Roman" w:cs="Times New Roman"/>
          <w:sz w:val="24"/>
          <w:szCs w:val="24"/>
        </w:rPr>
      </w:pPr>
      <w:r w:rsidRPr="00FC7B05">
        <w:rPr>
          <w:rFonts w:ascii="Times New Roman" w:hAnsi="Times New Roman" w:cs="Times New Roman"/>
          <w:sz w:val="24"/>
          <w:szCs w:val="24"/>
        </w:rPr>
        <w:t xml:space="preserve">1) для объектов археологического наследия: </w:t>
      </w:r>
    </w:p>
    <w:p w14:paraId="7D8716D8" w14:textId="77777777" w:rsidR="00FC7B05" w:rsidRPr="00FC7B05" w:rsidRDefault="00FC7B05" w:rsidP="00FC7B05">
      <w:pPr>
        <w:spacing w:after="0" w:line="240" w:lineRule="auto"/>
        <w:ind w:firstLine="567"/>
        <w:jc w:val="both"/>
        <w:rPr>
          <w:rFonts w:ascii="Times New Roman" w:hAnsi="Times New Roman" w:cs="Times New Roman"/>
          <w:sz w:val="24"/>
          <w:szCs w:val="24"/>
        </w:rPr>
      </w:pPr>
      <w:r w:rsidRPr="00FC7B05">
        <w:rPr>
          <w:rFonts w:ascii="Times New Roman" w:hAnsi="Times New Roman" w:cs="Times New Roman"/>
          <w:sz w:val="24"/>
          <w:szCs w:val="24"/>
        </w:rPr>
        <w:t xml:space="preserve">а) поселения, городища, селища, усадьбы независимо от места их расположения -500 метров от границ памятника по всему его периметру; </w:t>
      </w:r>
    </w:p>
    <w:p w14:paraId="42844EF6" w14:textId="77777777" w:rsidR="00FC7B05" w:rsidRPr="00FC7B05" w:rsidRDefault="00FC7B05" w:rsidP="00FC7B05">
      <w:pPr>
        <w:spacing w:after="0" w:line="240" w:lineRule="auto"/>
        <w:ind w:firstLine="567"/>
        <w:jc w:val="both"/>
        <w:rPr>
          <w:rFonts w:ascii="Times New Roman" w:hAnsi="Times New Roman" w:cs="Times New Roman"/>
          <w:sz w:val="24"/>
          <w:szCs w:val="24"/>
        </w:rPr>
      </w:pPr>
      <w:r w:rsidRPr="00FC7B05">
        <w:rPr>
          <w:rFonts w:ascii="Times New Roman" w:hAnsi="Times New Roman" w:cs="Times New Roman"/>
          <w:sz w:val="24"/>
          <w:szCs w:val="24"/>
        </w:rPr>
        <w:t xml:space="preserve">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-200 метров от границ памятника по всему его периметру; </w:t>
      </w:r>
    </w:p>
    <w:p w14:paraId="68D5FBD2" w14:textId="77777777" w:rsidR="00FC7B05" w:rsidRPr="00FC7B05" w:rsidRDefault="00FC7B05" w:rsidP="00FC7B05">
      <w:pPr>
        <w:spacing w:after="0" w:line="240" w:lineRule="auto"/>
        <w:ind w:firstLine="567"/>
        <w:jc w:val="both"/>
        <w:rPr>
          <w:rFonts w:ascii="Times New Roman" w:hAnsi="Times New Roman" w:cs="Times New Roman"/>
          <w:sz w:val="24"/>
          <w:szCs w:val="24"/>
        </w:rPr>
      </w:pPr>
      <w:r w:rsidRPr="00FC7B05">
        <w:rPr>
          <w:rFonts w:ascii="Times New Roman" w:hAnsi="Times New Roman" w:cs="Times New Roman"/>
          <w:sz w:val="24"/>
          <w:szCs w:val="24"/>
        </w:rPr>
        <w:t xml:space="preserve">в) курганы высотой: </w:t>
      </w:r>
    </w:p>
    <w:p w14:paraId="742A99ED" w14:textId="77777777" w:rsidR="00FC7B05" w:rsidRPr="00FC7B05" w:rsidRDefault="00FC7B05" w:rsidP="00FC7B05">
      <w:pPr>
        <w:spacing w:after="0" w:line="240" w:lineRule="auto"/>
        <w:ind w:firstLine="567"/>
        <w:jc w:val="both"/>
        <w:rPr>
          <w:rFonts w:ascii="Times New Roman" w:hAnsi="Times New Roman" w:cs="Times New Roman"/>
          <w:sz w:val="24"/>
          <w:szCs w:val="24"/>
        </w:rPr>
      </w:pPr>
      <w:r w:rsidRPr="00FC7B05">
        <w:rPr>
          <w:rFonts w:ascii="Times New Roman" w:hAnsi="Times New Roman" w:cs="Times New Roman"/>
          <w:sz w:val="24"/>
          <w:szCs w:val="24"/>
        </w:rPr>
        <w:t xml:space="preserve">до 1 метра -50 метров от границ памятника по всему его периметру; </w:t>
      </w:r>
    </w:p>
    <w:p w14:paraId="216015DB" w14:textId="77777777" w:rsidR="00FC7B05" w:rsidRPr="00FC7B05" w:rsidRDefault="00FC7B05" w:rsidP="00FC7B05">
      <w:pPr>
        <w:spacing w:after="0" w:line="240" w:lineRule="auto"/>
        <w:ind w:firstLine="567"/>
        <w:jc w:val="both"/>
        <w:rPr>
          <w:rFonts w:ascii="Times New Roman" w:hAnsi="Times New Roman" w:cs="Times New Roman"/>
          <w:sz w:val="24"/>
          <w:szCs w:val="24"/>
        </w:rPr>
      </w:pPr>
      <w:r w:rsidRPr="00FC7B05">
        <w:rPr>
          <w:rFonts w:ascii="Times New Roman" w:hAnsi="Times New Roman" w:cs="Times New Roman"/>
          <w:sz w:val="24"/>
          <w:szCs w:val="24"/>
        </w:rPr>
        <w:t xml:space="preserve">до 2 метров -75 метров от границ памятника по всему его периметру; </w:t>
      </w:r>
    </w:p>
    <w:p w14:paraId="7E3336AA" w14:textId="77777777" w:rsidR="00FC7B05" w:rsidRPr="00FC7B05" w:rsidRDefault="00FC7B05" w:rsidP="00FC7B05">
      <w:pPr>
        <w:spacing w:after="0" w:line="240" w:lineRule="auto"/>
        <w:ind w:firstLine="567"/>
        <w:jc w:val="both"/>
        <w:rPr>
          <w:rFonts w:ascii="Times New Roman" w:hAnsi="Times New Roman" w:cs="Times New Roman"/>
          <w:sz w:val="24"/>
          <w:szCs w:val="24"/>
        </w:rPr>
      </w:pPr>
      <w:r w:rsidRPr="00FC7B05">
        <w:rPr>
          <w:rFonts w:ascii="Times New Roman" w:hAnsi="Times New Roman" w:cs="Times New Roman"/>
          <w:sz w:val="24"/>
          <w:szCs w:val="24"/>
        </w:rPr>
        <w:t xml:space="preserve">до 3 метров -125 метров от границ памятника по всему его периметру; </w:t>
      </w:r>
    </w:p>
    <w:p w14:paraId="0DC51C3C" w14:textId="77777777" w:rsidR="00FC7B05" w:rsidRPr="00FC7B05" w:rsidRDefault="00FC7B05" w:rsidP="00FC7B05">
      <w:pPr>
        <w:spacing w:after="0" w:line="240" w:lineRule="auto"/>
        <w:ind w:firstLine="567"/>
        <w:jc w:val="both"/>
        <w:rPr>
          <w:rFonts w:ascii="Times New Roman" w:hAnsi="Times New Roman" w:cs="Times New Roman"/>
          <w:sz w:val="24"/>
          <w:szCs w:val="24"/>
        </w:rPr>
      </w:pPr>
      <w:r w:rsidRPr="00FC7B05">
        <w:rPr>
          <w:rFonts w:ascii="Times New Roman" w:hAnsi="Times New Roman" w:cs="Times New Roman"/>
          <w:sz w:val="24"/>
          <w:szCs w:val="24"/>
        </w:rPr>
        <w:t xml:space="preserve">свыше 3 метров -150 метров от границ памятника по всему его периметру; </w:t>
      </w:r>
    </w:p>
    <w:p w14:paraId="5DD8E2AA" w14:textId="77777777" w:rsidR="00FC7B05" w:rsidRPr="00FC7B05" w:rsidRDefault="00FC7B05" w:rsidP="00FC7B05">
      <w:pPr>
        <w:spacing w:after="0" w:line="240" w:lineRule="auto"/>
        <w:ind w:firstLine="567"/>
        <w:jc w:val="both"/>
        <w:rPr>
          <w:rFonts w:ascii="Times New Roman" w:hAnsi="Times New Roman" w:cs="Times New Roman"/>
          <w:sz w:val="24"/>
          <w:szCs w:val="24"/>
        </w:rPr>
      </w:pPr>
      <w:r w:rsidRPr="00FC7B05">
        <w:rPr>
          <w:rFonts w:ascii="Times New Roman" w:hAnsi="Times New Roman" w:cs="Times New Roman"/>
          <w:sz w:val="24"/>
          <w:szCs w:val="24"/>
        </w:rPr>
        <w:t xml:space="preserve">г) дольмены, каменные бабы, культовые кресты, менгиры, петроглифы, кромлехи, ацангуары, древние дороги и клеры -50 метров от границ памятника по всему его периметру; </w:t>
      </w:r>
    </w:p>
    <w:p w14:paraId="647C8ECA" w14:textId="77777777" w:rsidR="00FC7B05" w:rsidRPr="00FC7B05" w:rsidRDefault="00FC7B05" w:rsidP="00FC7B05">
      <w:pPr>
        <w:spacing w:after="0" w:line="240" w:lineRule="auto"/>
        <w:ind w:firstLine="567"/>
        <w:jc w:val="both"/>
        <w:rPr>
          <w:rFonts w:ascii="Times New Roman" w:hAnsi="Times New Roman" w:cs="Times New Roman"/>
          <w:sz w:val="24"/>
          <w:szCs w:val="24"/>
        </w:rPr>
      </w:pPr>
      <w:r w:rsidRPr="00FC7B05">
        <w:rPr>
          <w:rFonts w:ascii="Times New Roman" w:hAnsi="Times New Roman" w:cs="Times New Roman"/>
          <w:sz w:val="24"/>
          <w:szCs w:val="24"/>
        </w:rPr>
        <w:t xml:space="preserve">2) 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-40 метров от границы территории объекта культурного наследия по всему его периметру. </w:t>
      </w:r>
    </w:p>
    <w:p w14:paraId="197EBEF7" w14:textId="77777777" w:rsidR="00FC7B05" w:rsidRPr="00FC7B05" w:rsidRDefault="00FC7B05" w:rsidP="00FC7B05">
      <w:pPr>
        <w:spacing w:after="0" w:line="240" w:lineRule="auto"/>
        <w:ind w:firstLine="567"/>
        <w:jc w:val="both"/>
        <w:rPr>
          <w:rFonts w:ascii="Times New Roman" w:hAnsi="Times New Roman" w:cs="Times New Roman"/>
          <w:sz w:val="24"/>
          <w:szCs w:val="24"/>
        </w:rPr>
      </w:pPr>
      <w:r w:rsidRPr="00FC7B05">
        <w:rPr>
          <w:rFonts w:ascii="Times New Roman" w:hAnsi="Times New Roman" w:cs="Times New Roman"/>
          <w:sz w:val="24"/>
          <w:szCs w:val="24"/>
        </w:rPr>
        <w:t xml:space="preserve">Порядок разработки, согласования и утверждения проекта зон охраны объектов культурного наследия установлен Положением о зонах охраны объектов культурного наследия (памятников истории и культуры) народов Российской Федерации постановления Правительства Российской Федерации от 12.09.2015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В соответствии с п. 7 указанного Положения, разработка проектов зон охраны объектов культурного наследия может осуществляться по инициативе и за счет средств органов местного самоуправления, собственников или пользователей объектов культурного наследия, правообладателей </w:t>
      </w:r>
      <w:r w:rsidRPr="00FC7B05">
        <w:rPr>
          <w:rFonts w:ascii="Times New Roman" w:hAnsi="Times New Roman" w:cs="Times New Roman"/>
          <w:sz w:val="24"/>
          <w:szCs w:val="24"/>
        </w:rPr>
        <w:lastRenderedPageBreak/>
        <w:t xml:space="preserve">земельных участков, расположенных в границах зон охраны объектов культурного наследия. Проект зон охраны объектов культурного наследия подлежит в установленном порядке государственной историко-культурной экспертизе в целях соответствия его требованиям государственной охраны объектов культурного наследия. Проектная документация с актом историко-культурной экспертизы передается в управление для согласования и последующего утверждения границ; </w:t>
      </w:r>
    </w:p>
    <w:p w14:paraId="2E70CC91" w14:textId="79427554" w:rsidR="00FC7B05" w:rsidRPr="00FC7B05" w:rsidRDefault="00FC7B05" w:rsidP="00FC7B05">
      <w:pPr>
        <w:spacing w:after="0" w:line="240" w:lineRule="auto"/>
        <w:ind w:firstLine="567"/>
        <w:jc w:val="both"/>
        <w:rPr>
          <w:rFonts w:ascii="Times New Roman" w:hAnsi="Times New Roman" w:cs="Times New Roman"/>
          <w:sz w:val="24"/>
          <w:szCs w:val="24"/>
        </w:rPr>
      </w:pPr>
      <w:r w:rsidRPr="00FC7B05">
        <w:rPr>
          <w:rFonts w:ascii="Times New Roman" w:hAnsi="Times New Roman" w:cs="Times New Roman"/>
          <w:sz w:val="24"/>
          <w:szCs w:val="24"/>
        </w:rPr>
        <w:t xml:space="preserve">Требования к составлению проекта границ территории объектов культурного наследия установлены приказом Министерства культуры Российской Федерации от 04.06.2015 № 1745 «Об утверждении требований к составлению проектов границ территории объектов культурного наследия» (далее -приказ № 1745). В соответствии с п. 3 положения приказа №1745 разработка проекта границ территории объекта культурного наследия осуществляется физическими или юридическими лицами на основе необходимых историко-архитектурных, историко-градостроительных, архивных и археологических исследований. Проектная документация передается в управление для согласования и последующего утверждения границ. </w:t>
      </w:r>
    </w:p>
    <w:p w14:paraId="3864B16A" w14:textId="77777777" w:rsidR="0093494D" w:rsidRPr="00E102E9" w:rsidRDefault="00FC7B05" w:rsidP="00FC7B05">
      <w:pPr>
        <w:spacing w:after="0" w:line="240" w:lineRule="auto"/>
        <w:ind w:firstLine="567"/>
        <w:jc w:val="both"/>
        <w:rPr>
          <w:rFonts w:ascii="Times New Roman" w:hAnsi="Times New Roman" w:cs="Times New Roman"/>
          <w:sz w:val="24"/>
          <w:szCs w:val="24"/>
        </w:rPr>
      </w:pPr>
      <w:r w:rsidRPr="00FC7B05">
        <w:rPr>
          <w:rFonts w:ascii="Times New Roman" w:hAnsi="Times New Roman" w:cs="Times New Roman"/>
          <w:sz w:val="24"/>
          <w:szCs w:val="24"/>
        </w:rPr>
        <w:t>При разработке проектов планировки территории (проектов межевания территории)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34.1, 36, 40 Федерального закона от 25.06.2002 № 73-ФЗ.</w:t>
      </w:r>
    </w:p>
    <w:sectPr w:rsidR="0093494D" w:rsidRPr="00E102E9" w:rsidSect="00873EDF">
      <w:pgSz w:w="11906" w:h="17338"/>
      <w:pgMar w:top="1135" w:right="707" w:bottom="1111" w:left="1437"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23474" w14:textId="77777777" w:rsidR="000613A4" w:rsidRDefault="000613A4" w:rsidP="00873EDF">
      <w:pPr>
        <w:spacing w:after="0" w:line="240" w:lineRule="auto"/>
      </w:pPr>
      <w:r>
        <w:separator/>
      </w:r>
    </w:p>
  </w:endnote>
  <w:endnote w:type="continuationSeparator" w:id="0">
    <w:p w14:paraId="5CCE92A5" w14:textId="77777777" w:rsidR="000613A4" w:rsidRDefault="000613A4" w:rsidP="00873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Полужирный">
    <w:panose1 w:val="02020803070505020304"/>
    <w:charset w:val="CC"/>
    <w:family w:val="roman"/>
    <w:pitch w:val="variable"/>
  </w:font>
  <w:font w:name="Consolas">
    <w:panose1 w:val="020B0609020204030204"/>
    <w:charset w:val="CC"/>
    <w:family w:val="modern"/>
    <w:pitch w:val="fixed"/>
    <w:sig w:usb0="E00006FF" w:usb1="0000FCFF" w:usb2="00000001" w:usb3="00000000" w:csb0="0000019F" w:csb1="00000000"/>
  </w:font>
  <w:font w:name="StarSymbol">
    <w:altName w:val="Yu Gothic"/>
    <w:charset w:val="80"/>
    <w:family w:val="auto"/>
    <w:pitch w:val="default"/>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krobat">
    <w:altName w:val="Courier New"/>
    <w:panose1 w:val="00000000000000000000"/>
    <w:charset w:val="00"/>
    <w:family w:val="auto"/>
    <w:notTrueType/>
    <w:pitch w:val="variable"/>
    <w:sig w:usb0="00000001" w:usb1="00000000" w:usb2="00000000" w:usb3="00000000" w:csb0="00000097" w:csb1="00000000"/>
  </w:font>
  <w:font w:name="PT Serif">
    <w:altName w:val="Times New Roman"/>
    <w:charset w:val="CC"/>
    <w:family w:val="roman"/>
    <w:pitch w:val="variable"/>
    <w:sig w:usb0="A00002EF" w:usb1="5000204B" w:usb2="00000000" w:usb3="00000000" w:csb0="00000097"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DFED5" w14:textId="77777777" w:rsidR="000613A4" w:rsidRDefault="000613A4" w:rsidP="00873EDF">
      <w:pPr>
        <w:spacing w:after="0" w:line="240" w:lineRule="auto"/>
      </w:pPr>
      <w:r>
        <w:separator/>
      </w:r>
    </w:p>
  </w:footnote>
  <w:footnote w:type="continuationSeparator" w:id="0">
    <w:p w14:paraId="74EB7325" w14:textId="77777777" w:rsidR="000613A4" w:rsidRDefault="000613A4" w:rsidP="00873EDF">
      <w:pPr>
        <w:spacing w:after="0" w:line="240" w:lineRule="auto"/>
      </w:pPr>
      <w:r>
        <w:continuationSeparator/>
      </w:r>
    </w:p>
  </w:footnote>
  <w:footnote w:id="1">
    <w:p w14:paraId="5F7360D0" w14:textId="77777777" w:rsidR="00F20BCD" w:rsidRPr="00554692" w:rsidRDefault="00F20BCD" w:rsidP="00112C25">
      <w:pPr>
        <w:pStyle w:val="affff4"/>
        <w:spacing w:before="0" w:after="0" w:line="240" w:lineRule="auto"/>
        <w:rPr>
          <w:rFonts w:ascii="Times New Roman" w:hAnsi="Times New Roman"/>
        </w:rPr>
      </w:pPr>
      <w:r w:rsidRPr="006F7DBE">
        <w:rPr>
          <w:rStyle w:val="afffff"/>
          <w:rFonts w:ascii="Times New Roman" w:eastAsiaTheme="majorEastAsia" w:hAnsi="Times New Roman"/>
        </w:rPr>
        <w:footnoteRef/>
      </w:r>
      <w:r w:rsidRPr="006F7DBE">
        <w:rPr>
          <w:rFonts w:ascii="Times New Roman" w:hAnsi="Times New Roman"/>
        </w:rPr>
        <w:t xml:space="preserve"> Здесь и далее – Р</w:t>
      </w:r>
      <w:r w:rsidRPr="006F7DBE">
        <w:rPr>
          <w:rFonts w:ascii="Times New Roman" w:hAnsi="Times New Roman"/>
          <w:vertAlign w:val="subscript"/>
        </w:rPr>
        <w:t>мин</w:t>
      </w:r>
      <w:r w:rsidRPr="006F7DBE">
        <w:rPr>
          <w:rFonts w:ascii="Times New Roman" w:hAnsi="Times New Roman"/>
        </w:rPr>
        <w:t>– минимальный размер земельного участка, Р</w:t>
      </w:r>
      <w:r w:rsidRPr="006F7DBE">
        <w:rPr>
          <w:rFonts w:ascii="Times New Roman" w:hAnsi="Times New Roman"/>
          <w:vertAlign w:val="subscript"/>
        </w:rPr>
        <w:t>макс</w:t>
      </w:r>
      <w:r w:rsidRPr="006F7DBE">
        <w:rPr>
          <w:rFonts w:ascii="Times New Roman" w:hAnsi="Times New Roman"/>
        </w:rPr>
        <w:t xml:space="preserve"> – максимальный размер земельного участка.</w:t>
      </w:r>
    </w:p>
  </w:footnote>
  <w:footnote w:id="2">
    <w:p w14:paraId="6855FEBA" w14:textId="77777777" w:rsidR="00F20BCD" w:rsidRPr="00554692" w:rsidRDefault="00F20BCD" w:rsidP="00F01E4D">
      <w:pPr>
        <w:pStyle w:val="affff4"/>
        <w:spacing w:before="0" w:after="0" w:line="240" w:lineRule="auto"/>
        <w:rPr>
          <w:rFonts w:ascii="Times New Roman" w:hAnsi="Times New Roman"/>
        </w:rPr>
      </w:pPr>
      <w:r w:rsidRPr="006F7DBE">
        <w:rPr>
          <w:rStyle w:val="afffff"/>
          <w:rFonts w:ascii="Times New Roman" w:eastAsiaTheme="majorEastAsia" w:hAnsi="Times New Roman"/>
        </w:rPr>
        <w:footnoteRef/>
      </w:r>
      <w:r w:rsidRPr="006F7DBE">
        <w:rPr>
          <w:rFonts w:ascii="Times New Roman" w:hAnsi="Times New Roman"/>
        </w:rPr>
        <w:t xml:space="preserve"> Здесь и далее – Р</w:t>
      </w:r>
      <w:r w:rsidRPr="006F7DBE">
        <w:rPr>
          <w:rFonts w:ascii="Times New Roman" w:hAnsi="Times New Roman"/>
          <w:vertAlign w:val="subscript"/>
        </w:rPr>
        <w:t>мин</w:t>
      </w:r>
      <w:r w:rsidRPr="006F7DBE">
        <w:rPr>
          <w:rFonts w:ascii="Times New Roman" w:hAnsi="Times New Roman"/>
        </w:rPr>
        <w:t>– минимальный размер земельного участка, Р</w:t>
      </w:r>
      <w:r w:rsidRPr="006F7DBE">
        <w:rPr>
          <w:rFonts w:ascii="Times New Roman" w:hAnsi="Times New Roman"/>
          <w:vertAlign w:val="subscript"/>
        </w:rPr>
        <w:t>макс</w:t>
      </w:r>
      <w:r w:rsidRPr="006F7DBE">
        <w:rPr>
          <w:rFonts w:ascii="Times New Roman" w:hAnsi="Times New Roman"/>
        </w:rPr>
        <w:t xml:space="preserve"> – максимальный размер земельного участка.</w:t>
      </w:r>
    </w:p>
  </w:footnote>
  <w:footnote w:id="3">
    <w:p w14:paraId="461A0661" w14:textId="77777777" w:rsidR="00F20BCD" w:rsidRPr="00554692" w:rsidRDefault="00F20BCD" w:rsidP="00075DB7">
      <w:pPr>
        <w:pStyle w:val="affff4"/>
        <w:spacing w:before="0" w:after="0" w:line="240" w:lineRule="auto"/>
        <w:rPr>
          <w:rFonts w:ascii="Times New Roman" w:hAnsi="Times New Roman"/>
        </w:rPr>
      </w:pPr>
      <w:r w:rsidRPr="00554692">
        <w:rPr>
          <w:rStyle w:val="afffff"/>
          <w:rFonts w:ascii="Times New Roman" w:eastAsiaTheme="majorEastAsia" w:hAnsi="Times New Roman"/>
        </w:rPr>
        <w:footnoteRef/>
      </w:r>
      <w:r w:rsidRPr="00554692">
        <w:rPr>
          <w:rFonts w:ascii="Times New Roman" w:hAnsi="Times New Roman"/>
        </w:rPr>
        <w:t xml:space="preserve"> Здесь и далее – </w:t>
      </w:r>
      <w:r>
        <w:rPr>
          <w:rFonts w:ascii="Times New Roman" w:hAnsi="Times New Roman"/>
        </w:rPr>
        <w:t>Р</w:t>
      </w:r>
      <w:r>
        <w:rPr>
          <w:rFonts w:ascii="Times New Roman" w:hAnsi="Times New Roman"/>
          <w:vertAlign w:val="subscript"/>
        </w:rPr>
        <w:t>мин</w:t>
      </w:r>
      <w:r w:rsidRPr="00554692">
        <w:rPr>
          <w:rFonts w:ascii="Times New Roman" w:hAnsi="Times New Roman"/>
        </w:rPr>
        <w:t xml:space="preserve">– минимальный размер земельного участка, </w:t>
      </w:r>
      <w:r>
        <w:rPr>
          <w:rFonts w:ascii="Times New Roman" w:hAnsi="Times New Roman"/>
        </w:rPr>
        <w:t>Р</w:t>
      </w:r>
      <w:r>
        <w:rPr>
          <w:rFonts w:ascii="Times New Roman" w:hAnsi="Times New Roman"/>
          <w:vertAlign w:val="subscript"/>
        </w:rPr>
        <w:t>макс</w:t>
      </w:r>
      <w:r w:rsidRPr="00554692">
        <w:rPr>
          <w:rFonts w:ascii="Times New Roman" w:hAnsi="Times New Roman"/>
        </w:rPr>
        <w:t xml:space="preserve"> – максимальный размер земельного участка.</w:t>
      </w:r>
    </w:p>
  </w:footnote>
  <w:footnote w:id="4">
    <w:p w14:paraId="6F7384C9" w14:textId="77777777" w:rsidR="00F20BCD" w:rsidRDefault="00F20BCD" w:rsidP="00D4627B">
      <w:pPr>
        <w:pStyle w:val="affff4"/>
        <w:spacing w:before="0" w:after="0" w:line="240" w:lineRule="auto"/>
        <w:rPr>
          <w:rFonts w:ascii="Times New Roman" w:hAnsi="Times New Roman"/>
        </w:rPr>
      </w:pPr>
      <w:r w:rsidRPr="00554692">
        <w:rPr>
          <w:rStyle w:val="afffff"/>
          <w:rFonts w:ascii="Times New Roman" w:eastAsiaTheme="majorEastAsia" w:hAnsi="Times New Roman"/>
        </w:rPr>
        <w:footnoteRef/>
      </w:r>
      <w:r w:rsidRPr="00554692">
        <w:rPr>
          <w:rFonts w:ascii="Times New Roman" w:hAnsi="Times New Roman"/>
        </w:rPr>
        <w:t xml:space="preserve"> Здесь и далее – </w:t>
      </w:r>
      <w:r>
        <w:rPr>
          <w:rFonts w:ascii="Times New Roman" w:hAnsi="Times New Roman"/>
        </w:rPr>
        <w:t>Р</w:t>
      </w:r>
      <w:r>
        <w:rPr>
          <w:rFonts w:ascii="Times New Roman" w:hAnsi="Times New Roman"/>
          <w:vertAlign w:val="subscript"/>
        </w:rPr>
        <w:t>мин</w:t>
      </w:r>
      <w:r w:rsidRPr="00554692">
        <w:rPr>
          <w:rFonts w:ascii="Times New Roman" w:hAnsi="Times New Roman"/>
        </w:rPr>
        <w:t xml:space="preserve">– минимальный размер земельного участка, </w:t>
      </w:r>
      <w:r>
        <w:rPr>
          <w:rFonts w:ascii="Times New Roman" w:hAnsi="Times New Roman"/>
        </w:rPr>
        <w:t>Р</w:t>
      </w:r>
      <w:r>
        <w:rPr>
          <w:rFonts w:ascii="Times New Roman" w:hAnsi="Times New Roman"/>
          <w:vertAlign w:val="subscript"/>
        </w:rPr>
        <w:t>макс</w:t>
      </w:r>
      <w:r w:rsidRPr="00554692">
        <w:rPr>
          <w:rFonts w:ascii="Times New Roman" w:hAnsi="Times New Roman"/>
        </w:rPr>
        <w:t xml:space="preserve"> – максимальный размер земельного участка.</w:t>
      </w:r>
    </w:p>
    <w:p w14:paraId="3DBA1326" w14:textId="77777777" w:rsidR="00F20BCD" w:rsidRPr="00554692" w:rsidRDefault="00F20BCD" w:rsidP="00D4627B">
      <w:pPr>
        <w:pStyle w:val="affff4"/>
        <w:spacing w:before="0" w:after="0" w:line="240" w:lineRule="auto"/>
        <w:rPr>
          <w:rFonts w:ascii="Times New Roman" w:hAnsi="Times New Roman"/>
        </w:rPr>
      </w:pPr>
    </w:p>
  </w:footnote>
  <w:footnote w:id="5">
    <w:p w14:paraId="267D63A9" w14:textId="77777777" w:rsidR="00F20BCD" w:rsidRPr="00554692" w:rsidRDefault="00F20BCD" w:rsidP="00BC6618">
      <w:pPr>
        <w:pStyle w:val="affff4"/>
        <w:spacing w:before="0" w:after="0" w:line="240" w:lineRule="auto"/>
        <w:rPr>
          <w:rFonts w:ascii="Times New Roman" w:hAnsi="Times New Roman"/>
        </w:rPr>
      </w:pPr>
      <w:r w:rsidRPr="00554692">
        <w:rPr>
          <w:rStyle w:val="afffff"/>
          <w:rFonts w:ascii="Times New Roman" w:eastAsiaTheme="majorEastAsia" w:hAnsi="Times New Roman"/>
        </w:rPr>
        <w:footnoteRef/>
      </w:r>
      <w:r w:rsidRPr="00554692">
        <w:rPr>
          <w:rFonts w:ascii="Times New Roman" w:hAnsi="Times New Roman"/>
        </w:rPr>
        <w:t xml:space="preserve"> Здесь и далее – </w:t>
      </w:r>
      <w:r>
        <w:rPr>
          <w:rFonts w:ascii="Times New Roman" w:hAnsi="Times New Roman"/>
        </w:rPr>
        <w:t>Р</w:t>
      </w:r>
      <w:r>
        <w:rPr>
          <w:rFonts w:ascii="Times New Roman" w:hAnsi="Times New Roman"/>
          <w:vertAlign w:val="subscript"/>
        </w:rPr>
        <w:t>мин</w:t>
      </w:r>
      <w:r w:rsidRPr="00554692">
        <w:rPr>
          <w:rFonts w:ascii="Times New Roman" w:hAnsi="Times New Roman"/>
        </w:rPr>
        <w:t xml:space="preserve">– минимальный размер земельного участка, </w:t>
      </w:r>
      <w:r>
        <w:rPr>
          <w:rFonts w:ascii="Times New Roman" w:hAnsi="Times New Roman"/>
        </w:rPr>
        <w:t>Р</w:t>
      </w:r>
      <w:r>
        <w:rPr>
          <w:rFonts w:ascii="Times New Roman" w:hAnsi="Times New Roman"/>
          <w:vertAlign w:val="subscript"/>
        </w:rPr>
        <w:t>макс</w:t>
      </w:r>
      <w:r w:rsidRPr="00554692">
        <w:rPr>
          <w:rFonts w:ascii="Times New Roman" w:hAnsi="Times New Roman"/>
        </w:rPr>
        <w:t xml:space="preserve"> – максимальный размер земельного участка.</w:t>
      </w:r>
    </w:p>
  </w:footnote>
  <w:footnote w:id="6">
    <w:p w14:paraId="33650F7B" w14:textId="77777777" w:rsidR="00F20BCD" w:rsidRPr="00554692" w:rsidRDefault="00F20BCD" w:rsidP="0042612A">
      <w:pPr>
        <w:pStyle w:val="affff4"/>
        <w:spacing w:before="0" w:after="0" w:line="240" w:lineRule="auto"/>
        <w:rPr>
          <w:rFonts w:ascii="Times New Roman" w:hAnsi="Times New Roman"/>
        </w:rPr>
      </w:pPr>
      <w:r w:rsidRPr="00554692">
        <w:rPr>
          <w:rStyle w:val="afffff"/>
          <w:rFonts w:ascii="Times New Roman" w:hAnsi="Times New Roman"/>
        </w:rPr>
        <w:footnoteRef/>
      </w:r>
      <w:r w:rsidRPr="00554692">
        <w:rPr>
          <w:rFonts w:ascii="Times New Roman" w:hAnsi="Times New Roman"/>
        </w:rPr>
        <w:t xml:space="preserve"> Здесь и далее – </w:t>
      </w:r>
      <w:r>
        <w:rPr>
          <w:rFonts w:ascii="Times New Roman" w:hAnsi="Times New Roman"/>
        </w:rPr>
        <w:t>Р</w:t>
      </w:r>
      <w:r>
        <w:rPr>
          <w:rFonts w:ascii="Times New Roman" w:hAnsi="Times New Roman"/>
          <w:vertAlign w:val="subscript"/>
        </w:rPr>
        <w:t>мин</w:t>
      </w:r>
      <w:r w:rsidRPr="00554692">
        <w:rPr>
          <w:rFonts w:ascii="Times New Roman" w:hAnsi="Times New Roman"/>
        </w:rPr>
        <w:t xml:space="preserve">– минимальный размер земельного участка, </w:t>
      </w:r>
      <w:r>
        <w:rPr>
          <w:rFonts w:ascii="Times New Roman" w:hAnsi="Times New Roman"/>
        </w:rPr>
        <w:t>Р</w:t>
      </w:r>
      <w:r>
        <w:rPr>
          <w:rFonts w:ascii="Times New Roman" w:hAnsi="Times New Roman"/>
          <w:vertAlign w:val="subscript"/>
        </w:rPr>
        <w:t>макс</w:t>
      </w:r>
      <w:r w:rsidRPr="00554692">
        <w:rPr>
          <w:rFonts w:ascii="Times New Roman" w:hAnsi="Times New Roman"/>
        </w:rPr>
        <w:t xml:space="preserve"> – максимальный размер земельного участка.</w:t>
      </w:r>
    </w:p>
  </w:footnote>
  <w:footnote w:id="7">
    <w:p w14:paraId="470FA74B" w14:textId="77777777" w:rsidR="00F20BCD" w:rsidRPr="00554692" w:rsidRDefault="00F20BCD" w:rsidP="00DA5339">
      <w:pPr>
        <w:pStyle w:val="affff4"/>
        <w:spacing w:before="0" w:after="0" w:line="240" w:lineRule="auto"/>
        <w:rPr>
          <w:rFonts w:ascii="Times New Roman" w:hAnsi="Times New Roman"/>
        </w:rPr>
      </w:pPr>
      <w:r w:rsidRPr="00554692">
        <w:rPr>
          <w:rStyle w:val="afffff"/>
          <w:rFonts w:ascii="Times New Roman" w:eastAsiaTheme="majorEastAsia" w:hAnsi="Times New Roman"/>
        </w:rPr>
        <w:footnoteRef/>
      </w:r>
      <w:r w:rsidRPr="00554692">
        <w:rPr>
          <w:rFonts w:ascii="Times New Roman" w:hAnsi="Times New Roman"/>
        </w:rPr>
        <w:t xml:space="preserve"> Здесь и далее – </w:t>
      </w:r>
      <w:r>
        <w:rPr>
          <w:rFonts w:ascii="Times New Roman" w:hAnsi="Times New Roman"/>
        </w:rPr>
        <w:t>Р</w:t>
      </w:r>
      <w:r>
        <w:rPr>
          <w:rFonts w:ascii="Times New Roman" w:hAnsi="Times New Roman"/>
          <w:vertAlign w:val="subscript"/>
        </w:rPr>
        <w:t>мин</w:t>
      </w:r>
      <w:r w:rsidRPr="00554692">
        <w:rPr>
          <w:rFonts w:ascii="Times New Roman" w:hAnsi="Times New Roman"/>
        </w:rPr>
        <w:t xml:space="preserve">– минимальный размер земельного участка, </w:t>
      </w:r>
      <w:r>
        <w:rPr>
          <w:rFonts w:ascii="Times New Roman" w:hAnsi="Times New Roman"/>
        </w:rPr>
        <w:t>Р</w:t>
      </w:r>
      <w:r>
        <w:rPr>
          <w:rFonts w:ascii="Times New Roman" w:hAnsi="Times New Roman"/>
          <w:vertAlign w:val="subscript"/>
        </w:rPr>
        <w:t>макс</w:t>
      </w:r>
      <w:r w:rsidRPr="00554692">
        <w:rPr>
          <w:rFonts w:ascii="Times New Roman" w:hAnsi="Times New Roman"/>
        </w:rPr>
        <w:t xml:space="preserve"> – максимальный размер земельного участка.</w:t>
      </w:r>
    </w:p>
  </w:footnote>
  <w:footnote w:id="8">
    <w:p w14:paraId="3E91B845" w14:textId="77777777" w:rsidR="00F20BCD" w:rsidRPr="00554692" w:rsidRDefault="00F20BCD" w:rsidP="00DA5339">
      <w:pPr>
        <w:pStyle w:val="affff4"/>
        <w:spacing w:before="0" w:after="0" w:line="240" w:lineRule="auto"/>
        <w:rPr>
          <w:rFonts w:ascii="Times New Roman" w:hAnsi="Times New Roman"/>
        </w:rPr>
      </w:pPr>
      <w:r w:rsidRPr="00554692">
        <w:rPr>
          <w:rStyle w:val="afffff"/>
          <w:rFonts w:ascii="Times New Roman" w:eastAsiaTheme="majorEastAsia" w:hAnsi="Times New Roman"/>
        </w:rPr>
        <w:footnoteRef/>
      </w:r>
      <w:r w:rsidRPr="00554692">
        <w:rPr>
          <w:rFonts w:ascii="Times New Roman" w:hAnsi="Times New Roman"/>
        </w:rPr>
        <w:t xml:space="preserve"> Здесь и далее – </w:t>
      </w:r>
      <w:r>
        <w:rPr>
          <w:rFonts w:ascii="Times New Roman" w:hAnsi="Times New Roman"/>
        </w:rPr>
        <w:t>Р</w:t>
      </w:r>
      <w:r>
        <w:rPr>
          <w:rFonts w:ascii="Times New Roman" w:hAnsi="Times New Roman"/>
          <w:vertAlign w:val="subscript"/>
        </w:rPr>
        <w:t>мин</w:t>
      </w:r>
      <w:r w:rsidRPr="00554692">
        <w:rPr>
          <w:rFonts w:ascii="Times New Roman" w:hAnsi="Times New Roman"/>
        </w:rPr>
        <w:t xml:space="preserve">– минимальный размер земельного участка, </w:t>
      </w:r>
      <w:r>
        <w:rPr>
          <w:rFonts w:ascii="Times New Roman" w:hAnsi="Times New Roman"/>
        </w:rPr>
        <w:t>Р</w:t>
      </w:r>
      <w:r>
        <w:rPr>
          <w:rFonts w:ascii="Times New Roman" w:hAnsi="Times New Roman"/>
          <w:vertAlign w:val="subscript"/>
        </w:rPr>
        <w:t>макс</w:t>
      </w:r>
      <w:r w:rsidRPr="00554692">
        <w:rPr>
          <w:rFonts w:ascii="Times New Roman" w:hAnsi="Times New Roman"/>
        </w:rPr>
        <w:t xml:space="preserve"> – максимальный размер земельного участка.</w:t>
      </w:r>
    </w:p>
  </w:footnote>
  <w:footnote w:id="9">
    <w:p w14:paraId="7757089A" w14:textId="77777777" w:rsidR="00F20BCD" w:rsidRPr="00554692" w:rsidRDefault="00F20BCD" w:rsidP="00DA5339">
      <w:pPr>
        <w:pStyle w:val="affff4"/>
        <w:spacing w:before="0" w:after="0" w:line="240" w:lineRule="auto"/>
        <w:rPr>
          <w:rFonts w:ascii="Times New Roman" w:hAnsi="Times New Roman"/>
        </w:rPr>
      </w:pPr>
      <w:r w:rsidRPr="00554692">
        <w:rPr>
          <w:rStyle w:val="afffff"/>
          <w:rFonts w:ascii="Times New Roman" w:eastAsiaTheme="majorEastAsia" w:hAnsi="Times New Roman"/>
        </w:rPr>
        <w:footnoteRef/>
      </w:r>
      <w:r w:rsidRPr="00554692">
        <w:rPr>
          <w:rFonts w:ascii="Times New Roman" w:hAnsi="Times New Roman"/>
        </w:rPr>
        <w:t xml:space="preserve"> Здесь и далее – </w:t>
      </w:r>
      <w:r>
        <w:rPr>
          <w:rFonts w:ascii="Times New Roman" w:hAnsi="Times New Roman"/>
        </w:rPr>
        <w:t>Р</w:t>
      </w:r>
      <w:r>
        <w:rPr>
          <w:rFonts w:ascii="Times New Roman" w:hAnsi="Times New Roman"/>
          <w:vertAlign w:val="subscript"/>
        </w:rPr>
        <w:t>мин</w:t>
      </w:r>
      <w:r w:rsidRPr="00554692">
        <w:rPr>
          <w:rFonts w:ascii="Times New Roman" w:hAnsi="Times New Roman"/>
        </w:rPr>
        <w:t xml:space="preserve">– минимальный размер земельного участка, </w:t>
      </w:r>
      <w:r>
        <w:rPr>
          <w:rFonts w:ascii="Times New Roman" w:hAnsi="Times New Roman"/>
        </w:rPr>
        <w:t>Р</w:t>
      </w:r>
      <w:r>
        <w:rPr>
          <w:rFonts w:ascii="Times New Roman" w:hAnsi="Times New Roman"/>
          <w:vertAlign w:val="subscript"/>
        </w:rPr>
        <w:t>макс</w:t>
      </w:r>
      <w:r w:rsidRPr="00554692">
        <w:rPr>
          <w:rFonts w:ascii="Times New Roman" w:hAnsi="Times New Roman"/>
        </w:rPr>
        <w:t xml:space="preserve"> – максимальный размер земельного участка.</w:t>
      </w:r>
    </w:p>
  </w:footnote>
  <w:footnote w:id="10">
    <w:p w14:paraId="60F1FE78" w14:textId="77777777" w:rsidR="00F20BCD" w:rsidRPr="00554692" w:rsidRDefault="00F20BCD" w:rsidP="002E4A38">
      <w:pPr>
        <w:pStyle w:val="affff4"/>
        <w:spacing w:before="0" w:after="0" w:line="240" w:lineRule="auto"/>
        <w:rPr>
          <w:rFonts w:ascii="Times New Roman" w:hAnsi="Times New Roman"/>
        </w:rPr>
      </w:pPr>
      <w:r w:rsidRPr="00554692">
        <w:rPr>
          <w:rStyle w:val="afffff"/>
          <w:rFonts w:ascii="Times New Roman" w:eastAsiaTheme="majorEastAsia" w:hAnsi="Times New Roman"/>
        </w:rPr>
        <w:footnoteRef/>
      </w:r>
      <w:r w:rsidRPr="00554692">
        <w:rPr>
          <w:rFonts w:ascii="Times New Roman" w:hAnsi="Times New Roman"/>
        </w:rPr>
        <w:t xml:space="preserve"> Здесь и далее – </w:t>
      </w:r>
      <w:r>
        <w:rPr>
          <w:rFonts w:ascii="Times New Roman" w:hAnsi="Times New Roman"/>
        </w:rPr>
        <w:t>Р</w:t>
      </w:r>
      <w:r>
        <w:rPr>
          <w:rFonts w:ascii="Times New Roman" w:hAnsi="Times New Roman"/>
          <w:vertAlign w:val="subscript"/>
        </w:rPr>
        <w:t>мин</w:t>
      </w:r>
      <w:r w:rsidRPr="00554692">
        <w:rPr>
          <w:rFonts w:ascii="Times New Roman" w:hAnsi="Times New Roman"/>
        </w:rPr>
        <w:t xml:space="preserve">– минимальный размер земельного участка, </w:t>
      </w:r>
      <w:r>
        <w:rPr>
          <w:rFonts w:ascii="Times New Roman" w:hAnsi="Times New Roman"/>
        </w:rPr>
        <w:t>Р</w:t>
      </w:r>
      <w:r>
        <w:rPr>
          <w:rFonts w:ascii="Times New Roman" w:hAnsi="Times New Roman"/>
          <w:vertAlign w:val="subscript"/>
        </w:rPr>
        <w:t>макс</w:t>
      </w:r>
      <w:r w:rsidRPr="00554692">
        <w:rPr>
          <w:rFonts w:ascii="Times New Roman" w:hAnsi="Times New Roman"/>
        </w:rPr>
        <w:t xml:space="preserve"> – максимальный размер земельного участка.</w:t>
      </w:r>
    </w:p>
  </w:footnote>
  <w:footnote w:id="11">
    <w:p w14:paraId="3EBC2B9E" w14:textId="77777777" w:rsidR="00F20BCD" w:rsidRPr="00554692" w:rsidRDefault="00F20BCD" w:rsidP="00BC6618">
      <w:pPr>
        <w:pStyle w:val="affff4"/>
        <w:spacing w:before="0" w:after="0" w:line="240" w:lineRule="auto"/>
        <w:rPr>
          <w:rFonts w:ascii="Times New Roman" w:hAnsi="Times New Roman"/>
        </w:rPr>
      </w:pPr>
      <w:r w:rsidRPr="00554692">
        <w:rPr>
          <w:rStyle w:val="afffff"/>
          <w:rFonts w:ascii="Times New Roman" w:eastAsiaTheme="majorEastAsia" w:hAnsi="Times New Roman"/>
        </w:rPr>
        <w:footnoteRef/>
      </w:r>
      <w:r w:rsidRPr="00554692">
        <w:rPr>
          <w:rFonts w:ascii="Times New Roman" w:hAnsi="Times New Roman"/>
        </w:rPr>
        <w:t xml:space="preserve"> Здесь и далее – </w:t>
      </w:r>
      <w:r>
        <w:rPr>
          <w:rFonts w:ascii="Times New Roman" w:hAnsi="Times New Roman"/>
        </w:rPr>
        <w:t>Р</w:t>
      </w:r>
      <w:r>
        <w:rPr>
          <w:rFonts w:ascii="Times New Roman" w:hAnsi="Times New Roman"/>
          <w:vertAlign w:val="subscript"/>
        </w:rPr>
        <w:t>мин</w:t>
      </w:r>
      <w:r w:rsidRPr="00554692">
        <w:rPr>
          <w:rFonts w:ascii="Times New Roman" w:hAnsi="Times New Roman"/>
        </w:rPr>
        <w:t xml:space="preserve">– минимальный размер земельного участка, </w:t>
      </w:r>
      <w:r>
        <w:rPr>
          <w:rFonts w:ascii="Times New Roman" w:hAnsi="Times New Roman"/>
        </w:rPr>
        <w:t>Р</w:t>
      </w:r>
      <w:r>
        <w:rPr>
          <w:rFonts w:ascii="Times New Roman" w:hAnsi="Times New Roman"/>
          <w:vertAlign w:val="subscript"/>
        </w:rPr>
        <w:t>макс</w:t>
      </w:r>
      <w:r w:rsidRPr="00554692">
        <w:rPr>
          <w:rFonts w:ascii="Times New Roman" w:hAnsi="Times New Roman"/>
        </w:rPr>
        <w:t xml:space="preserve"> – максимальный размер земельного участка.</w:t>
      </w:r>
    </w:p>
  </w:footnote>
  <w:footnote w:id="12">
    <w:p w14:paraId="53E22710" w14:textId="77777777" w:rsidR="00F20BCD" w:rsidRPr="00554692" w:rsidRDefault="00F20BCD" w:rsidP="008D13D4">
      <w:pPr>
        <w:pStyle w:val="affff4"/>
        <w:spacing w:before="0" w:after="0" w:line="240" w:lineRule="auto"/>
        <w:rPr>
          <w:rFonts w:ascii="Times New Roman" w:hAnsi="Times New Roman"/>
        </w:rPr>
      </w:pPr>
      <w:r w:rsidRPr="00554692">
        <w:rPr>
          <w:rStyle w:val="afffff"/>
          <w:rFonts w:ascii="Times New Roman" w:eastAsiaTheme="majorEastAsia" w:hAnsi="Times New Roman"/>
        </w:rPr>
        <w:footnoteRef/>
      </w:r>
      <w:r w:rsidRPr="00554692">
        <w:rPr>
          <w:rFonts w:ascii="Times New Roman" w:hAnsi="Times New Roman"/>
        </w:rPr>
        <w:t xml:space="preserve"> Здесь и далее – </w:t>
      </w:r>
      <w:r>
        <w:rPr>
          <w:rFonts w:ascii="Times New Roman" w:hAnsi="Times New Roman"/>
        </w:rPr>
        <w:t>Р</w:t>
      </w:r>
      <w:r>
        <w:rPr>
          <w:rFonts w:ascii="Times New Roman" w:hAnsi="Times New Roman"/>
          <w:vertAlign w:val="subscript"/>
        </w:rPr>
        <w:t>мин</w:t>
      </w:r>
      <w:r w:rsidRPr="00554692">
        <w:rPr>
          <w:rFonts w:ascii="Times New Roman" w:hAnsi="Times New Roman"/>
        </w:rPr>
        <w:t xml:space="preserve">– минимальный размер земельного участка, </w:t>
      </w:r>
      <w:r>
        <w:rPr>
          <w:rFonts w:ascii="Times New Roman" w:hAnsi="Times New Roman"/>
        </w:rPr>
        <w:t>Р</w:t>
      </w:r>
      <w:r>
        <w:rPr>
          <w:rFonts w:ascii="Times New Roman" w:hAnsi="Times New Roman"/>
          <w:vertAlign w:val="subscript"/>
        </w:rPr>
        <w:t>макс</w:t>
      </w:r>
      <w:r w:rsidRPr="00554692">
        <w:rPr>
          <w:rFonts w:ascii="Times New Roman" w:hAnsi="Times New Roman"/>
        </w:rPr>
        <w:t xml:space="preserve"> – максимальный размер земельного участка.</w:t>
      </w:r>
    </w:p>
  </w:footnote>
  <w:footnote w:id="13">
    <w:p w14:paraId="26016269" w14:textId="77777777" w:rsidR="00F20BCD" w:rsidRPr="00554692" w:rsidRDefault="00F20BCD" w:rsidP="009A4CFE">
      <w:pPr>
        <w:pStyle w:val="affff4"/>
        <w:spacing w:before="0" w:after="0" w:line="240" w:lineRule="auto"/>
        <w:rPr>
          <w:rFonts w:ascii="Times New Roman" w:hAnsi="Times New Roman"/>
        </w:rPr>
      </w:pPr>
      <w:r w:rsidRPr="00554692">
        <w:rPr>
          <w:rStyle w:val="afffff"/>
          <w:rFonts w:ascii="Times New Roman" w:eastAsiaTheme="majorEastAsia" w:hAnsi="Times New Roman"/>
        </w:rPr>
        <w:footnoteRef/>
      </w:r>
      <w:r w:rsidRPr="00554692">
        <w:rPr>
          <w:rFonts w:ascii="Times New Roman" w:hAnsi="Times New Roman"/>
        </w:rPr>
        <w:t xml:space="preserve"> Здесь и далее – </w:t>
      </w:r>
      <w:r>
        <w:rPr>
          <w:rFonts w:ascii="Times New Roman" w:hAnsi="Times New Roman"/>
        </w:rPr>
        <w:t>Р</w:t>
      </w:r>
      <w:r>
        <w:rPr>
          <w:rFonts w:ascii="Times New Roman" w:hAnsi="Times New Roman"/>
          <w:vertAlign w:val="subscript"/>
        </w:rPr>
        <w:t>мин</w:t>
      </w:r>
      <w:r w:rsidRPr="00554692">
        <w:rPr>
          <w:rFonts w:ascii="Times New Roman" w:hAnsi="Times New Roman"/>
        </w:rPr>
        <w:t xml:space="preserve">– минимальный размер земельного участка, </w:t>
      </w:r>
      <w:r>
        <w:rPr>
          <w:rFonts w:ascii="Times New Roman" w:hAnsi="Times New Roman"/>
        </w:rPr>
        <w:t>Р</w:t>
      </w:r>
      <w:r>
        <w:rPr>
          <w:rFonts w:ascii="Times New Roman" w:hAnsi="Times New Roman"/>
          <w:vertAlign w:val="subscript"/>
        </w:rPr>
        <w:t>макс</w:t>
      </w:r>
      <w:r w:rsidRPr="00554692">
        <w:rPr>
          <w:rFonts w:ascii="Times New Roman" w:hAnsi="Times New Roman"/>
        </w:rPr>
        <w:t xml:space="preserve"> – максимальный размер земельного участка.</w:t>
      </w:r>
    </w:p>
  </w:footnote>
  <w:footnote w:id="14">
    <w:p w14:paraId="1E292891" w14:textId="77777777" w:rsidR="00F20BCD" w:rsidRPr="00554692" w:rsidRDefault="00F20BCD" w:rsidP="001A65F5">
      <w:pPr>
        <w:pStyle w:val="affff4"/>
        <w:spacing w:before="0" w:after="0" w:line="240" w:lineRule="auto"/>
        <w:rPr>
          <w:rFonts w:ascii="Times New Roman" w:hAnsi="Times New Roman"/>
        </w:rPr>
      </w:pPr>
      <w:r w:rsidRPr="00554692">
        <w:rPr>
          <w:rStyle w:val="afffff"/>
          <w:rFonts w:ascii="Times New Roman" w:hAnsi="Times New Roman"/>
        </w:rPr>
        <w:footnoteRef/>
      </w:r>
      <w:r w:rsidRPr="00554692">
        <w:rPr>
          <w:rFonts w:ascii="Times New Roman" w:hAnsi="Times New Roman"/>
        </w:rPr>
        <w:t xml:space="preserve"> Здесь и далее – </w:t>
      </w:r>
      <w:r>
        <w:rPr>
          <w:rFonts w:ascii="Times New Roman" w:hAnsi="Times New Roman"/>
        </w:rPr>
        <w:t>Р</w:t>
      </w:r>
      <w:r>
        <w:rPr>
          <w:rFonts w:ascii="Times New Roman" w:hAnsi="Times New Roman"/>
          <w:vertAlign w:val="subscript"/>
        </w:rPr>
        <w:t>мин</w:t>
      </w:r>
      <w:r w:rsidRPr="00554692">
        <w:rPr>
          <w:rFonts w:ascii="Times New Roman" w:hAnsi="Times New Roman"/>
        </w:rPr>
        <w:t xml:space="preserve">– минимальный размер земельного участка, </w:t>
      </w:r>
      <w:r>
        <w:rPr>
          <w:rFonts w:ascii="Times New Roman" w:hAnsi="Times New Roman"/>
        </w:rPr>
        <w:t>Р</w:t>
      </w:r>
      <w:r>
        <w:rPr>
          <w:rFonts w:ascii="Times New Roman" w:hAnsi="Times New Roman"/>
          <w:vertAlign w:val="subscript"/>
        </w:rPr>
        <w:t>макс</w:t>
      </w:r>
      <w:r w:rsidRPr="00554692">
        <w:rPr>
          <w:rFonts w:ascii="Times New Roman" w:hAnsi="Times New Roman"/>
        </w:rPr>
        <w:t xml:space="preserve"> – максимальный размер земельного участка.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10C5310"/>
    <w:multiLevelType w:val="hybridMultilevel"/>
    <w:tmpl w:val="8DA6A696"/>
    <w:styleLink w:val="1ai1"/>
    <w:lvl w:ilvl="0" w:tplc="92D226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C92FA3"/>
    <w:multiLevelType w:val="multilevel"/>
    <w:tmpl w:val="9C1682CE"/>
    <w:styleLink w:val="a0"/>
    <w:lvl w:ilvl="0">
      <w:start w:val="1"/>
      <w:numFmt w:val="decimal"/>
      <w:lvlText w:val="%1"/>
      <w:lvlJc w:val="left"/>
      <w:pPr>
        <w:ind w:left="0" w:firstLine="851"/>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C36360E"/>
    <w:multiLevelType w:val="multilevel"/>
    <w:tmpl w:val="40BE2C06"/>
    <w:styleLink w:val="3"/>
    <w:lvl w:ilvl="0">
      <w:start w:val="1"/>
      <w:numFmt w:val="decimal"/>
      <w:lvlText w:val="%1.1.2"/>
      <w:lvlJc w:val="left"/>
      <w:pPr>
        <w:ind w:left="2340" w:hanging="360"/>
      </w:pPr>
      <w:rPr>
        <w:rFonts w:hint="default"/>
      </w:rPr>
    </w:lvl>
    <w:lvl w:ilvl="1">
      <w:start w:val="1"/>
      <w:numFmt w:val="lowerLetter"/>
      <w:lvlText w:val="%2."/>
      <w:lvlJc w:val="left"/>
      <w:pPr>
        <w:ind w:left="3420" w:hanging="360"/>
      </w:pPr>
      <w:rPr>
        <w:rFonts w:hint="default"/>
      </w:rPr>
    </w:lvl>
    <w:lvl w:ilvl="2">
      <w:start w:val="1"/>
      <w:numFmt w:val="lowerRoman"/>
      <w:lvlText w:val="%3."/>
      <w:lvlJc w:val="right"/>
      <w:pPr>
        <w:ind w:left="4140" w:hanging="180"/>
      </w:pPr>
      <w:rPr>
        <w:rFonts w:hint="default"/>
      </w:rPr>
    </w:lvl>
    <w:lvl w:ilvl="3">
      <w:start w:val="1"/>
      <w:numFmt w:val="decimal"/>
      <w:lvlText w:val="%4."/>
      <w:lvlJc w:val="left"/>
      <w:pPr>
        <w:ind w:left="4860" w:hanging="360"/>
      </w:pPr>
      <w:rPr>
        <w:rFonts w:hint="default"/>
      </w:rPr>
    </w:lvl>
    <w:lvl w:ilvl="4">
      <w:start w:val="1"/>
      <w:numFmt w:val="lowerLetter"/>
      <w:lvlText w:val="%5."/>
      <w:lvlJc w:val="left"/>
      <w:pPr>
        <w:ind w:left="5580" w:hanging="360"/>
      </w:pPr>
      <w:rPr>
        <w:rFonts w:hint="default"/>
      </w:rPr>
    </w:lvl>
    <w:lvl w:ilvl="5">
      <w:start w:val="1"/>
      <w:numFmt w:val="lowerRoman"/>
      <w:lvlText w:val="%6."/>
      <w:lvlJc w:val="right"/>
      <w:pPr>
        <w:ind w:left="6300" w:hanging="180"/>
      </w:pPr>
      <w:rPr>
        <w:rFonts w:hint="default"/>
      </w:rPr>
    </w:lvl>
    <w:lvl w:ilvl="6">
      <w:start w:val="1"/>
      <w:numFmt w:val="decimal"/>
      <w:lvlText w:val="%7."/>
      <w:lvlJc w:val="left"/>
      <w:pPr>
        <w:ind w:left="7020" w:hanging="360"/>
      </w:pPr>
      <w:rPr>
        <w:rFonts w:hint="default"/>
      </w:rPr>
    </w:lvl>
    <w:lvl w:ilvl="7">
      <w:start w:val="1"/>
      <w:numFmt w:val="lowerLetter"/>
      <w:lvlText w:val="%8."/>
      <w:lvlJc w:val="left"/>
      <w:pPr>
        <w:ind w:left="7740" w:hanging="360"/>
      </w:pPr>
      <w:rPr>
        <w:rFonts w:hint="default"/>
      </w:rPr>
    </w:lvl>
    <w:lvl w:ilvl="8">
      <w:start w:val="1"/>
      <w:numFmt w:val="lowerRoman"/>
      <w:lvlText w:val="%9."/>
      <w:lvlJc w:val="right"/>
      <w:pPr>
        <w:ind w:left="8460" w:hanging="180"/>
      </w:pPr>
      <w:rPr>
        <w:rFonts w:hint="default"/>
      </w:rPr>
    </w:lvl>
  </w:abstractNum>
  <w:abstractNum w:abstractNumId="6" w15:restartNumberingAfterBreak="0">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8" w15:restartNumberingAfterBreak="0">
    <w:nsid w:val="290A11FD"/>
    <w:multiLevelType w:val="multilevel"/>
    <w:tmpl w:val="2B0E0A1A"/>
    <w:styleLink w:val="a2"/>
    <w:lvl w:ilvl="0">
      <w:start w:val="1"/>
      <w:numFmt w:val="decimal"/>
      <w:suff w:val="space"/>
      <w:lvlText w:val="%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A8E577D"/>
    <w:multiLevelType w:val="multilevel"/>
    <w:tmpl w:val="3A24FE9A"/>
    <w:styleLink w:val="2"/>
    <w:lvl w:ilvl="0">
      <w:start w:val="1"/>
      <w:numFmt w:val="decimal"/>
      <w:lvlText w:val="%1."/>
      <w:lvlJc w:val="left"/>
      <w:pPr>
        <w:ind w:left="717"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C557F61"/>
    <w:multiLevelType w:val="hybridMultilevel"/>
    <w:tmpl w:val="6764E6CE"/>
    <w:lvl w:ilvl="0" w:tplc="1DDA9506">
      <w:start w:val="1"/>
      <w:numFmt w:val="decimal"/>
      <w:pStyle w:val="a3"/>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 w15:restartNumberingAfterBreak="0">
    <w:nsid w:val="33516347"/>
    <w:multiLevelType w:val="multilevel"/>
    <w:tmpl w:val="2960A40C"/>
    <w:styleLink w:val="a4"/>
    <w:lvl w:ilvl="0">
      <w:start w:val="1"/>
      <w:numFmt w:val="decimal"/>
      <w:lvlText w:val="%1."/>
      <w:lvlJc w:val="left"/>
      <w:pPr>
        <w:ind w:left="360" w:hanging="360"/>
      </w:pPr>
      <w:rPr>
        <w:rFonts w:ascii="Times New Roman" w:hAnsi="Times New Roman" w:hint="default"/>
        <w:sz w:val="24"/>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F20E7D"/>
    <w:multiLevelType w:val="hybridMultilevel"/>
    <w:tmpl w:val="95A8F368"/>
    <w:lvl w:ilvl="0" w:tplc="63B464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38345307"/>
    <w:multiLevelType w:val="multilevel"/>
    <w:tmpl w:val="3A24FE9A"/>
    <w:lvl w:ilvl="0">
      <w:start w:val="1"/>
      <w:numFmt w:val="decimal"/>
      <w:pStyle w:val="S1"/>
      <w:lvlText w:val="%1."/>
      <w:lvlJc w:val="left"/>
      <w:pPr>
        <w:ind w:left="717"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43957D02"/>
    <w:multiLevelType w:val="multilevel"/>
    <w:tmpl w:val="CED0B706"/>
    <w:styleLink w:val="1"/>
    <w:lvl w:ilvl="0">
      <w:start w:val="1"/>
      <w:numFmt w:val="none"/>
      <w:lvlText w:val="1."/>
      <w:lvlJc w:val="left"/>
      <w:pPr>
        <w:ind w:left="1080" w:hanging="360"/>
      </w:pPr>
      <w:rPr>
        <w:rFonts w:ascii="Times New Roman" w:hAnsi="Times New Roman" w:hint="default"/>
        <w:sz w:val="24"/>
      </w:rPr>
    </w:lvl>
    <w:lvl w:ilvl="1">
      <w:start w:val="1"/>
      <w:numFmt w:val="none"/>
      <w:lvlText w:val="%21.1"/>
      <w:lvlJc w:val="left"/>
      <w:pPr>
        <w:ind w:left="1440" w:hanging="360"/>
      </w:pPr>
      <w:rPr>
        <w:rFonts w:ascii="Times New Roman" w:hAnsi="Times New Roman" w:hint="default"/>
        <w:sz w:val="24"/>
      </w:rPr>
    </w:lvl>
    <w:lvl w:ilvl="2">
      <w:start w:val="1"/>
      <w:numFmt w:val="none"/>
      <w:lvlText w:val="1.1.1"/>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5" w15:restartNumberingAfterBreak="0">
    <w:nsid w:val="456F76DF"/>
    <w:multiLevelType w:val="multilevel"/>
    <w:tmpl w:val="1E04CAF8"/>
    <w:styleLink w:val="a5"/>
    <w:lvl w:ilvl="0">
      <w:start w:val="1"/>
      <w:numFmt w:val="decimal"/>
      <w:suff w:val="space"/>
      <w:lvlText w:val="%1"/>
      <w:lvlJc w:val="left"/>
      <w:pPr>
        <w:ind w:left="0" w:firstLine="851"/>
      </w:pPr>
      <w:rPr>
        <w:rFonts w:hint="default"/>
      </w:rPr>
    </w:lvl>
    <w:lvl w:ilvl="1">
      <w:start w:val="1"/>
      <w:numFmt w:val="decimal"/>
      <w:suff w:val="space"/>
      <w:lvlText w:val="%2.%1"/>
      <w:lvlJc w:val="left"/>
      <w:pPr>
        <w:ind w:left="0" w:firstLine="851"/>
      </w:pPr>
      <w:rPr>
        <w:rFonts w:hint="default"/>
      </w:rPr>
    </w:lvl>
    <w:lvl w:ilvl="2">
      <w:start w:val="1"/>
      <w:numFmt w:val="decimal"/>
      <w:suff w:val="space"/>
      <w:lvlText w:val="%1.%3.%2"/>
      <w:lvlJc w:val="left"/>
      <w:pPr>
        <w:ind w:left="0" w:firstLine="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8145B56"/>
    <w:multiLevelType w:val="multilevel"/>
    <w:tmpl w:val="BDC26802"/>
    <w:styleLink w:val="6"/>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Restart w:val="1"/>
      <w:suff w:val="space"/>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9643F15"/>
    <w:multiLevelType w:val="hybridMultilevel"/>
    <w:tmpl w:val="51220E92"/>
    <w:styleLink w:val="1ai1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8" w15:restartNumberingAfterBreak="0">
    <w:nsid w:val="4BDF68B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F65195B"/>
    <w:multiLevelType w:val="multilevel"/>
    <w:tmpl w:val="16A8B17E"/>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0" w15:restartNumberingAfterBreak="0">
    <w:nsid w:val="500A685C"/>
    <w:multiLevelType w:val="multilevel"/>
    <w:tmpl w:val="8794C8CA"/>
    <w:styleLink w:val="5"/>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3.%2"/>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7EF3CFC"/>
    <w:multiLevelType w:val="hybridMultilevel"/>
    <w:tmpl w:val="352C3E54"/>
    <w:styleLink w:val="1111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E60585"/>
    <w:multiLevelType w:val="hybridMultilevel"/>
    <w:tmpl w:val="E78C7934"/>
    <w:lvl w:ilvl="0" w:tplc="A88A4AE0">
      <w:numFmt w:val="decimal"/>
      <w:lvlText w:val=""/>
      <w:lvlJc w:val="left"/>
    </w:lvl>
    <w:lvl w:ilvl="1" w:tplc="04190003">
      <w:numFmt w:val="decimal"/>
      <w:pStyle w:val="12"/>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3" w15:restartNumberingAfterBreak="0">
    <w:nsid w:val="5BCA28B8"/>
    <w:multiLevelType w:val="multilevel"/>
    <w:tmpl w:val="509495EA"/>
    <w:lvl w:ilvl="0">
      <w:numFmt w:val="decimal"/>
      <w:lvlText w:val=""/>
      <w:lvlJc w:val="left"/>
    </w:lvl>
    <w:lvl w:ilvl="1">
      <w:numFmt w:val="decimal"/>
      <w:pStyle w:val="a6"/>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FE7418"/>
    <w:multiLevelType w:val="hybridMultilevel"/>
    <w:tmpl w:val="8EF2810E"/>
    <w:lvl w:ilvl="0" w:tplc="B0009FF0">
      <w:numFmt w:val="decimal"/>
      <w:pStyle w:val="S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5" w15:restartNumberingAfterBreak="0">
    <w:nsid w:val="5C852E36"/>
    <w:multiLevelType w:val="hybridMultilevel"/>
    <w:tmpl w:val="F9B888F8"/>
    <w:lvl w:ilvl="0" w:tplc="739A3D8C">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6" w15:restartNumberingAfterBreak="0">
    <w:nsid w:val="636D237D"/>
    <w:multiLevelType w:val="multilevel"/>
    <w:tmpl w:val="173CAC8A"/>
    <w:lvl w:ilvl="0">
      <w:start w:val="1"/>
      <w:numFmt w:val="bullet"/>
      <w:pStyle w:val="a7"/>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7" w15:restartNumberingAfterBreak="0">
    <w:nsid w:val="640A2AB9"/>
    <w:multiLevelType w:val="hybridMultilevel"/>
    <w:tmpl w:val="B9847034"/>
    <w:lvl w:ilvl="0" w:tplc="792ACF72">
      <w:start w:val="1"/>
      <w:numFmt w:val="decimal"/>
      <w:pStyle w:val="S3"/>
      <w:lvlText w:val="%1.3.2"/>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9" w15:restartNumberingAfterBreak="0">
    <w:nsid w:val="70CC008F"/>
    <w:multiLevelType w:val="multilevel"/>
    <w:tmpl w:val="1B94664E"/>
    <w:lvl w:ilvl="0">
      <w:start w:val="1"/>
      <w:numFmt w:val="decimal"/>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8"/>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0" w15:restartNumberingAfterBreak="0">
    <w:nsid w:val="7CFD401F"/>
    <w:multiLevelType w:val="multilevel"/>
    <w:tmpl w:val="437C4312"/>
    <w:styleLink w:val="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3.%2"/>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825826353">
    <w:abstractNumId w:val="27"/>
  </w:num>
  <w:num w:numId="2" w16cid:durableId="1235896280">
    <w:abstractNumId w:val="26"/>
  </w:num>
  <w:num w:numId="3" w16cid:durableId="1894539849">
    <w:abstractNumId w:val="21"/>
  </w:num>
  <w:num w:numId="4" w16cid:durableId="1076710580">
    <w:abstractNumId w:val="0"/>
  </w:num>
  <w:num w:numId="5" w16cid:durableId="285627801">
    <w:abstractNumId w:val="19"/>
  </w:num>
  <w:num w:numId="6" w16cid:durableId="1403991978">
    <w:abstractNumId w:val="10"/>
  </w:num>
  <w:num w:numId="7" w16cid:durableId="1342703461">
    <w:abstractNumId w:val="29"/>
  </w:num>
  <w:num w:numId="8" w16cid:durableId="1832871102">
    <w:abstractNumId w:val="7"/>
  </w:num>
  <w:num w:numId="9" w16cid:durableId="1166285634">
    <w:abstractNumId w:val="3"/>
  </w:num>
  <w:num w:numId="10" w16cid:durableId="1368146184">
    <w:abstractNumId w:val="13"/>
  </w:num>
  <w:num w:numId="11" w16cid:durableId="1417704064">
    <w:abstractNumId w:val="4"/>
  </w:num>
  <w:num w:numId="12" w16cid:durableId="1083572948">
    <w:abstractNumId w:val="18"/>
  </w:num>
  <w:num w:numId="13" w16cid:durableId="425200393">
    <w:abstractNumId w:val="1"/>
  </w:num>
  <w:num w:numId="14" w16cid:durableId="1192180815">
    <w:abstractNumId w:val="2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63231692">
    <w:abstractNumId w:val="24"/>
  </w:num>
  <w:num w:numId="16" w16cid:durableId="1645238295">
    <w:abstractNumId w:val="23"/>
  </w:num>
  <w:num w:numId="17" w16cid:durableId="2050300593">
    <w:abstractNumId w:val="25"/>
  </w:num>
  <w:num w:numId="18" w16cid:durableId="655115167">
    <w:abstractNumId w:val="6"/>
  </w:num>
  <w:num w:numId="19" w16cid:durableId="2027318873">
    <w:abstractNumId w:val="17"/>
  </w:num>
  <w:num w:numId="20" w16cid:durableId="17569723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3066018">
    <w:abstractNumId w:val="2"/>
  </w:num>
  <w:num w:numId="22" w16cid:durableId="3365144">
    <w:abstractNumId w:val="9"/>
  </w:num>
  <w:num w:numId="23" w16cid:durableId="1871264637">
    <w:abstractNumId w:val="5"/>
  </w:num>
  <w:num w:numId="24" w16cid:durableId="617951781">
    <w:abstractNumId w:val="14"/>
  </w:num>
  <w:num w:numId="25" w16cid:durableId="521095516">
    <w:abstractNumId w:val="15"/>
  </w:num>
  <w:num w:numId="26" w16cid:durableId="1680736825">
    <w:abstractNumId w:val="8"/>
  </w:num>
  <w:num w:numId="27" w16cid:durableId="484401386">
    <w:abstractNumId w:val="30"/>
  </w:num>
  <w:num w:numId="28" w16cid:durableId="580602688">
    <w:abstractNumId w:val="20"/>
  </w:num>
  <w:num w:numId="29" w16cid:durableId="180358762">
    <w:abstractNumId w:val="11"/>
  </w:num>
  <w:num w:numId="30" w16cid:durableId="1012142135">
    <w:abstractNumId w:val="16"/>
  </w:num>
  <w:num w:numId="31" w16cid:durableId="171800538">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541F"/>
    <w:rsid w:val="00001380"/>
    <w:rsid w:val="00001B18"/>
    <w:rsid w:val="0000256F"/>
    <w:rsid w:val="00002FB5"/>
    <w:rsid w:val="00003456"/>
    <w:rsid w:val="0000398B"/>
    <w:rsid w:val="0000488B"/>
    <w:rsid w:val="000063FD"/>
    <w:rsid w:val="00007531"/>
    <w:rsid w:val="0001020B"/>
    <w:rsid w:val="0001240F"/>
    <w:rsid w:val="00017755"/>
    <w:rsid w:val="0002159F"/>
    <w:rsid w:val="00021B9F"/>
    <w:rsid w:val="000224E6"/>
    <w:rsid w:val="00022791"/>
    <w:rsid w:val="000229BC"/>
    <w:rsid w:val="00022D2E"/>
    <w:rsid w:val="00022E9D"/>
    <w:rsid w:val="00024D40"/>
    <w:rsid w:val="00026D7A"/>
    <w:rsid w:val="00027CB7"/>
    <w:rsid w:val="000301E9"/>
    <w:rsid w:val="000312C5"/>
    <w:rsid w:val="000321C0"/>
    <w:rsid w:val="0003546F"/>
    <w:rsid w:val="000358AD"/>
    <w:rsid w:val="00036E25"/>
    <w:rsid w:val="00036E90"/>
    <w:rsid w:val="00037A68"/>
    <w:rsid w:val="000407B3"/>
    <w:rsid w:val="0004197E"/>
    <w:rsid w:val="00041ACA"/>
    <w:rsid w:val="0004210A"/>
    <w:rsid w:val="000431A9"/>
    <w:rsid w:val="00043EA7"/>
    <w:rsid w:val="000447CF"/>
    <w:rsid w:val="00044ADE"/>
    <w:rsid w:val="0004743E"/>
    <w:rsid w:val="00047846"/>
    <w:rsid w:val="00050397"/>
    <w:rsid w:val="00050939"/>
    <w:rsid w:val="000509B2"/>
    <w:rsid w:val="00050EB9"/>
    <w:rsid w:val="00051FB4"/>
    <w:rsid w:val="00052B55"/>
    <w:rsid w:val="00052F18"/>
    <w:rsid w:val="0005387F"/>
    <w:rsid w:val="000540EA"/>
    <w:rsid w:val="00054E3A"/>
    <w:rsid w:val="000553F4"/>
    <w:rsid w:val="0005643C"/>
    <w:rsid w:val="0005645F"/>
    <w:rsid w:val="00056624"/>
    <w:rsid w:val="00057956"/>
    <w:rsid w:val="00060008"/>
    <w:rsid w:val="00060F34"/>
    <w:rsid w:val="000613A4"/>
    <w:rsid w:val="000615B6"/>
    <w:rsid w:val="00062126"/>
    <w:rsid w:val="0006255F"/>
    <w:rsid w:val="00062C8C"/>
    <w:rsid w:val="000633F7"/>
    <w:rsid w:val="00065082"/>
    <w:rsid w:val="00065464"/>
    <w:rsid w:val="00065F67"/>
    <w:rsid w:val="000668B2"/>
    <w:rsid w:val="00066A79"/>
    <w:rsid w:val="00066BFD"/>
    <w:rsid w:val="000702FB"/>
    <w:rsid w:val="00071F5F"/>
    <w:rsid w:val="0007463D"/>
    <w:rsid w:val="000755D6"/>
    <w:rsid w:val="00075DB7"/>
    <w:rsid w:val="00075F28"/>
    <w:rsid w:val="000765C1"/>
    <w:rsid w:val="0007743D"/>
    <w:rsid w:val="00077DAA"/>
    <w:rsid w:val="00077ECF"/>
    <w:rsid w:val="0008054A"/>
    <w:rsid w:val="00080BCE"/>
    <w:rsid w:val="00081FF1"/>
    <w:rsid w:val="000822E4"/>
    <w:rsid w:val="000829F3"/>
    <w:rsid w:val="000831EA"/>
    <w:rsid w:val="000832C6"/>
    <w:rsid w:val="00084164"/>
    <w:rsid w:val="000879E2"/>
    <w:rsid w:val="00090342"/>
    <w:rsid w:val="00092033"/>
    <w:rsid w:val="00093A8D"/>
    <w:rsid w:val="000941FE"/>
    <w:rsid w:val="0009476C"/>
    <w:rsid w:val="000977AE"/>
    <w:rsid w:val="000A0E37"/>
    <w:rsid w:val="000A0EEB"/>
    <w:rsid w:val="000A17F4"/>
    <w:rsid w:val="000A3C45"/>
    <w:rsid w:val="000A623D"/>
    <w:rsid w:val="000A6AC0"/>
    <w:rsid w:val="000A7BEC"/>
    <w:rsid w:val="000B0AE9"/>
    <w:rsid w:val="000B25F2"/>
    <w:rsid w:val="000B41C2"/>
    <w:rsid w:val="000B4B97"/>
    <w:rsid w:val="000B5973"/>
    <w:rsid w:val="000B60B8"/>
    <w:rsid w:val="000C03D5"/>
    <w:rsid w:val="000C03DC"/>
    <w:rsid w:val="000C0F70"/>
    <w:rsid w:val="000C27A3"/>
    <w:rsid w:val="000C2B76"/>
    <w:rsid w:val="000C32AF"/>
    <w:rsid w:val="000C3CF1"/>
    <w:rsid w:val="000C437C"/>
    <w:rsid w:val="000C45AE"/>
    <w:rsid w:val="000C4903"/>
    <w:rsid w:val="000C5583"/>
    <w:rsid w:val="000D02A6"/>
    <w:rsid w:val="000D040D"/>
    <w:rsid w:val="000D04E4"/>
    <w:rsid w:val="000D12A9"/>
    <w:rsid w:val="000D262E"/>
    <w:rsid w:val="000D2F83"/>
    <w:rsid w:val="000D2FA5"/>
    <w:rsid w:val="000D3333"/>
    <w:rsid w:val="000D3E80"/>
    <w:rsid w:val="000D4400"/>
    <w:rsid w:val="000D50FE"/>
    <w:rsid w:val="000D5CD8"/>
    <w:rsid w:val="000E0B4B"/>
    <w:rsid w:val="000E115F"/>
    <w:rsid w:val="000E1327"/>
    <w:rsid w:val="000E1426"/>
    <w:rsid w:val="000E3E99"/>
    <w:rsid w:val="000E564C"/>
    <w:rsid w:val="000E6AE7"/>
    <w:rsid w:val="000F07E3"/>
    <w:rsid w:val="000F112C"/>
    <w:rsid w:val="000F119B"/>
    <w:rsid w:val="000F1364"/>
    <w:rsid w:val="000F145C"/>
    <w:rsid w:val="000F38A5"/>
    <w:rsid w:val="000F3927"/>
    <w:rsid w:val="000F3938"/>
    <w:rsid w:val="000F3DB2"/>
    <w:rsid w:val="000F4316"/>
    <w:rsid w:val="000F4B81"/>
    <w:rsid w:val="000F509B"/>
    <w:rsid w:val="000F55A8"/>
    <w:rsid w:val="000F568A"/>
    <w:rsid w:val="000F5B92"/>
    <w:rsid w:val="000F610E"/>
    <w:rsid w:val="000F63B8"/>
    <w:rsid w:val="000F733E"/>
    <w:rsid w:val="000F73EE"/>
    <w:rsid w:val="00102052"/>
    <w:rsid w:val="0010314D"/>
    <w:rsid w:val="00104D84"/>
    <w:rsid w:val="0010616C"/>
    <w:rsid w:val="001065FF"/>
    <w:rsid w:val="0010680B"/>
    <w:rsid w:val="001079E5"/>
    <w:rsid w:val="00107DBB"/>
    <w:rsid w:val="001104B7"/>
    <w:rsid w:val="001115B3"/>
    <w:rsid w:val="00112C25"/>
    <w:rsid w:val="00114327"/>
    <w:rsid w:val="00122552"/>
    <w:rsid w:val="00122D0B"/>
    <w:rsid w:val="00123872"/>
    <w:rsid w:val="00125F91"/>
    <w:rsid w:val="00130294"/>
    <w:rsid w:val="00130D2D"/>
    <w:rsid w:val="001313DD"/>
    <w:rsid w:val="00131EC6"/>
    <w:rsid w:val="00132D78"/>
    <w:rsid w:val="00133B46"/>
    <w:rsid w:val="0013463C"/>
    <w:rsid w:val="00134C8C"/>
    <w:rsid w:val="00135139"/>
    <w:rsid w:val="00136F8E"/>
    <w:rsid w:val="00137389"/>
    <w:rsid w:val="001401D6"/>
    <w:rsid w:val="00140B34"/>
    <w:rsid w:val="00140BAB"/>
    <w:rsid w:val="00141BCD"/>
    <w:rsid w:val="00142561"/>
    <w:rsid w:val="00143F79"/>
    <w:rsid w:val="00144736"/>
    <w:rsid w:val="00144F7E"/>
    <w:rsid w:val="001463F0"/>
    <w:rsid w:val="00146A71"/>
    <w:rsid w:val="001503BC"/>
    <w:rsid w:val="00153268"/>
    <w:rsid w:val="00157F91"/>
    <w:rsid w:val="001601E7"/>
    <w:rsid w:val="00163480"/>
    <w:rsid w:val="00163BA7"/>
    <w:rsid w:val="00164B08"/>
    <w:rsid w:val="00165C4C"/>
    <w:rsid w:val="00170F71"/>
    <w:rsid w:val="0017181F"/>
    <w:rsid w:val="0017234E"/>
    <w:rsid w:val="00173A34"/>
    <w:rsid w:val="00174E21"/>
    <w:rsid w:val="001763FF"/>
    <w:rsid w:val="00180F6F"/>
    <w:rsid w:val="00181121"/>
    <w:rsid w:val="001830DE"/>
    <w:rsid w:val="00184851"/>
    <w:rsid w:val="00184C8D"/>
    <w:rsid w:val="00185844"/>
    <w:rsid w:val="00186053"/>
    <w:rsid w:val="001862A8"/>
    <w:rsid w:val="00186361"/>
    <w:rsid w:val="00186A6B"/>
    <w:rsid w:val="00186BCF"/>
    <w:rsid w:val="00186F57"/>
    <w:rsid w:val="00187B67"/>
    <w:rsid w:val="00187D00"/>
    <w:rsid w:val="001907B4"/>
    <w:rsid w:val="00193255"/>
    <w:rsid w:val="00194887"/>
    <w:rsid w:val="00197262"/>
    <w:rsid w:val="001975B5"/>
    <w:rsid w:val="00197815"/>
    <w:rsid w:val="001A1C19"/>
    <w:rsid w:val="001A274A"/>
    <w:rsid w:val="001A337F"/>
    <w:rsid w:val="001A3398"/>
    <w:rsid w:val="001A45AC"/>
    <w:rsid w:val="001A65F5"/>
    <w:rsid w:val="001A6C5B"/>
    <w:rsid w:val="001B023A"/>
    <w:rsid w:val="001B2B4E"/>
    <w:rsid w:val="001B30CD"/>
    <w:rsid w:val="001B4525"/>
    <w:rsid w:val="001B50F7"/>
    <w:rsid w:val="001B5308"/>
    <w:rsid w:val="001B5F8A"/>
    <w:rsid w:val="001C131F"/>
    <w:rsid w:val="001C1B1F"/>
    <w:rsid w:val="001C1C3F"/>
    <w:rsid w:val="001C30B3"/>
    <w:rsid w:val="001C3518"/>
    <w:rsid w:val="001C399C"/>
    <w:rsid w:val="001C55B5"/>
    <w:rsid w:val="001C6DE7"/>
    <w:rsid w:val="001D0423"/>
    <w:rsid w:val="001D2A94"/>
    <w:rsid w:val="001D2CF3"/>
    <w:rsid w:val="001D2E75"/>
    <w:rsid w:val="001D5024"/>
    <w:rsid w:val="001D5A2F"/>
    <w:rsid w:val="001D63BC"/>
    <w:rsid w:val="001E0E44"/>
    <w:rsid w:val="001E1E43"/>
    <w:rsid w:val="001E21CB"/>
    <w:rsid w:val="001E292C"/>
    <w:rsid w:val="001E31D7"/>
    <w:rsid w:val="001E3C4E"/>
    <w:rsid w:val="001E4487"/>
    <w:rsid w:val="001E4720"/>
    <w:rsid w:val="001E4D19"/>
    <w:rsid w:val="001E50F7"/>
    <w:rsid w:val="001E5978"/>
    <w:rsid w:val="001E5C88"/>
    <w:rsid w:val="001E60D9"/>
    <w:rsid w:val="001E61FA"/>
    <w:rsid w:val="001F0125"/>
    <w:rsid w:val="001F2021"/>
    <w:rsid w:val="001F3807"/>
    <w:rsid w:val="001F39DC"/>
    <w:rsid w:val="001F4693"/>
    <w:rsid w:val="001F5FCC"/>
    <w:rsid w:val="001F69EF"/>
    <w:rsid w:val="001F724B"/>
    <w:rsid w:val="001F7D41"/>
    <w:rsid w:val="002013DB"/>
    <w:rsid w:val="002014DD"/>
    <w:rsid w:val="00202CF8"/>
    <w:rsid w:val="00203154"/>
    <w:rsid w:val="00204217"/>
    <w:rsid w:val="0020421F"/>
    <w:rsid w:val="002049B2"/>
    <w:rsid w:val="00204BE8"/>
    <w:rsid w:val="00205A08"/>
    <w:rsid w:val="00210E3F"/>
    <w:rsid w:val="002112F2"/>
    <w:rsid w:val="00212A8C"/>
    <w:rsid w:val="00212DA8"/>
    <w:rsid w:val="00213199"/>
    <w:rsid w:val="0021527C"/>
    <w:rsid w:val="00215284"/>
    <w:rsid w:val="00216D1A"/>
    <w:rsid w:val="0022089D"/>
    <w:rsid w:val="0022113D"/>
    <w:rsid w:val="002216B6"/>
    <w:rsid w:val="00222626"/>
    <w:rsid w:val="002228A0"/>
    <w:rsid w:val="002233FE"/>
    <w:rsid w:val="00223B39"/>
    <w:rsid w:val="00225245"/>
    <w:rsid w:val="00225DB6"/>
    <w:rsid w:val="0023129B"/>
    <w:rsid w:val="00233C9C"/>
    <w:rsid w:val="00235139"/>
    <w:rsid w:val="0023522C"/>
    <w:rsid w:val="00235B63"/>
    <w:rsid w:val="00237479"/>
    <w:rsid w:val="00240DAA"/>
    <w:rsid w:val="00241D7C"/>
    <w:rsid w:val="00241DD9"/>
    <w:rsid w:val="0024265B"/>
    <w:rsid w:val="00244166"/>
    <w:rsid w:val="00244653"/>
    <w:rsid w:val="00245C71"/>
    <w:rsid w:val="002464EA"/>
    <w:rsid w:val="002510EC"/>
    <w:rsid w:val="00251A9E"/>
    <w:rsid w:val="00251DE2"/>
    <w:rsid w:val="0025222A"/>
    <w:rsid w:val="00252E3B"/>
    <w:rsid w:val="00253B42"/>
    <w:rsid w:val="00253B80"/>
    <w:rsid w:val="00253C89"/>
    <w:rsid w:val="00253DF5"/>
    <w:rsid w:val="00254256"/>
    <w:rsid w:val="00255CA2"/>
    <w:rsid w:val="00255FAC"/>
    <w:rsid w:val="00256F6F"/>
    <w:rsid w:val="00257B92"/>
    <w:rsid w:val="00260389"/>
    <w:rsid w:val="00261485"/>
    <w:rsid w:val="002614F9"/>
    <w:rsid w:val="00261FB0"/>
    <w:rsid w:val="00263495"/>
    <w:rsid w:val="0026399D"/>
    <w:rsid w:val="00263FAF"/>
    <w:rsid w:val="002642AE"/>
    <w:rsid w:val="00264712"/>
    <w:rsid w:val="00264A90"/>
    <w:rsid w:val="00266BC6"/>
    <w:rsid w:val="002674FC"/>
    <w:rsid w:val="00267E66"/>
    <w:rsid w:val="002717AC"/>
    <w:rsid w:val="00272F50"/>
    <w:rsid w:val="00274B8D"/>
    <w:rsid w:val="002762D0"/>
    <w:rsid w:val="002765C6"/>
    <w:rsid w:val="00276B52"/>
    <w:rsid w:val="00277941"/>
    <w:rsid w:val="00277D09"/>
    <w:rsid w:val="00277D72"/>
    <w:rsid w:val="00281F88"/>
    <w:rsid w:val="0028343B"/>
    <w:rsid w:val="00283B74"/>
    <w:rsid w:val="00284E72"/>
    <w:rsid w:val="00285125"/>
    <w:rsid w:val="00285DE9"/>
    <w:rsid w:val="00285FFA"/>
    <w:rsid w:val="0028695D"/>
    <w:rsid w:val="00287584"/>
    <w:rsid w:val="00287679"/>
    <w:rsid w:val="00290C98"/>
    <w:rsid w:val="00291D1C"/>
    <w:rsid w:val="00293FBC"/>
    <w:rsid w:val="002947FF"/>
    <w:rsid w:val="00294A1D"/>
    <w:rsid w:val="00295C24"/>
    <w:rsid w:val="00295D8A"/>
    <w:rsid w:val="0029721A"/>
    <w:rsid w:val="002A23A2"/>
    <w:rsid w:val="002A55DE"/>
    <w:rsid w:val="002A6EB3"/>
    <w:rsid w:val="002A76B1"/>
    <w:rsid w:val="002B0457"/>
    <w:rsid w:val="002B2FB4"/>
    <w:rsid w:val="002B43F4"/>
    <w:rsid w:val="002B4F0D"/>
    <w:rsid w:val="002B57EF"/>
    <w:rsid w:val="002B70A1"/>
    <w:rsid w:val="002C159A"/>
    <w:rsid w:val="002C16F2"/>
    <w:rsid w:val="002C485F"/>
    <w:rsid w:val="002C5306"/>
    <w:rsid w:val="002C55D5"/>
    <w:rsid w:val="002C58C4"/>
    <w:rsid w:val="002C5AD6"/>
    <w:rsid w:val="002C6FD8"/>
    <w:rsid w:val="002D0C81"/>
    <w:rsid w:val="002D1AA6"/>
    <w:rsid w:val="002D1E46"/>
    <w:rsid w:val="002D2F13"/>
    <w:rsid w:val="002D4891"/>
    <w:rsid w:val="002D49B0"/>
    <w:rsid w:val="002D7055"/>
    <w:rsid w:val="002D7DDD"/>
    <w:rsid w:val="002E2E03"/>
    <w:rsid w:val="002E4769"/>
    <w:rsid w:val="002E4A38"/>
    <w:rsid w:val="002E52FF"/>
    <w:rsid w:val="002E54A4"/>
    <w:rsid w:val="002E7336"/>
    <w:rsid w:val="002E758A"/>
    <w:rsid w:val="002F014E"/>
    <w:rsid w:val="002F0726"/>
    <w:rsid w:val="002F1055"/>
    <w:rsid w:val="002F161E"/>
    <w:rsid w:val="002F3E83"/>
    <w:rsid w:val="002F45D8"/>
    <w:rsid w:val="002F5356"/>
    <w:rsid w:val="002F60A1"/>
    <w:rsid w:val="002F6820"/>
    <w:rsid w:val="002F6A7A"/>
    <w:rsid w:val="002F6DEF"/>
    <w:rsid w:val="002F7723"/>
    <w:rsid w:val="003008E1"/>
    <w:rsid w:val="00300E02"/>
    <w:rsid w:val="00300FA0"/>
    <w:rsid w:val="00302A53"/>
    <w:rsid w:val="00303059"/>
    <w:rsid w:val="003035EB"/>
    <w:rsid w:val="0030442B"/>
    <w:rsid w:val="00306759"/>
    <w:rsid w:val="00306DC9"/>
    <w:rsid w:val="00307323"/>
    <w:rsid w:val="0031210B"/>
    <w:rsid w:val="00312213"/>
    <w:rsid w:val="0031261C"/>
    <w:rsid w:val="00312C1D"/>
    <w:rsid w:val="0031514F"/>
    <w:rsid w:val="00316740"/>
    <w:rsid w:val="00317483"/>
    <w:rsid w:val="00317A55"/>
    <w:rsid w:val="00322B4A"/>
    <w:rsid w:val="00323DD3"/>
    <w:rsid w:val="00324D41"/>
    <w:rsid w:val="00325BC1"/>
    <w:rsid w:val="0033029A"/>
    <w:rsid w:val="00330996"/>
    <w:rsid w:val="0033116C"/>
    <w:rsid w:val="003319DD"/>
    <w:rsid w:val="00332241"/>
    <w:rsid w:val="00332770"/>
    <w:rsid w:val="00333353"/>
    <w:rsid w:val="00334915"/>
    <w:rsid w:val="00334925"/>
    <w:rsid w:val="00335345"/>
    <w:rsid w:val="00335499"/>
    <w:rsid w:val="0033669D"/>
    <w:rsid w:val="00337514"/>
    <w:rsid w:val="003375D2"/>
    <w:rsid w:val="003409F7"/>
    <w:rsid w:val="003441DF"/>
    <w:rsid w:val="003454CD"/>
    <w:rsid w:val="00346467"/>
    <w:rsid w:val="00346C09"/>
    <w:rsid w:val="003472EF"/>
    <w:rsid w:val="00350FBC"/>
    <w:rsid w:val="0035291E"/>
    <w:rsid w:val="00352940"/>
    <w:rsid w:val="003533CE"/>
    <w:rsid w:val="00353EEA"/>
    <w:rsid w:val="00354185"/>
    <w:rsid w:val="003547F2"/>
    <w:rsid w:val="003562CF"/>
    <w:rsid w:val="00356463"/>
    <w:rsid w:val="003577A8"/>
    <w:rsid w:val="00357B0C"/>
    <w:rsid w:val="00357D8F"/>
    <w:rsid w:val="003609CB"/>
    <w:rsid w:val="00360B3A"/>
    <w:rsid w:val="003654AD"/>
    <w:rsid w:val="003662E8"/>
    <w:rsid w:val="0037000B"/>
    <w:rsid w:val="00371B7B"/>
    <w:rsid w:val="003728ED"/>
    <w:rsid w:val="003730FD"/>
    <w:rsid w:val="003747C1"/>
    <w:rsid w:val="00382089"/>
    <w:rsid w:val="00384680"/>
    <w:rsid w:val="003846C6"/>
    <w:rsid w:val="0038477B"/>
    <w:rsid w:val="003850C5"/>
    <w:rsid w:val="00386BDF"/>
    <w:rsid w:val="00386C99"/>
    <w:rsid w:val="0039146D"/>
    <w:rsid w:val="003915F5"/>
    <w:rsid w:val="003927B1"/>
    <w:rsid w:val="00395E1D"/>
    <w:rsid w:val="00396BEF"/>
    <w:rsid w:val="003A02CD"/>
    <w:rsid w:val="003A0524"/>
    <w:rsid w:val="003A069C"/>
    <w:rsid w:val="003A0A76"/>
    <w:rsid w:val="003A1073"/>
    <w:rsid w:val="003A1C00"/>
    <w:rsid w:val="003A1E71"/>
    <w:rsid w:val="003A1F01"/>
    <w:rsid w:val="003A282A"/>
    <w:rsid w:val="003A2A22"/>
    <w:rsid w:val="003A38BD"/>
    <w:rsid w:val="003A4286"/>
    <w:rsid w:val="003A74A3"/>
    <w:rsid w:val="003A75E8"/>
    <w:rsid w:val="003B305C"/>
    <w:rsid w:val="003B3234"/>
    <w:rsid w:val="003B459E"/>
    <w:rsid w:val="003B4FE0"/>
    <w:rsid w:val="003B5D7D"/>
    <w:rsid w:val="003B6C1B"/>
    <w:rsid w:val="003B72F5"/>
    <w:rsid w:val="003B74DA"/>
    <w:rsid w:val="003B7B37"/>
    <w:rsid w:val="003B7C58"/>
    <w:rsid w:val="003C0655"/>
    <w:rsid w:val="003C085B"/>
    <w:rsid w:val="003C08EE"/>
    <w:rsid w:val="003C0AED"/>
    <w:rsid w:val="003C0BF4"/>
    <w:rsid w:val="003C3839"/>
    <w:rsid w:val="003C3E00"/>
    <w:rsid w:val="003C5187"/>
    <w:rsid w:val="003C605F"/>
    <w:rsid w:val="003C66CC"/>
    <w:rsid w:val="003C69AB"/>
    <w:rsid w:val="003C6CCA"/>
    <w:rsid w:val="003C70EF"/>
    <w:rsid w:val="003D0992"/>
    <w:rsid w:val="003D1EC1"/>
    <w:rsid w:val="003D2D94"/>
    <w:rsid w:val="003D4E9A"/>
    <w:rsid w:val="003D52DF"/>
    <w:rsid w:val="003D54DC"/>
    <w:rsid w:val="003E07C8"/>
    <w:rsid w:val="003E2A5B"/>
    <w:rsid w:val="003E35D4"/>
    <w:rsid w:val="003E3A10"/>
    <w:rsid w:val="003E3EA3"/>
    <w:rsid w:val="003E5DB1"/>
    <w:rsid w:val="003E62E4"/>
    <w:rsid w:val="003E65C2"/>
    <w:rsid w:val="003E7454"/>
    <w:rsid w:val="003E77C3"/>
    <w:rsid w:val="003E7E04"/>
    <w:rsid w:val="003F11CC"/>
    <w:rsid w:val="003F29E1"/>
    <w:rsid w:val="003F4A40"/>
    <w:rsid w:val="003F6D92"/>
    <w:rsid w:val="003F7943"/>
    <w:rsid w:val="00400FA9"/>
    <w:rsid w:val="004015E4"/>
    <w:rsid w:val="00402666"/>
    <w:rsid w:val="0040283E"/>
    <w:rsid w:val="00403C62"/>
    <w:rsid w:val="00404437"/>
    <w:rsid w:val="004051DA"/>
    <w:rsid w:val="004053D9"/>
    <w:rsid w:val="0040672C"/>
    <w:rsid w:val="00406D75"/>
    <w:rsid w:val="004112C6"/>
    <w:rsid w:val="004117A6"/>
    <w:rsid w:val="004136C8"/>
    <w:rsid w:val="004139CF"/>
    <w:rsid w:val="00414EAA"/>
    <w:rsid w:val="00415CDA"/>
    <w:rsid w:val="00415E4F"/>
    <w:rsid w:val="004170F7"/>
    <w:rsid w:val="00420416"/>
    <w:rsid w:val="00420EFF"/>
    <w:rsid w:val="00421484"/>
    <w:rsid w:val="004218F8"/>
    <w:rsid w:val="0042553F"/>
    <w:rsid w:val="0042612A"/>
    <w:rsid w:val="00430381"/>
    <w:rsid w:val="0043166D"/>
    <w:rsid w:val="00432F03"/>
    <w:rsid w:val="00433CC8"/>
    <w:rsid w:val="00435336"/>
    <w:rsid w:val="00435AD1"/>
    <w:rsid w:val="00436751"/>
    <w:rsid w:val="00436B00"/>
    <w:rsid w:val="004375DE"/>
    <w:rsid w:val="0043767F"/>
    <w:rsid w:val="00441A76"/>
    <w:rsid w:val="0044224E"/>
    <w:rsid w:val="00442B73"/>
    <w:rsid w:val="0044322E"/>
    <w:rsid w:val="00444E0A"/>
    <w:rsid w:val="0044510D"/>
    <w:rsid w:val="00447785"/>
    <w:rsid w:val="004505CB"/>
    <w:rsid w:val="00452E1F"/>
    <w:rsid w:val="004544CC"/>
    <w:rsid w:val="00456502"/>
    <w:rsid w:val="0045750C"/>
    <w:rsid w:val="00457998"/>
    <w:rsid w:val="00460D73"/>
    <w:rsid w:val="00460ED3"/>
    <w:rsid w:val="004638ED"/>
    <w:rsid w:val="00465899"/>
    <w:rsid w:val="004664FA"/>
    <w:rsid w:val="00467563"/>
    <w:rsid w:val="00467603"/>
    <w:rsid w:val="00467CD8"/>
    <w:rsid w:val="004702F4"/>
    <w:rsid w:val="00470C3E"/>
    <w:rsid w:val="004725A7"/>
    <w:rsid w:val="00472C4B"/>
    <w:rsid w:val="0047325C"/>
    <w:rsid w:val="004775F1"/>
    <w:rsid w:val="00480678"/>
    <w:rsid w:val="004835E5"/>
    <w:rsid w:val="00483EDE"/>
    <w:rsid w:val="00484611"/>
    <w:rsid w:val="00484D39"/>
    <w:rsid w:val="0048734D"/>
    <w:rsid w:val="00487F86"/>
    <w:rsid w:val="004920FF"/>
    <w:rsid w:val="00492299"/>
    <w:rsid w:val="00492CDB"/>
    <w:rsid w:val="00494914"/>
    <w:rsid w:val="00495490"/>
    <w:rsid w:val="00495E2F"/>
    <w:rsid w:val="00496E57"/>
    <w:rsid w:val="00497526"/>
    <w:rsid w:val="00497F3A"/>
    <w:rsid w:val="004A1730"/>
    <w:rsid w:val="004A2C6F"/>
    <w:rsid w:val="004A4B7D"/>
    <w:rsid w:val="004B0A76"/>
    <w:rsid w:val="004B303C"/>
    <w:rsid w:val="004B4890"/>
    <w:rsid w:val="004B4A33"/>
    <w:rsid w:val="004B5C01"/>
    <w:rsid w:val="004B5F26"/>
    <w:rsid w:val="004B72CE"/>
    <w:rsid w:val="004B76A2"/>
    <w:rsid w:val="004B7785"/>
    <w:rsid w:val="004C38A0"/>
    <w:rsid w:val="004C43E2"/>
    <w:rsid w:val="004C495F"/>
    <w:rsid w:val="004C4B00"/>
    <w:rsid w:val="004C58B5"/>
    <w:rsid w:val="004C6376"/>
    <w:rsid w:val="004D29F5"/>
    <w:rsid w:val="004D4404"/>
    <w:rsid w:val="004D4C8D"/>
    <w:rsid w:val="004D4E26"/>
    <w:rsid w:val="004D565B"/>
    <w:rsid w:val="004D5990"/>
    <w:rsid w:val="004E0AC4"/>
    <w:rsid w:val="004E1236"/>
    <w:rsid w:val="004E264D"/>
    <w:rsid w:val="004E41EC"/>
    <w:rsid w:val="004E4F31"/>
    <w:rsid w:val="004E63CB"/>
    <w:rsid w:val="004E6CC9"/>
    <w:rsid w:val="004E74AA"/>
    <w:rsid w:val="004E7578"/>
    <w:rsid w:val="004E7624"/>
    <w:rsid w:val="004E790E"/>
    <w:rsid w:val="004F0B1E"/>
    <w:rsid w:val="004F0F0A"/>
    <w:rsid w:val="004F2086"/>
    <w:rsid w:val="004F6198"/>
    <w:rsid w:val="004F7B39"/>
    <w:rsid w:val="005005AC"/>
    <w:rsid w:val="005007DD"/>
    <w:rsid w:val="00501890"/>
    <w:rsid w:val="00504A33"/>
    <w:rsid w:val="00505925"/>
    <w:rsid w:val="00505C2F"/>
    <w:rsid w:val="00505E4D"/>
    <w:rsid w:val="0050672E"/>
    <w:rsid w:val="0051255F"/>
    <w:rsid w:val="00512BB1"/>
    <w:rsid w:val="00513F33"/>
    <w:rsid w:val="00515087"/>
    <w:rsid w:val="0051704C"/>
    <w:rsid w:val="00517A9E"/>
    <w:rsid w:val="00517EA2"/>
    <w:rsid w:val="0052011B"/>
    <w:rsid w:val="00520B08"/>
    <w:rsid w:val="005224D3"/>
    <w:rsid w:val="005226D9"/>
    <w:rsid w:val="00524F3E"/>
    <w:rsid w:val="00525146"/>
    <w:rsid w:val="00526334"/>
    <w:rsid w:val="00526A22"/>
    <w:rsid w:val="00526B36"/>
    <w:rsid w:val="00527B15"/>
    <w:rsid w:val="00527F30"/>
    <w:rsid w:val="00531224"/>
    <w:rsid w:val="005312E8"/>
    <w:rsid w:val="005323BF"/>
    <w:rsid w:val="005324C7"/>
    <w:rsid w:val="0053251D"/>
    <w:rsid w:val="00533019"/>
    <w:rsid w:val="005331C3"/>
    <w:rsid w:val="0053472D"/>
    <w:rsid w:val="005347F8"/>
    <w:rsid w:val="0053546E"/>
    <w:rsid w:val="005356B1"/>
    <w:rsid w:val="005356C7"/>
    <w:rsid w:val="00536013"/>
    <w:rsid w:val="00537B94"/>
    <w:rsid w:val="00537C2A"/>
    <w:rsid w:val="00540464"/>
    <w:rsid w:val="005404DF"/>
    <w:rsid w:val="005419A8"/>
    <w:rsid w:val="0054234C"/>
    <w:rsid w:val="00543B5E"/>
    <w:rsid w:val="00550D01"/>
    <w:rsid w:val="00551713"/>
    <w:rsid w:val="0055330E"/>
    <w:rsid w:val="00554692"/>
    <w:rsid w:val="005548F2"/>
    <w:rsid w:val="00555497"/>
    <w:rsid w:val="00555CE4"/>
    <w:rsid w:val="005566DC"/>
    <w:rsid w:val="00556860"/>
    <w:rsid w:val="00560B42"/>
    <w:rsid w:val="00561AC8"/>
    <w:rsid w:val="00562D51"/>
    <w:rsid w:val="005630F7"/>
    <w:rsid w:val="005652DF"/>
    <w:rsid w:val="005655D8"/>
    <w:rsid w:val="005660D0"/>
    <w:rsid w:val="00566B5A"/>
    <w:rsid w:val="00567342"/>
    <w:rsid w:val="005678D3"/>
    <w:rsid w:val="0057108F"/>
    <w:rsid w:val="00571EC5"/>
    <w:rsid w:val="00572447"/>
    <w:rsid w:val="005730CD"/>
    <w:rsid w:val="00573596"/>
    <w:rsid w:val="005737DE"/>
    <w:rsid w:val="00573D39"/>
    <w:rsid w:val="00575086"/>
    <w:rsid w:val="0057508F"/>
    <w:rsid w:val="0057584A"/>
    <w:rsid w:val="00575C7A"/>
    <w:rsid w:val="0057721C"/>
    <w:rsid w:val="00581811"/>
    <w:rsid w:val="00581FA2"/>
    <w:rsid w:val="00582B52"/>
    <w:rsid w:val="005830AA"/>
    <w:rsid w:val="0058352F"/>
    <w:rsid w:val="00584125"/>
    <w:rsid w:val="005922BE"/>
    <w:rsid w:val="00593121"/>
    <w:rsid w:val="00593BB8"/>
    <w:rsid w:val="005954AF"/>
    <w:rsid w:val="005960C3"/>
    <w:rsid w:val="00596650"/>
    <w:rsid w:val="00597217"/>
    <w:rsid w:val="0059734B"/>
    <w:rsid w:val="005A121A"/>
    <w:rsid w:val="005A58D3"/>
    <w:rsid w:val="005A6312"/>
    <w:rsid w:val="005B28FA"/>
    <w:rsid w:val="005B4A9B"/>
    <w:rsid w:val="005B541F"/>
    <w:rsid w:val="005B7590"/>
    <w:rsid w:val="005B765A"/>
    <w:rsid w:val="005B767A"/>
    <w:rsid w:val="005B7FCC"/>
    <w:rsid w:val="005C038F"/>
    <w:rsid w:val="005C0434"/>
    <w:rsid w:val="005C4325"/>
    <w:rsid w:val="005C4A6B"/>
    <w:rsid w:val="005C4D86"/>
    <w:rsid w:val="005C5A49"/>
    <w:rsid w:val="005C60FA"/>
    <w:rsid w:val="005C73DB"/>
    <w:rsid w:val="005C7E7E"/>
    <w:rsid w:val="005C7F1B"/>
    <w:rsid w:val="005D1DEB"/>
    <w:rsid w:val="005D22AA"/>
    <w:rsid w:val="005D2B78"/>
    <w:rsid w:val="005D3F66"/>
    <w:rsid w:val="005D4AD7"/>
    <w:rsid w:val="005D4DBB"/>
    <w:rsid w:val="005D5B29"/>
    <w:rsid w:val="005D64A1"/>
    <w:rsid w:val="005D64A7"/>
    <w:rsid w:val="005D6F9D"/>
    <w:rsid w:val="005E0595"/>
    <w:rsid w:val="005E1D09"/>
    <w:rsid w:val="005E24B3"/>
    <w:rsid w:val="005E2B90"/>
    <w:rsid w:val="005E40AB"/>
    <w:rsid w:val="005E597F"/>
    <w:rsid w:val="005E5A75"/>
    <w:rsid w:val="005E7BE8"/>
    <w:rsid w:val="005F11EA"/>
    <w:rsid w:val="005F1CED"/>
    <w:rsid w:val="005F1FB8"/>
    <w:rsid w:val="005F2031"/>
    <w:rsid w:val="005F2EE4"/>
    <w:rsid w:val="005F447C"/>
    <w:rsid w:val="005F494C"/>
    <w:rsid w:val="005F5D0A"/>
    <w:rsid w:val="005F7014"/>
    <w:rsid w:val="006010D6"/>
    <w:rsid w:val="00601EB4"/>
    <w:rsid w:val="00602669"/>
    <w:rsid w:val="0060526C"/>
    <w:rsid w:val="00607934"/>
    <w:rsid w:val="00610AF4"/>
    <w:rsid w:val="006112C3"/>
    <w:rsid w:val="00612CBD"/>
    <w:rsid w:val="00612F34"/>
    <w:rsid w:val="00614195"/>
    <w:rsid w:val="006142D5"/>
    <w:rsid w:val="006143F2"/>
    <w:rsid w:val="0061561A"/>
    <w:rsid w:val="00617846"/>
    <w:rsid w:val="00620C2C"/>
    <w:rsid w:val="006210FF"/>
    <w:rsid w:val="00622477"/>
    <w:rsid w:val="00622E5E"/>
    <w:rsid w:val="00624A6D"/>
    <w:rsid w:val="00626ACE"/>
    <w:rsid w:val="00626D67"/>
    <w:rsid w:val="00631016"/>
    <w:rsid w:val="006349AF"/>
    <w:rsid w:val="00635D17"/>
    <w:rsid w:val="00635F8A"/>
    <w:rsid w:val="0063651D"/>
    <w:rsid w:val="0063674F"/>
    <w:rsid w:val="00637F4C"/>
    <w:rsid w:val="00642337"/>
    <w:rsid w:val="006424B2"/>
    <w:rsid w:val="00642890"/>
    <w:rsid w:val="00644C28"/>
    <w:rsid w:val="00644E5C"/>
    <w:rsid w:val="0064515A"/>
    <w:rsid w:val="00645E25"/>
    <w:rsid w:val="00646F8B"/>
    <w:rsid w:val="00647228"/>
    <w:rsid w:val="0065121A"/>
    <w:rsid w:val="00651472"/>
    <w:rsid w:val="00653BD8"/>
    <w:rsid w:val="00653CD9"/>
    <w:rsid w:val="006543C1"/>
    <w:rsid w:val="0065492C"/>
    <w:rsid w:val="00656822"/>
    <w:rsid w:val="00661C83"/>
    <w:rsid w:val="00661E73"/>
    <w:rsid w:val="0066289D"/>
    <w:rsid w:val="00662D49"/>
    <w:rsid w:val="006633DB"/>
    <w:rsid w:val="00664330"/>
    <w:rsid w:val="0066663D"/>
    <w:rsid w:val="00666884"/>
    <w:rsid w:val="0067168B"/>
    <w:rsid w:val="00671F57"/>
    <w:rsid w:val="00672D29"/>
    <w:rsid w:val="006730A7"/>
    <w:rsid w:val="006735C6"/>
    <w:rsid w:val="00675D1B"/>
    <w:rsid w:val="00676F1F"/>
    <w:rsid w:val="006811FE"/>
    <w:rsid w:val="00682498"/>
    <w:rsid w:val="00682567"/>
    <w:rsid w:val="00682A91"/>
    <w:rsid w:val="00682ADD"/>
    <w:rsid w:val="00682CA2"/>
    <w:rsid w:val="006838C5"/>
    <w:rsid w:val="00683987"/>
    <w:rsid w:val="00684C5F"/>
    <w:rsid w:val="00685894"/>
    <w:rsid w:val="00685BC0"/>
    <w:rsid w:val="00687284"/>
    <w:rsid w:val="0068741C"/>
    <w:rsid w:val="0069148D"/>
    <w:rsid w:val="006915AC"/>
    <w:rsid w:val="0069556A"/>
    <w:rsid w:val="0069598F"/>
    <w:rsid w:val="0069646D"/>
    <w:rsid w:val="006971DF"/>
    <w:rsid w:val="006979B6"/>
    <w:rsid w:val="006A03E0"/>
    <w:rsid w:val="006A08EB"/>
    <w:rsid w:val="006A1CA4"/>
    <w:rsid w:val="006A2971"/>
    <w:rsid w:val="006A3292"/>
    <w:rsid w:val="006A3E6A"/>
    <w:rsid w:val="006A4210"/>
    <w:rsid w:val="006A4437"/>
    <w:rsid w:val="006A4456"/>
    <w:rsid w:val="006A52B5"/>
    <w:rsid w:val="006B01A3"/>
    <w:rsid w:val="006B05C4"/>
    <w:rsid w:val="006B1CDE"/>
    <w:rsid w:val="006B24C1"/>
    <w:rsid w:val="006B2837"/>
    <w:rsid w:val="006B3871"/>
    <w:rsid w:val="006B3BCE"/>
    <w:rsid w:val="006B50B9"/>
    <w:rsid w:val="006B5917"/>
    <w:rsid w:val="006B6AD9"/>
    <w:rsid w:val="006B7D17"/>
    <w:rsid w:val="006B7FE5"/>
    <w:rsid w:val="006C215A"/>
    <w:rsid w:val="006C2D08"/>
    <w:rsid w:val="006C2E28"/>
    <w:rsid w:val="006C3D62"/>
    <w:rsid w:val="006C428F"/>
    <w:rsid w:val="006C44FF"/>
    <w:rsid w:val="006C4696"/>
    <w:rsid w:val="006C4AED"/>
    <w:rsid w:val="006C5228"/>
    <w:rsid w:val="006C5C5D"/>
    <w:rsid w:val="006C6F72"/>
    <w:rsid w:val="006C7143"/>
    <w:rsid w:val="006C767C"/>
    <w:rsid w:val="006C7F7F"/>
    <w:rsid w:val="006D1FA1"/>
    <w:rsid w:val="006D2F90"/>
    <w:rsid w:val="006D374C"/>
    <w:rsid w:val="006D42F4"/>
    <w:rsid w:val="006D4A46"/>
    <w:rsid w:val="006D54FE"/>
    <w:rsid w:val="006D57EB"/>
    <w:rsid w:val="006D6EE8"/>
    <w:rsid w:val="006D7F77"/>
    <w:rsid w:val="006E01C1"/>
    <w:rsid w:val="006E2E71"/>
    <w:rsid w:val="006E4A10"/>
    <w:rsid w:val="006E5BE5"/>
    <w:rsid w:val="006F078F"/>
    <w:rsid w:val="006F0C95"/>
    <w:rsid w:val="006F110F"/>
    <w:rsid w:val="006F1C99"/>
    <w:rsid w:val="006F1D49"/>
    <w:rsid w:val="006F41EC"/>
    <w:rsid w:val="006F5FB3"/>
    <w:rsid w:val="006F629C"/>
    <w:rsid w:val="006F6CCF"/>
    <w:rsid w:val="006F70A8"/>
    <w:rsid w:val="006F7DBE"/>
    <w:rsid w:val="00701A98"/>
    <w:rsid w:val="00702620"/>
    <w:rsid w:val="00702C44"/>
    <w:rsid w:val="007038F3"/>
    <w:rsid w:val="00703B3C"/>
    <w:rsid w:val="007047DE"/>
    <w:rsid w:val="00706981"/>
    <w:rsid w:val="00713678"/>
    <w:rsid w:val="00713961"/>
    <w:rsid w:val="00713B44"/>
    <w:rsid w:val="00713EBF"/>
    <w:rsid w:val="00714242"/>
    <w:rsid w:val="007153B7"/>
    <w:rsid w:val="00715A0B"/>
    <w:rsid w:val="00716FFF"/>
    <w:rsid w:val="00717551"/>
    <w:rsid w:val="00720795"/>
    <w:rsid w:val="007219C3"/>
    <w:rsid w:val="007220BC"/>
    <w:rsid w:val="007223E5"/>
    <w:rsid w:val="00723333"/>
    <w:rsid w:val="00723341"/>
    <w:rsid w:val="00723A46"/>
    <w:rsid w:val="007249C6"/>
    <w:rsid w:val="00725E55"/>
    <w:rsid w:val="00726FB3"/>
    <w:rsid w:val="00727812"/>
    <w:rsid w:val="00727E29"/>
    <w:rsid w:val="00730BC2"/>
    <w:rsid w:val="007318DC"/>
    <w:rsid w:val="00731BE8"/>
    <w:rsid w:val="00732CEE"/>
    <w:rsid w:val="0073355B"/>
    <w:rsid w:val="0073486A"/>
    <w:rsid w:val="00737EFC"/>
    <w:rsid w:val="00740713"/>
    <w:rsid w:val="00741C42"/>
    <w:rsid w:val="007425CE"/>
    <w:rsid w:val="007427A4"/>
    <w:rsid w:val="00742DBC"/>
    <w:rsid w:val="00744105"/>
    <w:rsid w:val="00745274"/>
    <w:rsid w:val="00745E62"/>
    <w:rsid w:val="00745F93"/>
    <w:rsid w:val="00746212"/>
    <w:rsid w:val="00746DEE"/>
    <w:rsid w:val="00750225"/>
    <w:rsid w:val="00751337"/>
    <w:rsid w:val="0075266E"/>
    <w:rsid w:val="00752A0E"/>
    <w:rsid w:val="00752EEE"/>
    <w:rsid w:val="00755586"/>
    <w:rsid w:val="00756646"/>
    <w:rsid w:val="00756D78"/>
    <w:rsid w:val="007570B8"/>
    <w:rsid w:val="0075744B"/>
    <w:rsid w:val="007600B7"/>
    <w:rsid w:val="00760653"/>
    <w:rsid w:val="0076194E"/>
    <w:rsid w:val="007625C5"/>
    <w:rsid w:val="0076371E"/>
    <w:rsid w:val="007648F9"/>
    <w:rsid w:val="00765911"/>
    <w:rsid w:val="0076620A"/>
    <w:rsid w:val="00767356"/>
    <w:rsid w:val="00767BDE"/>
    <w:rsid w:val="00770D49"/>
    <w:rsid w:val="007717B1"/>
    <w:rsid w:val="007724F5"/>
    <w:rsid w:val="00773B42"/>
    <w:rsid w:val="00774908"/>
    <w:rsid w:val="00776917"/>
    <w:rsid w:val="00776A2C"/>
    <w:rsid w:val="00776B01"/>
    <w:rsid w:val="00776D19"/>
    <w:rsid w:val="0077751A"/>
    <w:rsid w:val="00780336"/>
    <w:rsid w:val="00782513"/>
    <w:rsid w:val="007868B8"/>
    <w:rsid w:val="007869E6"/>
    <w:rsid w:val="00786DDE"/>
    <w:rsid w:val="00787ECC"/>
    <w:rsid w:val="00787F77"/>
    <w:rsid w:val="0079014E"/>
    <w:rsid w:val="00792F67"/>
    <w:rsid w:val="00793360"/>
    <w:rsid w:val="007934D8"/>
    <w:rsid w:val="007936FC"/>
    <w:rsid w:val="00794B28"/>
    <w:rsid w:val="007956E5"/>
    <w:rsid w:val="00797D3A"/>
    <w:rsid w:val="007A2117"/>
    <w:rsid w:val="007A2795"/>
    <w:rsid w:val="007A3E08"/>
    <w:rsid w:val="007A3FF5"/>
    <w:rsid w:val="007A5838"/>
    <w:rsid w:val="007A712C"/>
    <w:rsid w:val="007A7623"/>
    <w:rsid w:val="007A7C2D"/>
    <w:rsid w:val="007A7CA8"/>
    <w:rsid w:val="007B0989"/>
    <w:rsid w:val="007B1D54"/>
    <w:rsid w:val="007B21F4"/>
    <w:rsid w:val="007B2B7E"/>
    <w:rsid w:val="007B460E"/>
    <w:rsid w:val="007B575A"/>
    <w:rsid w:val="007B7868"/>
    <w:rsid w:val="007C492F"/>
    <w:rsid w:val="007C4F59"/>
    <w:rsid w:val="007C4FBC"/>
    <w:rsid w:val="007C643A"/>
    <w:rsid w:val="007D1B61"/>
    <w:rsid w:val="007D250A"/>
    <w:rsid w:val="007D2568"/>
    <w:rsid w:val="007D4628"/>
    <w:rsid w:val="007D5D4C"/>
    <w:rsid w:val="007D5DA6"/>
    <w:rsid w:val="007D645E"/>
    <w:rsid w:val="007D68F2"/>
    <w:rsid w:val="007D6E83"/>
    <w:rsid w:val="007D7B99"/>
    <w:rsid w:val="007E01C3"/>
    <w:rsid w:val="007E0F29"/>
    <w:rsid w:val="007E136B"/>
    <w:rsid w:val="007E1A72"/>
    <w:rsid w:val="007E42F9"/>
    <w:rsid w:val="007E47E0"/>
    <w:rsid w:val="007E4CC5"/>
    <w:rsid w:val="007E5F87"/>
    <w:rsid w:val="007E673A"/>
    <w:rsid w:val="007E67ED"/>
    <w:rsid w:val="007E6DB6"/>
    <w:rsid w:val="007E6DEF"/>
    <w:rsid w:val="007E77FE"/>
    <w:rsid w:val="007F0608"/>
    <w:rsid w:val="007F1045"/>
    <w:rsid w:val="007F2AC8"/>
    <w:rsid w:val="007F44CA"/>
    <w:rsid w:val="007F49A9"/>
    <w:rsid w:val="007F4A74"/>
    <w:rsid w:val="007F4C01"/>
    <w:rsid w:val="007F6915"/>
    <w:rsid w:val="008042FE"/>
    <w:rsid w:val="00804BD9"/>
    <w:rsid w:val="00805420"/>
    <w:rsid w:val="00805488"/>
    <w:rsid w:val="00805A48"/>
    <w:rsid w:val="00805F82"/>
    <w:rsid w:val="00806C72"/>
    <w:rsid w:val="008103B8"/>
    <w:rsid w:val="00810BC9"/>
    <w:rsid w:val="00810E70"/>
    <w:rsid w:val="0081134A"/>
    <w:rsid w:val="0081475D"/>
    <w:rsid w:val="00814967"/>
    <w:rsid w:val="00814DA9"/>
    <w:rsid w:val="0081537C"/>
    <w:rsid w:val="00815BC2"/>
    <w:rsid w:val="00815DEC"/>
    <w:rsid w:val="00816C0A"/>
    <w:rsid w:val="00817BC6"/>
    <w:rsid w:val="00820E74"/>
    <w:rsid w:val="00821103"/>
    <w:rsid w:val="00821523"/>
    <w:rsid w:val="00821611"/>
    <w:rsid w:val="008226F9"/>
    <w:rsid w:val="00824926"/>
    <w:rsid w:val="008254A5"/>
    <w:rsid w:val="00825896"/>
    <w:rsid w:val="00830799"/>
    <w:rsid w:val="00831AE7"/>
    <w:rsid w:val="008345AD"/>
    <w:rsid w:val="00834678"/>
    <w:rsid w:val="00834FF3"/>
    <w:rsid w:val="008363F1"/>
    <w:rsid w:val="008371E9"/>
    <w:rsid w:val="00837870"/>
    <w:rsid w:val="008408A7"/>
    <w:rsid w:val="00840BF2"/>
    <w:rsid w:val="008415F7"/>
    <w:rsid w:val="00842F8D"/>
    <w:rsid w:val="008436B1"/>
    <w:rsid w:val="008473AB"/>
    <w:rsid w:val="0085137D"/>
    <w:rsid w:val="00851FCE"/>
    <w:rsid w:val="008526FE"/>
    <w:rsid w:val="00853157"/>
    <w:rsid w:val="00854B4D"/>
    <w:rsid w:val="00855613"/>
    <w:rsid w:val="00855C47"/>
    <w:rsid w:val="0085631D"/>
    <w:rsid w:val="00856972"/>
    <w:rsid w:val="0086066C"/>
    <w:rsid w:val="00860A79"/>
    <w:rsid w:val="00861FA1"/>
    <w:rsid w:val="00863615"/>
    <w:rsid w:val="008640D3"/>
    <w:rsid w:val="008670B4"/>
    <w:rsid w:val="0087225F"/>
    <w:rsid w:val="00872716"/>
    <w:rsid w:val="00873CCE"/>
    <w:rsid w:val="00873D5B"/>
    <w:rsid w:val="00873EDF"/>
    <w:rsid w:val="00875A21"/>
    <w:rsid w:val="00875D4B"/>
    <w:rsid w:val="00875F85"/>
    <w:rsid w:val="0087683D"/>
    <w:rsid w:val="0088082C"/>
    <w:rsid w:val="0088098A"/>
    <w:rsid w:val="00886A54"/>
    <w:rsid w:val="008875B5"/>
    <w:rsid w:val="00887685"/>
    <w:rsid w:val="00890FD2"/>
    <w:rsid w:val="0089176F"/>
    <w:rsid w:val="00891A15"/>
    <w:rsid w:val="00891C67"/>
    <w:rsid w:val="008923B3"/>
    <w:rsid w:val="00892EB7"/>
    <w:rsid w:val="00893076"/>
    <w:rsid w:val="00893D84"/>
    <w:rsid w:val="0089475B"/>
    <w:rsid w:val="00894AE4"/>
    <w:rsid w:val="00895827"/>
    <w:rsid w:val="00895C78"/>
    <w:rsid w:val="00896CF1"/>
    <w:rsid w:val="00897C9B"/>
    <w:rsid w:val="00897F88"/>
    <w:rsid w:val="008A0350"/>
    <w:rsid w:val="008A0CA5"/>
    <w:rsid w:val="008A1A60"/>
    <w:rsid w:val="008A2014"/>
    <w:rsid w:val="008A2416"/>
    <w:rsid w:val="008A38E9"/>
    <w:rsid w:val="008A3B95"/>
    <w:rsid w:val="008A416F"/>
    <w:rsid w:val="008A51F3"/>
    <w:rsid w:val="008A69E6"/>
    <w:rsid w:val="008A70BE"/>
    <w:rsid w:val="008B1C39"/>
    <w:rsid w:val="008B1E1A"/>
    <w:rsid w:val="008B1E7F"/>
    <w:rsid w:val="008B2044"/>
    <w:rsid w:val="008B37AD"/>
    <w:rsid w:val="008B5EB7"/>
    <w:rsid w:val="008B60FA"/>
    <w:rsid w:val="008B62AB"/>
    <w:rsid w:val="008B68E8"/>
    <w:rsid w:val="008B7F4E"/>
    <w:rsid w:val="008C0494"/>
    <w:rsid w:val="008C0A8F"/>
    <w:rsid w:val="008C0E70"/>
    <w:rsid w:val="008C1AB6"/>
    <w:rsid w:val="008C30F1"/>
    <w:rsid w:val="008C41D0"/>
    <w:rsid w:val="008C53AC"/>
    <w:rsid w:val="008C5649"/>
    <w:rsid w:val="008C766F"/>
    <w:rsid w:val="008C78AB"/>
    <w:rsid w:val="008D076C"/>
    <w:rsid w:val="008D13D4"/>
    <w:rsid w:val="008D21CD"/>
    <w:rsid w:val="008D2ACF"/>
    <w:rsid w:val="008D2C5C"/>
    <w:rsid w:val="008D2E5D"/>
    <w:rsid w:val="008D3B6D"/>
    <w:rsid w:val="008D3C84"/>
    <w:rsid w:val="008D49B4"/>
    <w:rsid w:val="008D4A33"/>
    <w:rsid w:val="008D6F01"/>
    <w:rsid w:val="008D7843"/>
    <w:rsid w:val="008E037F"/>
    <w:rsid w:val="008E0562"/>
    <w:rsid w:val="008E2552"/>
    <w:rsid w:val="008E256A"/>
    <w:rsid w:val="008E286D"/>
    <w:rsid w:val="008E2E90"/>
    <w:rsid w:val="008E3DA2"/>
    <w:rsid w:val="008E466F"/>
    <w:rsid w:val="008F0665"/>
    <w:rsid w:val="008F2426"/>
    <w:rsid w:val="008F24F0"/>
    <w:rsid w:val="008F47D0"/>
    <w:rsid w:val="008F5E96"/>
    <w:rsid w:val="008F61C8"/>
    <w:rsid w:val="008F6E71"/>
    <w:rsid w:val="008F72A3"/>
    <w:rsid w:val="008F76E7"/>
    <w:rsid w:val="00900492"/>
    <w:rsid w:val="00900E30"/>
    <w:rsid w:val="00910A6D"/>
    <w:rsid w:val="009121EE"/>
    <w:rsid w:val="009124F1"/>
    <w:rsid w:val="00912D64"/>
    <w:rsid w:val="00914886"/>
    <w:rsid w:val="00915399"/>
    <w:rsid w:val="00915806"/>
    <w:rsid w:val="00916350"/>
    <w:rsid w:val="009163BB"/>
    <w:rsid w:val="009170B3"/>
    <w:rsid w:val="009176F3"/>
    <w:rsid w:val="00917AB5"/>
    <w:rsid w:val="00917B1E"/>
    <w:rsid w:val="00920405"/>
    <w:rsid w:val="0092096C"/>
    <w:rsid w:val="00923757"/>
    <w:rsid w:val="00924077"/>
    <w:rsid w:val="0092571A"/>
    <w:rsid w:val="00925E3F"/>
    <w:rsid w:val="00926994"/>
    <w:rsid w:val="00927A6A"/>
    <w:rsid w:val="00927AE5"/>
    <w:rsid w:val="0093001B"/>
    <w:rsid w:val="009300AF"/>
    <w:rsid w:val="00930A08"/>
    <w:rsid w:val="00930E04"/>
    <w:rsid w:val="00930EEC"/>
    <w:rsid w:val="00931387"/>
    <w:rsid w:val="00932E32"/>
    <w:rsid w:val="00933A34"/>
    <w:rsid w:val="0093494D"/>
    <w:rsid w:val="00934C90"/>
    <w:rsid w:val="00935331"/>
    <w:rsid w:val="0093576A"/>
    <w:rsid w:val="009358FE"/>
    <w:rsid w:val="009367B3"/>
    <w:rsid w:val="009403E7"/>
    <w:rsid w:val="00940B1F"/>
    <w:rsid w:val="00942BC3"/>
    <w:rsid w:val="00943EDF"/>
    <w:rsid w:val="009446F9"/>
    <w:rsid w:val="00945796"/>
    <w:rsid w:val="00945C8E"/>
    <w:rsid w:val="009464C6"/>
    <w:rsid w:val="009472BB"/>
    <w:rsid w:val="009507F6"/>
    <w:rsid w:val="00951BF4"/>
    <w:rsid w:val="00951C8C"/>
    <w:rsid w:val="009528AE"/>
    <w:rsid w:val="00952E7E"/>
    <w:rsid w:val="009532C8"/>
    <w:rsid w:val="009536BE"/>
    <w:rsid w:val="00956D6B"/>
    <w:rsid w:val="00957ED8"/>
    <w:rsid w:val="00960B3A"/>
    <w:rsid w:val="00961478"/>
    <w:rsid w:val="009631B5"/>
    <w:rsid w:val="00963D54"/>
    <w:rsid w:val="00965F13"/>
    <w:rsid w:val="009663CA"/>
    <w:rsid w:val="009663DA"/>
    <w:rsid w:val="00966D97"/>
    <w:rsid w:val="00967F33"/>
    <w:rsid w:val="009704EF"/>
    <w:rsid w:val="00971843"/>
    <w:rsid w:val="00971ADE"/>
    <w:rsid w:val="00973857"/>
    <w:rsid w:val="0097439A"/>
    <w:rsid w:val="009745F4"/>
    <w:rsid w:val="009765CE"/>
    <w:rsid w:val="00976955"/>
    <w:rsid w:val="0098086E"/>
    <w:rsid w:val="00982141"/>
    <w:rsid w:val="009833A2"/>
    <w:rsid w:val="009834DF"/>
    <w:rsid w:val="00983F8E"/>
    <w:rsid w:val="00984243"/>
    <w:rsid w:val="00986586"/>
    <w:rsid w:val="009871FC"/>
    <w:rsid w:val="009872DF"/>
    <w:rsid w:val="009873D3"/>
    <w:rsid w:val="00987B16"/>
    <w:rsid w:val="00990A4E"/>
    <w:rsid w:val="0099134D"/>
    <w:rsid w:val="00992263"/>
    <w:rsid w:val="00993202"/>
    <w:rsid w:val="0099411A"/>
    <w:rsid w:val="00994C67"/>
    <w:rsid w:val="00995304"/>
    <w:rsid w:val="00995437"/>
    <w:rsid w:val="009955FA"/>
    <w:rsid w:val="009956D4"/>
    <w:rsid w:val="0099601C"/>
    <w:rsid w:val="00996B5E"/>
    <w:rsid w:val="009A0337"/>
    <w:rsid w:val="009A0798"/>
    <w:rsid w:val="009A1274"/>
    <w:rsid w:val="009A2BC3"/>
    <w:rsid w:val="009A2C3E"/>
    <w:rsid w:val="009A458F"/>
    <w:rsid w:val="009A4CFE"/>
    <w:rsid w:val="009A5DF5"/>
    <w:rsid w:val="009A6DC8"/>
    <w:rsid w:val="009A7D92"/>
    <w:rsid w:val="009B1A3C"/>
    <w:rsid w:val="009B2692"/>
    <w:rsid w:val="009B302F"/>
    <w:rsid w:val="009B31B4"/>
    <w:rsid w:val="009B3F32"/>
    <w:rsid w:val="009B4C38"/>
    <w:rsid w:val="009C1D84"/>
    <w:rsid w:val="009C3BBA"/>
    <w:rsid w:val="009C3C29"/>
    <w:rsid w:val="009C740B"/>
    <w:rsid w:val="009C7BD1"/>
    <w:rsid w:val="009C7FAD"/>
    <w:rsid w:val="009D0EB1"/>
    <w:rsid w:val="009D16EA"/>
    <w:rsid w:val="009D1E9E"/>
    <w:rsid w:val="009D2524"/>
    <w:rsid w:val="009D2D02"/>
    <w:rsid w:val="009D3668"/>
    <w:rsid w:val="009D6905"/>
    <w:rsid w:val="009D723C"/>
    <w:rsid w:val="009D7981"/>
    <w:rsid w:val="009D7B49"/>
    <w:rsid w:val="009E01E6"/>
    <w:rsid w:val="009E1A40"/>
    <w:rsid w:val="009E452B"/>
    <w:rsid w:val="009E46D3"/>
    <w:rsid w:val="009E5697"/>
    <w:rsid w:val="009E6299"/>
    <w:rsid w:val="009E7060"/>
    <w:rsid w:val="009E75FC"/>
    <w:rsid w:val="009F0AF7"/>
    <w:rsid w:val="009F1BD2"/>
    <w:rsid w:val="009F2851"/>
    <w:rsid w:val="009F4EEE"/>
    <w:rsid w:val="009F5B31"/>
    <w:rsid w:val="009F6938"/>
    <w:rsid w:val="009F6E50"/>
    <w:rsid w:val="009F7762"/>
    <w:rsid w:val="00A00305"/>
    <w:rsid w:val="00A0794E"/>
    <w:rsid w:val="00A11951"/>
    <w:rsid w:val="00A12184"/>
    <w:rsid w:val="00A12C1B"/>
    <w:rsid w:val="00A13283"/>
    <w:rsid w:val="00A1490E"/>
    <w:rsid w:val="00A14C08"/>
    <w:rsid w:val="00A14CDD"/>
    <w:rsid w:val="00A155F0"/>
    <w:rsid w:val="00A1577B"/>
    <w:rsid w:val="00A16278"/>
    <w:rsid w:val="00A162C4"/>
    <w:rsid w:val="00A16BB8"/>
    <w:rsid w:val="00A20E65"/>
    <w:rsid w:val="00A21395"/>
    <w:rsid w:val="00A22326"/>
    <w:rsid w:val="00A22D6A"/>
    <w:rsid w:val="00A242EE"/>
    <w:rsid w:val="00A2435C"/>
    <w:rsid w:val="00A24681"/>
    <w:rsid w:val="00A250AE"/>
    <w:rsid w:val="00A25267"/>
    <w:rsid w:val="00A2564A"/>
    <w:rsid w:val="00A25DB9"/>
    <w:rsid w:val="00A26B8F"/>
    <w:rsid w:val="00A30258"/>
    <w:rsid w:val="00A31A8C"/>
    <w:rsid w:val="00A31D9E"/>
    <w:rsid w:val="00A31F2E"/>
    <w:rsid w:val="00A32CF0"/>
    <w:rsid w:val="00A33A06"/>
    <w:rsid w:val="00A33A0A"/>
    <w:rsid w:val="00A344B8"/>
    <w:rsid w:val="00A34F9B"/>
    <w:rsid w:val="00A3597C"/>
    <w:rsid w:val="00A40349"/>
    <w:rsid w:val="00A409E8"/>
    <w:rsid w:val="00A40FD4"/>
    <w:rsid w:val="00A43FC8"/>
    <w:rsid w:val="00A455FF"/>
    <w:rsid w:val="00A46F23"/>
    <w:rsid w:val="00A511B4"/>
    <w:rsid w:val="00A51662"/>
    <w:rsid w:val="00A519E9"/>
    <w:rsid w:val="00A51A4F"/>
    <w:rsid w:val="00A51BD7"/>
    <w:rsid w:val="00A51E5B"/>
    <w:rsid w:val="00A534CA"/>
    <w:rsid w:val="00A54D42"/>
    <w:rsid w:val="00A54F4D"/>
    <w:rsid w:val="00A55544"/>
    <w:rsid w:val="00A557B2"/>
    <w:rsid w:val="00A5660D"/>
    <w:rsid w:val="00A57122"/>
    <w:rsid w:val="00A578F7"/>
    <w:rsid w:val="00A613E0"/>
    <w:rsid w:val="00A61A6F"/>
    <w:rsid w:val="00A61E02"/>
    <w:rsid w:val="00A62B06"/>
    <w:rsid w:val="00A63AFA"/>
    <w:rsid w:val="00A64158"/>
    <w:rsid w:val="00A65616"/>
    <w:rsid w:val="00A65B10"/>
    <w:rsid w:val="00A67678"/>
    <w:rsid w:val="00A70217"/>
    <w:rsid w:val="00A71306"/>
    <w:rsid w:val="00A72369"/>
    <w:rsid w:val="00A72BD0"/>
    <w:rsid w:val="00A759FF"/>
    <w:rsid w:val="00A764AE"/>
    <w:rsid w:val="00A77213"/>
    <w:rsid w:val="00A80246"/>
    <w:rsid w:val="00A80A74"/>
    <w:rsid w:val="00A80BF9"/>
    <w:rsid w:val="00A80C4C"/>
    <w:rsid w:val="00A83565"/>
    <w:rsid w:val="00A83592"/>
    <w:rsid w:val="00A83877"/>
    <w:rsid w:val="00A84E7C"/>
    <w:rsid w:val="00A86B78"/>
    <w:rsid w:val="00A8732B"/>
    <w:rsid w:val="00A90A48"/>
    <w:rsid w:val="00A90E44"/>
    <w:rsid w:val="00A94285"/>
    <w:rsid w:val="00A96212"/>
    <w:rsid w:val="00A96974"/>
    <w:rsid w:val="00AA033C"/>
    <w:rsid w:val="00AA1643"/>
    <w:rsid w:val="00AA1A92"/>
    <w:rsid w:val="00AA24D8"/>
    <w:rsid w:val="00AA6984"/>
    <w:rsid w:val="00AA69F0"/>
    <w:rsid w:val="00AB162B"/>
    <w:rsid w:val="00AB1AF2"/>
    <w:rsid w:val="00AB2A4E"/>
    <w:rsid w:val="00AB3A77"/>
    <w:rsid w:val="00AB49AE"/>
    <w:rsid w:val="00AB5697"/>
    <w:rsid w:val="00AB6B43"/>
    <w:rsid w:val="00AC019E"/>
    <w:rsid w:val="00AC075B"/>
    <w:rsid w:val="00AC16F6"/>
    <w:rsid w:val="00AC2A0B"/>
    <w:rsid w:val="00AC44CD"/>
    <w:rsid w:val="00AC4763"/>
    <w:rsid w:val="00AC6E8F"/>
    <w:rsid w:val="00AC7072"/>
    <w:rsid w:val="00AD1341"/>
    <w:rsid w:val="00AD235F"/>
    <w:rsid w:val="00AD3D52"/>
    <w:rsid w:val="00AD6914"/>
    <w:rsid w:val="00AD7361"/>
    <w:rsid w:val="00AE0ABE"/>
    <w:rsid w:val="00AE1B59"/>
    <w:rsid w:val="00AE1E70"/>
    <w:rsid w:val="00AE2ECA"/>
    <w:rsid w:val="00AE4265"/>
    <w:rsid w:val="00AE5FC8"/>
    <w:rsid w:val="00AE60E6"/>
    <w:rsid w:val="00AE6C1F"/>
    <w:rsid w:val="00AE6DB4"/>
    <w:rsid w:val="00AF1598"/>
    <w:rsid w:val="00AF1BF4"/>
    <w:rsid w:val="00AF2165"/>
    <w:rsid w:val="00AF25EE"/>
    <w:rsid w:val="00AF4A3D"/>
    <w:rsid w:val="00AF7781"/>
    <w:rsid w:val="00B001FF"/>
    <w:rsid w:val="00B022E8"/>
    <w:rsid w:val="00B02400"/>
    <w:rsid w:val="00B02865"/>
    <w:rsid w:val="00B04784"/>
    <w:rsid w:val="00B04E4B"/>
    <w:rsid w:val="00B05676"/>
    <w:rsid w:val="00B07887"/>
    <w:rsid w:val="00B10BE8"/>
    <w:rsid w:val="00B124E6"/>
    <w:rsid w:val="00B1275B"/>
    <w:rsid w:val="00B12DA5"/>
    <w:rsid w:val="00B13A33"/>
    <w:rsid w:val="00B13A7F"/>
    <w:rsid w:val="00B14F52"/>
    <w:rsid w:val="00B17EF7"/>
    <w:rsid w:val="00B21069"/>
    <w:rsid w:val="00B22595"/>
    <w:rsid w:val="00B23624"/>
    <w:rsid w:val="00B246BF"/>
    <w:rsid w:val="00B2531B"/>
    <w:rsid w:val="00B25864"/>
    <w:rsid w:val="00B25C39"/>
    <w:rsid w:val="00B25EF4"/>
    <w:rsid w:val="00B278BB"/>
    <w:rsid w:val="00B27D2D"/>
    <w:rsid w:val="00B312CD"/>
    <w:rsid w:val="00B32B3F"/>
    <w:rsid w:val="00B33660"/>
    <w:rsid w:val="00B347E2"/>
    <w:rsid w:val="00B348D2"/>
    <w:rsid w:val="00B353C6"/>
    <w:rsid w:val="00B35658"/>
    <w:rsid w:val="00B3688B"/>
    <w:rsid w:val="00B37CB1"/>
    <w:rsid w:val="00B40989"/>
    <w:rsid w:val="00B421CD"/>
    <w:rsid w:val="00B429A2"/>
    <w:rsid w:val="00B430C9"/>
    <w:rsid w:val="00B44065"/>
    <w:rsid w:val="00B45745"/>
    <w:rsid w:val="00B47FCE"/>
    <w:rsid w:val="00B5201F"/>
    <w:rsid w:val="00B5304F"/>
    <w:rsid w:val="00B534BB"/>
    <w:rsid w:val="00B535FA"/>
    <w:rsid w:val="00B53F10"/>
    <w:rsid w:val="00B54C90"/>
    <w:rsid w:val="00B55366"/>
    <w:rsid w:val="00B554F1"/>
    <w:rsid w:val="00B55CC1"/>
    <w:rsid w:val="00B55D11"/>
    <w:rsid w:val="00B56A30"/>
    <w:rsid w:val="00B56ECD"/>
    <w:rsid w:val="00B570F3"/>
    <w:rsid w:val="00B57455"/>
    <w:rsid w:val="00B5789E"/>
    <w:rsid w:val="00B60228"/>
    <w:rsid w:val="00B64224"/>
    <w:rsid w:val="00B64E53"/>
    <w:rsid w:val="00B65C00"/>
    <w:rsid w:val="00B65F4E"/>
    <w:rsid w:val="00B66BBC"/>
    <w:rsid w:val="00B67473"/>
    <w:rsid w:val="00B67AAE"/>
    <w:rsid w:val="00B67E8D"/>
    <w:rsid w:val="00B70072"/>
    <w:rsid w:val="00B7012C"/>
    <w:rsid w:val="00B70CAE"/>
    <w:rsid w:val="00B71581"/>
    <w:rsid w:val="00B7253F"/>
    <w:rsid w:val="00B73B9C"/>
    <w:rsid w:val="00B74970"/>
    <w:rsid w:val="00B772BF"/>
    <w:rsid w:val="00B8217C"/>
    <w:rsid w:val="00B837EA"/>
    <w:rsid w:val="00B83B36"/>
    <w:rsid w:val="00B84030"/>
    <w:rsid w:val="00B85316"/>
    <w:rsid w:val="00B856C9"/>
    <w:rsid w:val="00B90760"/>
    <w:rsid w:val="00B90F48"/>
    <w:rsid w:val="00B91298"/>
    <w:rsid w:val="00B91D91"/>
    <w:rsid w:val="00B92C93"/>
    <w:rsid w:val="00B94EDB"/>
    <w:rsid w:val="00B9645B"/>
    <w:rsid w:val="00B9691A"/>
    <w:rsid w:val="00B97085"/>
    <w:rsid w:val="00B97F17"/>
    <w:rsid w:val="00BA07BA"/>
    <w:rsid w:val="00BA15F3"/>
    <w:rsid w:val="00BA31CF"/>
    <w:rsid w:val="00BA7614"/>
    <w:rsid w:val="00BB07EF"/>
    <w:rsid w:val="00BB099E"/>
    <w:rsid w:val="00BB1B3F"/>
    <w:rsid w:val="00BB2D50"/>
    <w:rsid w:val="00BB49A9"/>
    <w:rsid w:val="00BB5762"/>
    <w:rsid w:val="00BB67F6"/>
    <w:rsid w:val="00BB721B"/>
    <w:rsid w:val="00BB76AC"/>
    <w:rsid w:val="00BC0745"/>
    <w:rsid w:val="00BC07BA"/>
    <w:rsid w:val="00BC0FBA"/>
    <w:rsid w:val="00BC10CC"/>
    <w:rsid w:val="00BC2668"/>
    <w:rsid w:val="00BC2DE2"/>
    <w:rsid w:val="00BC31CC"/>
    <w:rsid w:val="00BC540B"/>
    <w:rsid w:val="00BC5F12"/>
    <w:rsid w:val="00BC6618"/>
    <w:rsid w:val="00BC70C4"/>
    <w:rsid w:val="00BD043A"/>
    <w:rsid w:val="00BD0B3E"/>
    <w:rsid w:val="00BD4331"/>
    <w:rsid w:val="00BD46A9"/>
    <w:rsid w:val="00BD5744"/>
    <w:rsid w:val="00BD71FE"/>
    <w:rsid w:val="00BD7617"/>
    <w:rsid w:val="00BE046B"/>
    <w:rsid w:val="00BE0556"/>
    <w:rsid w:val="00BE056E"/>
    <w:rsid w:val="00BE16FF"/>
    <w:rsid w:val="00BE242D"/>
    <w:rsid w:val="00BE249C"/>
    <w:rsid w:val="00BE2D5F"/>
    <w:rsid w:val="00BE3A42"/>
    <w:rsid w:val="00BE75C0"/>
    <w:rsid w:val="00BE7771"/>
    <w:rsid w:val="00BF0B20"/>
    <w:rsid w:val="00BF2080"/>
    <w:rsid w:val="00BF7FDD"/>
    <w:rsid w:val="00C01319"/>
    <w:rsid w:val="00C022A4"/>
    <w:rsid w:val="00C03D17"/>
    <w:rsid w:val="00C0419E"/>
    <w:rsid w:val="00C04612"/>
    <w:rsid w:val="00C11685"/>
    <w:rsid w:val="00C119BD"/>
    <w:rsid w:val="00C11ADE"/>
    <w:rsid w:val="00C127C9"/>
    <w:rsid w:val="00C13091"/>
    <w:rsid w:val="00C1365A"/>
    <w:rsid w:val="00C137B9"/>
    <w:rsid w:val="00C13B34"/>
    <w:rsid w:val="00C14346"/>
    <w:rsid w:val="00C15710"/>
    <w:rsid w:val="00C157B7"/>
    <w:rsid w:val="00C1622E"/>
    <w:rsid w:val="00C17791"/>
    <w:rsid w:val="00C217A5"/>
    <w:rsid w:val="00C223E8"/>
    <w:rsid w:val="00C22CFC"/>
    <w:rsid w:val="00C23C1B"/>
    <w:rsid w:val="00C2428D"/>
    <w:rsid w:val="00C24F74"/>
    <w:rsid w:val="00C252E4"/>
    <w:rsid w:val="00C26814"/>
    <w:rsid w:val="00C30F8C"/>
    <w:rsid w:val="00C310CF"/>
    <w:rsid w:val="00C31130"/>
    <w:rsid w:val="00C315C7"/>
    <w:rsid w:val="00C31CBE"/>
    <w:rsid w:val="00C32D10"/>
    <w:rsid w:val="00C331E0"/>
    <w:rsid w:val="00C33731"/>
    <w:rsid w:val="00C34571"/>
    <w:rsid w:val="00C349EA"/>
    <w:rsid w:val="00C35327"/>
    <w:rsid w:val="00C36259"/>
    <w:rsid w:val="00C36D64"/>
    <w:rsid w:val="00C37451"/>
    <w:rsid w:val="00C37D39"/>
    <w:rsid w:val="00C44A10"/>
    <w:rsid w:val="00C44B19"/>
    <w:rsid w:val="00C455EC"/>
    <w:rsid w:val="00C45DEE"/>
    <w:rsid w:val="00C4611F"/>
    <w:rsid w:val="00C50C59"/>
    <w:rsid w:val="00C511F6"/>
    <w:rsid w:val="00C51581"/>
    <w:rsid w:val="00C51593"/>
    <w:rsid w:val="00C52A37"/>
    <w:rsid w:val="00C52FD0"/>
    <w:rsid w:val="00C530BC"/>
    <w:rsid w:val="00C541FC"/>
    <w:rsid w:val="00C5444C"/>
    <w:rsid w:val="00C558BB"/>
    <w:rsid w:val="00C55C17"/>
    <w:rsid w:val="00C5673D"/>
    <w:rsid w:val="00C57DEF"/>
    <w:rsid w:val="00C600FB"/>
    <w:rsid w:val="00C6033B"/>
    <w:rsid w:val="00C615D0"/>
    <w:rsid w:val="00C61AAC"/>
    <w:rsid w:val="00C62E55"/>
    <w:rsid w:val="00C62FC0"/>
    <w:rsid w:val="00C63041"/>
    <w:rsid w:val="00C642FD"/>
    <w:rsid w:val="00C64874"/>
    <w:rsid w:val="00C64F4C"/>
    <w:rsid w:val="00C6708D"/>
    <w:rsid w:val="00C67BF0"/>
    <w:rsid w:val="00C706F5"/>
    <w:rsid w:val="00C70704"/>
    <w:rsid w:val="00C71D6E"/>
    <w:rsid w:val="00C723BC"/>
    <w:rsid w:val="00C73492"/>
    <w:rsid w:val="00C7480F"/>
    <w:rsid w:val="00C748D9"/>
    <w:rsid w:val="00C75692"/>
    <w:rsid w:val="00C75F87"/>
    <w:rsid w:val="00C766B2"/>
    <w:rsid w:val="00C770A6"/>
    <w:rsid w:val="00C82381"/>
    <w:rsid w:val="00C82524"/>
    <w:rsid w:val="00C85CC2"/>
    <w:rsid w:val="00C93AC5"/>
    <w:rsid w:val="00C94A5B"/>
    <w:rsid w:val="00C950CD"/>
    <w:rsid w:val="00C955BF"/>
    <w:rsid w:val="00C973B0"/>
    <w:rsid w:val="00C9770A"/>
    <w:rsid w:val="00C97BDD"/>
    <w:rsid w:val="00C97EA7"/>
    <w:rsid w:val="00CA0973"/>
    <w:rsid w:val="00CA14C7"/>
    <w:rsid w:val="00CA24DB"/>
    <w:rsid w:val="00CA38DB"/>
    <w:rsid w:val="00CA569D"/>
    <w:rsid w:val="00CA76D3"/>
    <w:rsid w:val="00CB0220"/>
    <w:rsid w:val="00CB195F"/>
    <w:rsid w:val="00CB42E6"/>
    <w:rsid w:val="00CB572A"/>
    <w:rsid w:val="00CB7602"/>
    <w:rsid w:val="00CB7B39"/>
    <w:rsid w:val="00CC0FD2"/>
    <w:rsid w:val="00CC29ED"/>
    <w:rsid w:val="00CC4091"/>
    <w:rsid w:val="00CC4C9E"/>
    <w:rsid w:val="00CC541D"/>
    <w:rsid w:val="00CC5DA5"/>
    <w:rsid w:val="00CC6D4B"/>
    <w:rsid w:val="00CC6F26"/>
    <w:rsid w:val="00CC75F8"/>
    <w:rsid w:val="00CD05D2"/>
    <w:rsid w:val="00CD3BFC"/>
    <w:rsid w:val="00CD3F1F"/>
    <w:rsid w:val="00CD4037"/>
    <w:rsid w:val="00CD423D"/>
    <w:rsid w:val="00CD7A89"/>
    <w:rsid w:val="00CE18BC"/>
    <w:rsid w:val="00CE20C4"/>
    <w:rsid w:val="00CE3BC6"/>
    <w:rsid w:val="00CE6238"/>
    <w:rsid w:val="00CE6E92"/>
    <w:rsid w:val="00CE6FD5"/>
    <w:rsid w:val="00CE730A"/>
    <w:rsid w:val="00CE7CAC"/>
    <w:rsid w:val="00CF077B"/>
    <w:rsid w:val="00CF0BA3"/>
    <w:rsid w:val="00CF2984"/>
    <w:rsid w:val="00CF373F"/>
    <w:rsid w:val="00CF39B9"/>
    <w:rsid w:val="00CF477B"/>
    <w:rsid w:val="00CF4C2A"/>
    <w:rsid w:val="00CF518E"/>
    <w:rsid w:val="00CF6114"/>
    <w:rsid w:val="00CF62EB"/>
    <w:rsid w:val="00D0201F"/>
    <w:rsid w:val="00D03201"/>
    <w:rsid w:val="00D03CB7"/>
    <w:rsid w:val="00D03ED1"/>
    <w:rsid w:val="00D0573D"/>
    <w:rsid w:val="00D06657"/>
    <w:rsid w:val="00D10553"/>
    <w:rsid w:val="00D117D9"/>
    <w:rsid w:val="00D13F0B"/>
    <w:rsid w:val="00D14053"/>
    <w:rsid w:val="00D16A14"/>
    <w:rsid w:val="00D21AC6"/>
    <w:rsid w:val="00D2243E"/>
    <w:rsid w:val="00D2441C"/>
    <w:rsid w:val="00D24D14"/>
    <w:rsid w:val="00D25670"/>
    <w:rsid w:val="00D2717C"/>
    <w:rsid w:val="00D2735C"/>
    <w:rsid w:val="00D3019F"/>
    <w:rsid w:val="00D30D75"/>
    <w:rsid w:val="00D3343D"/>
    <w:rsid w:val="00D3490A"/>
    <w:rsid w:val="00D36059"/>
    <w:rsid w:val="00D36091"/>
    <w:rsid w:val="00D36316"/>
    <w:rsid w:val="00D36387"/>
    <w:rsid w:val="00D42E57"/>
    <w:rsid w:val="00D437AA"/>
    <w:rsid w:val="00D43D9C"/>
    <w:rsid w:val="00D4627B"/>
    <w:rsid w:val="00D46E13"/>
    <w:rsid w:val="00D51473"/>
    <w:rsid w:val="00D524D1"/>
    <w:rsid w:val="00D548A9"/>
    <w:rsid w:val="00D54D4D"/>
    <w:rsid w:val="00D56521"/>
    <w:rsid w:val="00D56826"/>
    <w:rsid w:val="00D573BA"/>
    <w:rsid w:val="00D60ADB"/>
    <w:rsid w:val="00D61A20"/>
    <w:rsid w:val="00D62E7B"/>
    <w:rsid w:val="00D6376B"/>
    <w:rsid w:val="00D640F8"/>
    <w:rsid w:val="00D6541A"/>
    <w:rsid w:val="00D656A5"/>
    <w:rsid w:val="00D66DF7"/>
    <w:rsid w:val="00D670EA"/>
    <w:rsid w:val="00D67A00"/>
    <w:rsid w:val="00D7204D"/>
    <w:rsid w:val="00D7243E"/>
    <w:rsid w:val="00D72684"/>
    <w:rsid w:val="00D7411C"/>
    <w:rsid w:val="00D7566D"/>
    <w:rsid w:val="00D75F20"/>
    <w:rsid w:val="00D76F3E"/>
    <w:rsid w:val="00D7753B"/>
    <w:rsid w:val="00D80557"/>
    <w:rsid w:val="00D8190F"/>
    <w:rsid w:val="00D82C93"/>
    <w:rsid w:val="00D830E9"/>
    <w:rsid w:val="00D84EE7"/>
    <w:rsid w:val="00D857DC"/>
    <w:rsid w:val="00D85B20"/>
    <w:rsid w:val="00D8606D"/>
    <w:rsid w:val="00D860EA"/>
    <w:rsid w:val="00D869E3"/>
    <w:rsid w:val="00D875B8"/>
    <w:rsid w:val="00D9052B"/>
    <w:rsid w:val="00D907BF"/>
    <w:rsid w:val="00D92E18"/>
    <w:rsid w:val="00D93827"/>
    <w:rsid w:val="00D94A81"/>
    <w:rsid w:val="00D9530E"/>
    <w:rsid w:val="00D9671D"/>
    <w:rsid w:val="00D96BD5"/>
    <w:rsid w:val="00D97703"/>
    <w:rsid w:val="00DA1D8E"/>
    <w:rsid w:val="00DA1E51"/>
    <w:rsid w:val="00DA27CF"/>
    <w:rsid w:val="00DA48E4"/>
    <w:rsid w:val="00DA524B"/>
    <w:rsid w:val="00DA5339"/>
    <w:rsid w:val="00DB5E74"/>
    <w:rsid w:val="00DB6152"/>
    <w:rsid w:val="00DB6E8D"/>
    <w:rsid w:val="00DB6FA7"/>
    <w:rsid w:val="00DB7818"/>
    <w:rsid w:val="00DC03C5"/>
    <w:rsid w:val="00DC03C8"/>
    <w:rsid w:val="00DC0DBD"/>
    <w:rsid w:val="00DC312D"/>
    <w:rsid w:val="00DC34AF"/>
    <w:rsid w:val="00DC4139"/>
    <w:rsid w:val="00DC4F3C"/>
    <w:rsid w:val="00DC5144"/>
    <w:rsid w:val="00DC75B2"/>
    <w:rsid w:val="00DC7741"/>
    <w:rsid w:val="00DD4206"/>
    <w:rsid w:val="00DD5B70"/>
    <w:rsid w:val="00DD7D70"/>
    <w:rsid w:val="00DE030D"/>
    <w:rsid w:val="00DE0895"/>
    <w:rsid w:val="00DE17F8"/>
    <w:rsid w:val="00DE2157"/>
    <w:rsid w:val="00DE3579"/>
    <w:rsid w:val="00DE3601"/>
    <w:rsid w:val="00DE3C6A"/>
    <w:rsid w:val="00DE46E2"/>
    <w:rsid w:val="00DE5681"/>
    <w:rsid w:val="00DE64D3"/>
    <w:rsid w:val="00DE7101"/>
    <w:rsid w:val="00DF120E"/>
    <w:rsid w:val="00DF1E1C"/>
    <w:rsid w:val="00DF42BE"/>
    <w:rsid w:val="00DF6407"/>
    <w:rsid w:val="00E0306F"/>
    <w:rsid w:val="00E0397A"/>
    <w:rsid w:val="00E040A1"/>
    <w:rsid w:val="00E043BB"/>
    <w:rsid w:val="00E04D98"/>
    <w:rsid w:val="00E04E60"/>
    <w:rsid w:val="00E05914"/>
    <w:rsid w:val="00E06035"/>
    <w:rsid w:val="00E07049"/>
    <w:rsid w:val="00E0756A"/>
    <w:rsid w:val="00E07FE0"/>
    <w:rsid w:val="00E102E9"/>
    <w:rsid w:val="00E10CBF"/>
    <w:rsid w:val="00E112D6"/>
    <w:rsid w:val="00E11D13"/>
    <w:rsid w:val="00E1219C"/>
    <w:rsid w:val="00E129F3"/>
    <w:rsid w:val="00E13634"/>
    <w:rsid w:val="00E13C5C"/>
    <w:rsid w:val="00E147F1"/>
    <w:rsid w:val="00E15D5B"/>
    <w:rsid w:val="00E212F7"/>
    <w:rsid w:val="00E2324D"/>
    <w:rsid w:val="00E31559"/>
    <w:rsid w:val="00E31DED"/>
    <w:rsid w:val="00E324C0"/>
    <w:rsid w:val="00E326BD"/>
    <w:rsid w:val="00E3366E"/>
    <w:rsid w:val="00E33E1B"/>
    <w:rsid w:val="00E3525C"/>
    <w:rsid w:val="00E358F1"/>
    <w:rsid w:val="00E35919"/>
    <w:rsid w:val="00E35ABD"/>
    <w:rsid w:val="00E36034"/>
    <w:rsid w:val="00E374E6"/>
    <w:rsid w:val="00E375BC"/>
    <w:rsid w:val="00E406A9"/>
    <w:rsid w:val="00E41D04"/>
    <w:rsid w:val="00E41FB5"/>
    <w:rsid w:val="00E425CD"/>
    <w:rsid w:val="00E42901"/>
    <w:rsid w:val="00E43260"/>
    <w:rsid w:val="00E44640"/>
    <w:rsid w:val="00E44A7F"/>
    <w:rsid w:val="00E44BBA"/>
    <w:rsid w:val="00E45660"/>
    <w:rsid w:val="00E45908"/>
    <w:rsid w:val="00E466FE"/>
    <w:rsid w:val="00E46BAF"/>
    <w:rsid w:val="00E5065A"/>
    <w:rsid w:val="00E50BD7"/>
    <w:rsid w:val="00E5123F"/>
    <w:rsid w:val="00E51409"/>
    <w:rsid w:val="00E527D8"/>
    <w:rsid w:val="00E53392"/>
    <w:rsid w:val="00E55C8E"/>
    <w:rsid w:val="00E6080B"/>
    <w:rsid w:val="00E609D7"/>
    <w:rsid w:val="00E61AC3"/>
    <w:rsid w:val="00E6460F"/>
    <w:rsid w:val="00E64A0D"/>
    <w:rsid w:val="00E70335"/>
    <w:rsid w:val="00E70371"/>
    <w:rsid w:val="00E7066D"/>
    <w:rsid w:val="00E70C76"/>
    <w:rsid w:val="00E71795"/>
    <w:rsid w:val="00E741AC"/>
    <w:rsid w:val="00E773E1"/>
    <w:rsid w:val="00E77BDD"/>
    <w:rsid w:val="00E82FA0"/>
    <w:rsid w:val="00E92005"/>
    <w:rsid w:val="00E92907"/>
    <w:rsid w:val="00E92A7E"/>
    <w:rsid w:val="00E92AE6"/>
    <w:rsid w:val="00E9406E"/>
    <w:rsid w:val="00E948CD"/>
    <w:rsid w:val="00E95B7E"/>
    <w:rsid w:val="00E95D4E"/>
    <w:rsid w:val="00EA1775"/>
    <w:rsid w:val="00EA1926"/>
    <w:rsid w:val="00EA2FF3"/>
    <w:rsid w:val="00EA3719"/>
    <w:rsid w:val="00EA4301"/>
    <w:rsid w:val="00EA4BD7"/>
    <w:rsid w:val="00EA5934"/>
    <w:rsid w:val="00EA5B9B"/>
    <w:rsid w:val="00EA6757"/>
    <w:rsid w:val="00EB0A22"/>
    <w:rsid w:val="00EB1BC6"/>
    <w:rsid w:val="00EB1CA2"/>
    <w:rsid w:val="00EB1DBF"/>
    <w:rsid w:val="00EB1F52"/>
    <w:rsid w:val="00EB1FC6"/>
    <w:rsid w:val="00EB381B"/>
    <w:rsid w:val="00EB4210"/>
    <w:rsid w:val="00EB48AB"/>
    <w:rsid w:val="00EB4C7F"/>
    <w:rsid w:val="00EB4FC2"/>
    <w:rsid w:val="00EB5927"/>
    <w:rsid w:val="00EB5C36"/>
    <w:rsid w:val="00EB5D9E"/>
    <w:rsid w:val="00EB6091"/>
    <w:rsid w:val="00EB6168"/>
    <w:rsid w:val="00EB774D"/>
    <w:rsid w:val="00EC0740"/>
    <w:rsid w:val="00EC245B"/>
    <w:rsid w:val="00EC2FE5"/>
    <w:rsid w:val="00EC40CC"/>
    <w:rsid w:val="00EC42EF"/>
    <w:rsid w:val="00EC4843"/>
    <w:rsid w:val="00EC54BA"/>
    <w:rsid w:val="00EC6DBA"/>
    <w:rsid w:val="00EC6DDB"/>
    <w:rsid w:val="00ED04DC"/>
    <w:rsid w:val="00ED10A6"/>
    <w:rsid w:val="00ED19F6"/>
    <w:rsid w:val="00ED295B"/>
    <w:rsid w:val="00ED3FC0"/>
    <w:rsid w:val="00ED4851"/>
    <w:rsid w:val="00ED6E23"/>
    <w:rsid w:val="00ED778E"/>
    <w:rsid w:val="00ED7D00"/>
    <w:rsid w:val="00ED7D21"/>
    <w:rsid w:val="00EE0F6C"/>
    <w:rsid w:val="00EE1026"/>
    <w:rsid w:val="00EE524A"/>
    <w:rsid w:val="00EE5331"/>
    <w:rsid w:val="00EE6E86"/>
    <w:rsid w:val="00EF0A81"/>
    <w:rsid w:val="00EF1656"/>
    <w:rsid w:val="00EF2BF7"/>
    <w:rsid w:val="00EF50B0"/>
    <w:rsid w:val="00EF553B"/>
    <w:rsid w:val="00EF58A2"/>
    <w:rsid w:val="00EF6962"/>
    <w:rsid w:val="00EF790D"/>
    <w:rsid w:val="00F0024C"/>
    <w:rsid w:val="00F003A5"/>
    <w:rsid w:val="00F0085C"/>
    <w:rsid w:val="00F011F7"/>
    <w:rsid w:val="00F01E4D"/>
    <w:rsid w:val="00F021BF"/>
    <w:rsid w:val="00F03A59"/>
    <w:rsid w:val="00F06C21"/>
    <w:rsid w:val="00F0755A"/>
    <w:rsid w:val="00F109C4"/>
    <w:rsid w:val="00F10ACC"/>
    <w:rsid w:val="00F13B77"/>
    <w:rsid w:val="00F13C2E"/>
    <w:rsid w:val="00F1403B"/>
    <w:rsid w:val="00F14D9A"/>
    <w:rsid w:val="00F178F2"/>
    <w:rsid w:val="00F17FC4"/>
    <w:rsid w:val="00F20204"/>
    <w:rsid w:val="00F20576"/>
    <w:rsid w:val="00F20BCD"/>
    <w:rsid w:val="00F21190"/>
    <w:rsid w:val="00F21ECF"/>
    <w:rsid w:val="00F234DC"/>
    <w:rsid w:val="00F24B68"/>
    <w:rsid w:val="00F24D49"/>
    <w:rsid w:val="00F24E1E"/>
    <w:rsid w:val="00F25122"/>
    <w:rsid w:val="00F25E2B"/>
    <w:rsid w:val="00F2792B"/>
    <w:rsid w:val="00F309C8"/>
    <w:rsid w:val="00F30CF8"/>
    <w:rsid w:val="00F31B43"/>
    <w:rsid w:val="00F33E53"/>
    <w:rsid w:val="00F37721"/>
    <w:rsid w:val="00F40D82"/>
    <w:rsid w:val="00F41C82"/>
    <w:rsid w:val="00F42FD1"/>
    <w:rsid w:val="00F43347"/>
    <w:rsid w:val="00F46D5E"/>
    <w:rsid w:val="00F47405"/>
    <w:rsid w:val="00F479B1"/>
    <w:rsid w:val="00F47CAB"/>
    <w:rsid w:val="00F515C3"/>
    <w:rsid w:val="00F5190F"/>
    <w:rsid w:val="00F51F09"/>
    <w:rsid w:val="00F52113"/>
    <w:rsid w:val="00F5327A"/>
    <w:rsid w:val="00F54302"/>
    <w:rsid w:val="00F547C0"/>
    <w:rsid w:val="00F55548"/>
    <w:rsid w:val="00F55581"/>
    <w:rsid w:val="00F56A06"/>
    <w:rsid w:val="00F6100F"/>
    <w:rsid w:val="00F6205C"/>
    <w:rsid w:val="00F6372C"/>
    <w:rsid w:val="00F639AB"/>
    <w:rsid w:val="00F63B46"/>
    <w:rsid w:val="00F63F0F"/>
    <w:rsid w:val="00F64E0C"/>
    <w:rsid w:val="00F65B7C"/>
    <w:rsid w:val="00F674BA"/>
    <w:rsid w:val="00F70F71"/>
    <w:rsid w:val="00F716B0"/>
    <w:rsid w:val="00F71883"/>
    <w:rsid w:val="00F730B0"/>
    <w:rsid w:val="00F73186"/>
    <w:rsid w:val="00F733F7"/>
    <w:rsid w:val="00F73474"/>
    <w:rsid w:val="00F735A4"/>
    <w:rsid w:val="00F73A9C"/>
    <w:rsid w:val="00F73F7D"/>
    <w:rsid w:val="00F75748"/>
    <w:rsid w:val="00F80C7D"/>
    <w:rsid w:val="00F8103D"/>
    <w:rsid w:val="00F8214D"/>
    <w:rsid w:val="00F852D9"/>
    <w:rsid w:val="00F87203"/>
    <w:rsid w:val="00F8736B"/>
    <w:rsid w:val="00F874F1"/>
    <w:rsid w:val="00F90535"/>
    <w:rsid w:val="00F90E2B"/>
    <w:rsid w:val="00F91CF0"/>
    <w:rsid w:val="00F92BB3"/>
    <w:rsid w:val="00F9381A"/>
    <w:rsid w:val="00F93EF7"/>
    <w:rsid w:val="00F97F9E"/>
    <w:rsid w:val="00FA0577"/>
    <w:rsid w:val="00FA069B"/>
    <w:rsid w:val="00FA1F19"/>
    <w:rsid w:val="00FA2B33"/>
    <w:rsid w:val="00FA2D8B"/>
    <w:rsid w:val="00FA2F01"/>
    <w:rsid w:val="00FA3A7D"/>
    <w:rsid w:val="00FA568F"/>
    <w:rsid w:val="00FA647F"/>
    <w:rsid w:val="00FA6E8B"/>
    <w:rsid w:val="00FA79F1"/>
    <w:rsid w:val="00FB2945"/>
    <w:rsid w:val="00FB347C"/>
    <w:rsid w:val="00FB454F"/>
    <w:rsid w:val="00FB6284"/>
    <w:rsid w:val="00FB6ED6"/>
    <w:rsid w:val="00FB757B"/>
    <w:rsid w:val="00FC029E"/>
    <w:rsid w:val="00FC4575"/>
    <w:rsid w:val="00FC4ECF"/>
    <w:rsid w:val="00FC5842"/>
    <w:rsid w:val="00FC5D13"/>
    <w:rsid w:val="00FC7B05"/>
    <w:rsid w:val="00FD0349"/>
    <w:rsid w:val="00FD1605"/>
    <w:rsid w:val="00FD22D1"/>
    <w:rsid w:val="00FD2DE0"/>
    <w:rsid w:val="00FD3E9A"/>
    <w:rsid w:val="00FD44BE"/>
    <w:rsid w:val="00FD4DE7"/>
    <w:rsid w:val="00FD5440"/>
    <w:rsid w:val="00FD5906"/>
    <w:rsid w:val="00FD6C8C"/>
    <w:rsid w:val="00FE0C01"/>
    <w:rsid w:val="00FE2053"/>
    <w:rsid w:val="00FE24AB"/>
    <w:rsid w:val="00FE300F"/>
    <w:rsid w:val="00FE36CC"/>
    <w:rsid w:val="00FE4D08"/>
    <w:rsid w:val="00FE50FA"/>
    <w:rsid w:val="00FF0E56"/>
    <w:rsid w:val="00FF1C7B"/>
    <w:rsid w:val="00FF1F56"/>
    <w:rsid w:val="00FF3317"/>
    <w:rsid w:val="00FF384E"/>
    <w:rsid w:val="00FF54C7"/>
    <w:rsid w:val="00FF6825"/>
    <w:rsid w:val="00FF7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30A90773"/>
  <w15:docId w15:val="{235CEDA8-A643-441B-A9FE-E09B1AD6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9">
    <w:name w:val="Normal"/>
    <w:qFormat/>
    <w:rsid w:val="00B554F1"/>
  </w:style>
  <w:style w:type="paragraph" w:styleId="13">
    <w:name w:val="heading 1"/>
    <w:aliases w:val="Заголовок 1 Знак Знак,Заголовок 1 Знак Знак Знак"/>
    <w:basedOn w:val="a9"/>
    <w:next w:val="a9"/>
    <w:link w:val="14"/>
    <w:uiPriority w:val="9"/>
    <w:qFormat/>
    <w:rsid w:val="009E569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aliases w:val="Знак2 Знак,Знак2,Знак2 Знак Знак Знак,Знак2 Знак1,Заголовок 2 Знак1,Заголовок 2 Знак Знак,ГЛАВА"/>
    <w:basedOn w:val="a9"/>
    <w:next w:val="a9"/>
    <w:link w:val="21"/>
    <w:uiPriority w:val="9"/>
    <w:unhideWhenUsed/>
    <w:qFormat/>
    <w:rsid w:val="00F515C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0">
    <w:name w:val="heading 3"/>
    <w:aliases w:val="Знак3 Знак,Знак3,Знак3 Знак Знак Знак,Знак,ПодЗаголовок"/>
    <w:basedOn w:val="a9"/>
    <w:link w:val="31"/>
    <w:qFormat/>
    <w:rsid w:val="00EA4301"/>
    <w:pPr>
      <w:spacing w:after="0" w:line="240" w:lineRule="auto"/>
      <w:ind w:left="1080" w:hanging="360"/>
      <w:jc w:val="both"/>
      <w:outlineLvl w:val="2"/>
    </w:pPr>
    <w:rPr>
      <w:rFonts w:ascii="Times New Roman" w:eastAsiaTheme="majorEastAsia" w:hAnsi="Times New Roman" w:cstheme="majorBidi"/>
      <w:bCs/>
      <w:sz w:val="24"/>
      <w:szCs w:val="27"/>
      <w:lang w:eastAsia="ru-RU"/>
    </w:rPr>
  </w:style>
  <w:style w:type="paragraph" w:styleId="40">
    <w:name w:val="heading 4"/>
    <w:basedOn w:val="a9"/>
    <w:next w:val="a9"/>
    <w:link w:val="41"/>
    <w:unhideWhenUsed/>
    <w:qFormat/>
    <w:rsid w:val="00FC584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0">
    <w:name w:val="heading 5"/>
    <w:basedOn w:val="a9"/>
    <w:link w:val="51"/>
    <w:uiPriority w:val="9"/>
    <w:qFormat/>
    <w:rsid w:val="00EA4301"/>
    <w:pPr>
      <w:spacing w:before="100" w:beforeAutospacing="1" w:after="100" w:afterAutospacing="1" w:line="240" w:lineRule="auto"/>
      <w:outlineLvl w:val="4"/>
    </w:pPr>
    <w:rPr>
      <w:rFonts w:ascii="Times New Roman" w:eastAsiaTheme="majorEastAsia" w:hAnsi="Times New Roman" w:cstheme="majorBidi"/>
      <w:b/>
      <w:bCs/>
      <w:sz w:val="20"/>
      <w:szCs w:val="20"/>
      <w:lang w:eastAsia="ru-RU"/>
    </w:rPr>
  </w:style>
  <w:style w:type="paragraph" w:styleId="60">
    <w:name w:val="heading 6"/>
    <w:basedOn w:val="a9"/>
    <w:link w:val="61"/>
    <w:uiPriority w:val="9"/>
    <w:qFormat/>
    <w:rsid w:val="00EA4301"/>
    <w:pPr>
      <w:spacing w:before="100" w:beforeAutospacing="1" w:after="100" w:afterAutospacing="1" w:line="240" w:lineRule="auto"/>
      <w:outlineLvl w:val="5"/>
    </w:pPr>
    <w:rPr>
      <w:rFonts w:ascii="Times New Roman" w:eastAsiaTheme="majorEastAsia" w:hAnsi="Times New Roman" w:cstheme="majorBidi"/>
      <w:b/>
      <w:bCs/>
      <w:sz w:val="15"/>
      <w:szCs w:val="15"/>
      <w:lang w:eastAsia="ru-RU"/>
    </w:rPr>
  </w:style>
  <w:style w:type="paragraph" w:styleId="7">
    <w:name w:val="heading 7"/>
    <w:aliases w:val="Заголовок x.x"/>
    <w:basedOn w:val="a9"/>
    <w:next w:val="a9"/>
    <w:link w:val="70"/>
    <w:uiPriority w:val="9"/>
    <w:qFormat/>
    <w:rsid w:val="00EA4301"/>
    <w:pPr>
      <w:spacing w:before="240" w:after="60" w:line="240" w:lineRule="auto"/>
      <w:ind w:firstLine="567"/>
      <w:outlineLvl w:val="6"/>
    </w:pPr>
    <w:rPr>
      <w:rFonts w:ascii="Times New Roman" w:eastAsiaTheme="majorEastAsia" w:hAnsi="Times New Roman" w:cstheme="majorBidi"/>
      <w:sz w:val="24"/>
      <w:szCs w:val="24"/>
      <w:lang w:eastAsia="ru-RU"/>
    </w:rPr>
  </w:style>
  <w:style w:type="paragraph" w:styleId="8">
    <w:name w:val="heading 8"/>
    <w:basedOn w:val="a9"/>
    <w:next w:val="a9"/>
    <w:link w:val="80"/>
    <w:uiPriority w:val="9"/>
    <w:qFormat/>
    <w:rsid w:val="00EA4301"/>
    <w:pPr>
      <w:spacing w:before="240" w:after="60" w:line="240" w:lineRule="auto"/>
      <w:ind w:firstLine="567"/>
      <w:outlineLvl w:val="7"/>
    </w:pPr>
    <w:rPr>
      <w:rFonts w:ascii="Times New Roman" w:eastAsiaTheme="majorEastAsia" w:hAnsi="Times New Roman" w:cstheme="majorBidi"/>
      <w:i/>
      <w:iCs/>
      <w:sz w:val="24"/>
      <w:szCs w:val="24"/>
      <w:lang w:eastAsia="ru-RU"/>
    </w:rPr>
  </w:style>
  <w:style w:type="paragraph" w:styleId="9">
    <w:name w:val="heading 9"/>
    <w:basedOn w:val="a9"/>
    <w:next w:val="a9"/>
    <w:link w:val="90"/>
    <w:uiPriority w:val="9"/>
    <w:qFormat/>
    <w:rsid w:val="00EA4301"/>
    <w:pPr>
      <w:spacing w:before="240" w:after="60" w:line="240" w:lineRule="auto"/>
      <w:ind w:firstLine="567"/>
      <w:outlineLvl w:val="8"/>
    </w:pPr>
    <w:rPr>
      <w:rFonts w:ascii="Arial" w:eastAsiaTheme="majorEastAsia" w:hAnsi="Arial" w:cs="Arial"/>
      <w:lang w:eastAsia="ru-RU"/>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Default">
    <w:name w:val="Default"/>
    <w:rsid w:val="006E5BE5"/>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List Paragraph"/>
    <w:aliases w:val="it_List1,Ненумерованный список,ПАРАГРАФ,Абзац списка11,ТЗ список,Абзац списка литеральный,List Paragraph,Bullet List,FooterText,numbered,Bullet 1,Use Case List Paragraph,асз.Списка,Абзац основного текста,Абзац списка нумерованный,lp1"/>
    <w:basedOn w:val="a9"/>
    <w:link w:val="ae"/>
    <w:uiPriority w:val="34"/>
    <w:qFormat/>
    <w:rsid w:val="0044322E"/>
    <w:pPr>
      <w:ind w:left="720"/>
      <w:contextualSpacing/>
    </w:pPr>
  </w:style>
  <w:style w:type="character" w:customStyle="1" w:styleId="14">
    <w:name w:val="Заголовок 1 Знак"/>
    <w:aliases w:val="Заголовок 1 Знак Знак Знак1,Заголовок 1 Знак Знак Знак Знак"/>
    <w:basedOn w:val="aa"/>
    <w:link w:val="13"/>
    <w:uiPriority w:val="9"/>
    <w:rsid w:val="009E5697"/>
    <w:rPr>
      <w:rFonts w:asciiTheme="majorHAnsi" w:eastAsiaTheme="majorEastAsia" w:hAnsiTheme="majorHAnsi" w:cstheme="majorBidi"/>
      <w:color w:val="2E74B5" w:themeColor="accent1" w:themeShade="BF"/>
      <w:sz w:val="32"/>
      <w:szCs w:val="32"/>
    </w:rPr>
  </w:style>
  <w:style w:type="paragraph" w:styleId="af">
    <w:name w:val="TOC Heading"/>
    <w:basedOn w:val="13"/>
    <w:next w:val="a9"/>
    <w:uiPriority w:val="39"/>
    <w:unhideWhenUsed/>
    <w:qFormat/>
    <w:rsid w:val="009E5697"/>
    <w:pPr>
      <w:outlineLvl w:val="9"/>
    </w:pPr>
    <w:rPr>
      <w:lang w:eastAsia="ru-RU"/>
    </w:rPr>
  </w:style>
  <w:style w:type="character" w:customStyle="1" w:styleId="21">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a"/>
    <w:link w:val="20"/>
    <w:uiPriority w:val="9"/>
    <w:rsid w:val="00F515C3"/>
    <w:rPr>
      <w:rFonts w:asciiTheme="majorHAnsi" w:eastAsiaTheme="majorEastAsia" w:hAnsiTheme="majorHAnsi" w:cstheme="majorBidi"/>
      <w:color w:val="2E74B5" w:themeColor="accent1" w:themeShade="BF"/>
      <w:sz w:val="26"/>
      <w:szCs w:val="26"/>
    </w:rPr>
  </w:style>
  <w:style w:type="character" w:customStyle="1" w:styleId="41">
    <w:name w:val="Заголовок 4 Знак"/>
    <w:basedOn w:val="aa"/>
    <w:link w:val="40"/>
    <w:rsid w:val="00FC5842"/>
    <w:rPr>
      <w:rFonts w:asciiTheme="majorHAnsi" w:eastAsiaTheme="majorEastAsia" w:hAnsiTheme="majorHAnsi" w:cstheme="majorBidi"/>
      <w:i/>
      <w:iCs/>
      <w:color w:val="2E74B5" w:themeColor="accent1" w:themeShade="BF"/>
    </w:rPr>
  </w:style>
  <w:style w:type="paragraph" w:styleId="15">
    <w:name w:val="toc 1"/>
    <w:basedOn w:val="a9"/>
    <w:next w:val="a9"/>
    <w:autoRedefine/>
    <w:uiPriority w:val="39"/>
    <w:unhideWhenUsed/>
    <w:qFormat/>
    <w:rsid w:val="002A76B1"/>
    <w:pPr>
      <w:tabs>
        <w:tab w:val="right" w:leader="dot" w:pos="9752"/>
      </w:tabs>
      <w:spacing w:after="100"/>
      <w:jc w:val="both"/>
    </w:pPr>
  </w:style>
  <w:style w:type="character" w:styleId="af0">
    <w:name w:val="Hyperlink"/>
    <w:basedOn w:val="aa"/>
    <w:uiPriority w:val="99"/>
    <w:unhideWhenUsed/>
    <w:rsid w:val="0054234C"/>
    <w:rPr>
      <w:color w:val="0563C1" w:themeColor="hyperlink"/>
      <w:u w:val="single"/>
    </w:rPr>
  </w:style>
  <w:style w:type="paragraph" w:styleId="22">
    <w:name w:val="toc 2"/>
    <w:basedOn w:val="a9"/>
    <w:next w:val="a9"/>
    <w:link w:val="23"/>
    <w:autoRedefine/>
    <w:uiPriority w:val="39"/>
    <w:unhideWhenUsed/>
    <w:qFormat/>
    <w:rsid w:val="008B1E1A"/>
    <w:pPr>
      <w:tabs>
        <w:tab w:val="right" w:leader="dot" w:pos="9752"/>
      </w:tabs>
      <w:spacing w:after="100"/>
      <w:ind w:left="220"/>
      <w:jc w:val="both"/>
    </w:pPr>
  </w:style>
  <w:style w:type="paragraph" w:customStyle="1" w:styleId="S3">
    <w:name w:val="S_Заголовок 3"/>
    <w:basedOn w:val="a9"/>
    <w:next w:val="af1"/>
    <w:qFormat/>
    <w:rsid w:val="003E2A5B"/>
    <w:pPr>
      <w:numPr>
        <w:numId w:val="1"/>
      </w:numPr>
      <w:spacing w:after="0" w:line="360" w:lineRule="auto"/>
    </w:pPr>
    <w:rPr>
      <w:rFonts w:ascii="Times New Roman" w:eastAsia="Times New Roman" w:hAnsi="Times New Roman" w:cs="Courier New"/>
      <w:b/>
      <w:bCs/>
      <w:color w:val="000000"/>
      <w:sz w:val="24"/>
      <w:szCs w:val="24"/>
      <w:lang w:eastAsia="ru-RU"/>
    </w:rPr>
  </w:style>
  <w:style w:type="paragraph" w:styleId="af1">
    <w:name w:val="Normal (Web)"/>
    <w:basedOn w:val="a9"/>
    <w:uiPriority w:val="99"/>
    <w:unhideWhenUsed/>
    <w:rsid w:val="003E2A5B"/>
    <w:rPr>
      <w:rFonts w:ascii="Times New Roman" w:hAnsi="Times New Roman" w:cs="Times New Roman"/>
      <w:sz w:val="24"/>
      <w:szCs w:val="24"/>
    </w:rPr>
  </w:style>
  <w:style w:type="character" w:customStyle="1" w:styleId="31">
    <w:name w:val="Заголовок 3 Знак"/>
    <w:aliases w:val="Знак3 Знак Знак,Знак3 Знак1,Знак3 Знак Знак Знак Знак,Знак Знак,ПодЗаголовок Знак"/>
    <w:basedOn w:val="aa"/>
    <w:link w:val="30"/>
    <w:rsid w:val="00EA4301"/>
    <w:rPr>
      <w:rFonts w:ascii="Times New Roman" w:eastAsiaTheme="majorEastAsia" w:hAnsi="Times New Roman" w:cstheme="majorBidi"/>
      <w:bCs/>
      <w:sz w:val="24"/>
      <w:szCs w:val="27"/>
      <w:lang w:eastAsia="ru-RU"/>
    </w:rPr>
  </w:style>
  <w:style w:type="character" w:customStyle="1" w:styleId="51">
    <w:name w:val="Заголовок 5 Знак"/>
    <w:basedOn w:val="aa"/>
    <w:link w:val="50"/>
    <w:uiPriority w:val="9"/>
    <w:rsid w:val="00EA4301"/>
    <w:rPr>
      <w:rFonts w:ascii="Times New Roman" w:eastAsiaTheme="majorEastAsia" w:hAnsi="Times New Roman" w:cstheme="majorBidi"/>
      <w:b/>
      <w:bCs/>
      <w:sz w:val="20"/>
      <w:szCs w:val="20"/>
      <w:lang w:eastAsia="ru-RU"/>
    </w:rPr>
  </w:style>
  <w:style w:type="character" w:customStyle="1" w:styleId="61">
    <w:name w:val="Заголовок 6 Знак"/>
    <w:basedOn w:val="aa"/>
    <w:link w:val="60"/>
    <w:uiPriority w:val="9"/>
    <w:rsid w:val="00EA4301"/>
    <w:rPr>
      <w:rFonts w:ascii="Times New Roman" w:eastAsiaTheme="majorEastAsia" w:hAnsi="Times New Roman" w:cstheme="majorBidi"/>
      <w:b/>
      <w:bCs/>
      <w:sz w:val="15"/>
      <w:szCs w:val="15"/>
      <w:lang w:eastAsia="ru-RU"/>
    </w:rPr>
  </w:style>
  <w:style w:type="character" w:customStyle="1" w:styleId="70">
    <w:name w:val="Заголовок 7 Знак"/>
    <w:aliases w:val="Заголовок x.x Знак"/>
    <w:basedOn w:val="aa"/>
    <w:link w:val="7"/>
    <w:uiPriority w:val="9"/>
    <w:rsid w:val="00EA4301"/>
    <w:rPr>
      <w:rFonts w:ascii="Times New Roman" w:eastAsiaTheme="majorEastAsia" w:hAnsi="Times New Roman" w:cstheme="majorBidi"/>
      <w:sz w:val="24"/>
      <w:szCs w:val="24"/>
      <w:lang w:eastAsia="ru-RU"/>
    </w:rPr>
  </w:style>
  <w:style w:type="character" w:customStyle="1" w:styleId="80">
    <w:name w:val="Заголовок 8 Знак"/>
    <w:basedOn w:val="aa"/>
    <w:link w:val="8"/>
    <w:uiPriority w:val="9"/>
    <w:rsid w:val="00EA4301"/>
    <w:rPr>
      <w:rFonts w:ascii="Times New Roman" w:eastAsiaTheme="majorEastAsia" w:hAnsi="Times New Roman" w:cstheme="majorBidi"/>
      <w:i/>
      <w:iCs/>
      <w:sz w:val="24"/>
      <w:szCs w:val="24"/>
      <w:lang w:eastAsia="ru-RU"/>
    </w:rPr>
  </w:style>
  <w:style w:type="character" w:customStyle="1" w:styleId="90">
    <w:name w:val="Заголовок 9 Знак"/>
    <w:basedOn w:val="aa"/>
    <w:link w:val="9"/>
    <w:uiPriority w:val="9"/>
    <w:rsid w:val="00EA4301"/>
    <w:rPr>
      <w:rFonts w:ascii="Arial" w:eastAsiaTheme="majorEastAsia" w:hAnsi="Arial" w:cs="Arial"/>
      <w:lang w:eastAsia="ru-RU"/>
    </w:rPr>
  </w:style>
  <w:style w:type="character" w:customStyle="1" w:styleId="23">
    <w:name w:val="Оглавление 2 Знак"/>
    <w:basedOn w:val="aa"/>
    <w:link w:val="22"/>
    <w:uiPriority w:val="39"/>
    <w:rsid w:val="008B1E1A"/>
  </w:style>
  <w:style w:type="paragraph" w:customStyle="1" w:styleId="S1">
    <w:name w:val="S_Заголовок 1"/>
    <w:basedOn w:val="a9"/>
    <w:next w:val="a9"/>
    <w:qFormat/>
    <w:rsid w:val="00EA4301"/>
    <w:pPr>
      <w:numPr>
        <w:numId w:val="10"/>
      </w:numPr>
      <w:spacing w:after="60" w:line="360" w:lineRule="auto"/>
    </w:pPr>
    <w:rPr>
      <w:rFonts w:ascii="Times New Roman Полужирный" w:eastAsia="Times New Roman" w:hAnsi="Times New Roman Полужирный" w:cs="Times New Roman"/>
      <w:b/>
      <w:caps/>
      <w:sz w:val="28"/>
      <w:szCs w:val="24"/>
      <w:lang w:eastAsia="ru-RU"/>
    </w:rPr>
  </w:style>
  <w:style w:type="paragraph" w:customStyle="1" w:styleId="S20">
    <w:name w:val="S_Заголовок 2"/>
    <w:basedOn w:val="a9"/>
    <w:next w:val="a9"/>
    <w:autoRedefine/>
    <w:qFormat/>
    <w:rsid w:val="00EA4301"/>
    <w:pPr>
      <w:spacing w:after="60" w:line="360" w:lineRule="auto"/>
    </w:pPr>
    <w:rPr>
      <w:rFonts w:ascii="Times New Roman" w:eastAsia="Times New Roman" w:hAnsi="Times New Roman" w:cs="Courier New"/>
      <w:b/>
      <w:bCs/>
      <w:color w:val="000000"/>
      <w:sz w:val="24"/>
      <w:szCs w:val="24"/>
      <w:lang w:eastAsia="ru-RU"/>
    </w:rPr>
  </w:style>
  <w:style w:type="paragraph" w:customStyle="1" w:styleId="32">
    <w:name w:val="Стиль3"/>
    <w:basedOn w:val="S3"/>
    <w:qFormat/>
    <w:rsid w:val="00EA4301"/>
    <w:pPr>
      <w:numPr>
        <w:numId w:val="0"/>
      </w:numPr>
    </w:pPr>
  </w:style>
  <w:style w:type="paragraph" w:customStyle="1" w:styleId="Bodytext7">
    <w:name w:val="Body text (7)"/>
    <w:basedOn w:val="a9"/>
    <w:link w:val="Bodytext70"/>
    <w:rsid w:val="00EA4301"/>
    <w:pPr>
      <w:shd w:val="clear" w:color="auto" w:fill="FFFFFF"/>
      <w:spacing w:after="0" w:line="240" w:lineRule="atLeast"/>
    </w:pPr>
    <w:rPr>
      <w:rFonts w:ascii="Consolas" w:hAnsi="Consolas"/>
      <w:i/>
      <w:spacing w:val="-10"/>
      <w:sz w:val="26"/>
    </w:rPr>
  </w:style>
  <w:style w:type="character" w:customStyle="1" w:styleId="Bodytext70">
    <w:name w:val="Body text (7)_"/>
    <w:link w:val="Bodytext7"/>
    <w:locked/>
    <w:rsid w:val="00EA4301"/>
    <w:rPr>
      <w:rFonts w:ascii="Consolas" w:hAnsi="Consolas"/>
      <w:i/>
      <w:spacing w:val="-10"/>
      <w:sz w:val="26"/>
      <w:shd w:val="clear" w:color="auto" w:fill="FFFFFF"/>
    </w:rPr>
  </w:style>
  <w:style w:type="table" w:customStyle="1" w:styleId="16">
    <w:name w:val="Сетка таблицы1"/>
    <w:basedOn w:val="ab"/>
    <w:next w:val="af2"/>
    <w:rsid w:val="00EA43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aliases w:val="Table Grid Report,OTR"/>
    <w:basedOn w:val="ab"/>
    <w:rsid w:val="00EA43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nter">
    <w:name w:val="counter"/>
    <w:basedOn w:val="a9"/>
    <w:rsid w:val="00EA430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formattext">
    <w:name w:val="formattext"/>
    <w:basedOn w:val="a9"/>
    <w:rsid w:val="00EA43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A430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EA4301"/>
    <w:rPr>
      <w:rFonts w:ascii="Arial" w:eastAsia="Times New Roman" w:hAnsi="Arial" w:cs="Arial"/>
      <w:sz w:val="20"/>
      <w:szCs w:val="20"/>
      <w:lang w:eastAsia="ru-RU"/>
    </w:rPr>
  </w:style>
  <w:style w:type="paragraph" w:customStyle="1" w:styleId="af3">
    <w:name w:val="Отступ перед"/>
    <w:basedOn w:val="a9"/>
    <w:rsid w:val="00EA4301"/>
    <w:pPr>
      <w:widowControl w:val="0"/>
      <w:shd w:val="clear" w:color="auto" w:fill="FFFFFF"/>
      <w:autoSpaceDE w:val="0"/>
      <w:autoSpaceDN w:val="0"/>
      <w:adjustRightInd w:val="0"/>
      <w:spacing w:before="120" w:after="0" w:line="240" w:lineRule="auto"/>
      <w:ind w:firstLine="284"/>
      <w:jc w:val="both"/>
    </w:pPr>
    <w:rPr>
      <w:rFonts w:ascii="Times New Roman" w:eastAsia="Times New Roman" w:hAnsi="Times New Roman" w:cs="Times New Roman"/>
      <w:sz w:val="24"/>
      <w:lang w:eastAsia="ru-RU"/>
    </w:rPr>
  </w:style>
  <w:style w:type="paragraph" w:customStyle="1" w:styleId="af4">
    <w:name w:val="Примечание"/>
    <w:basedOn w:val="a9"/>
    <w:rsid w:val="00EA4301"/>
    <w:pPr>
      <w:widowControl w:val="0"/>
      <w:shd w:val="clear" w:color="auto" w:fill="FFFFFF"/>
      <w:autoSpaceDE w:val="0"/>
      <w:autoSpaceDN w:val="0"/>
      <w:adjustRightInd w:val="0"/>
      <w:spacing w:before="120" w:after="120" w:line="240" w:lineRule="auto"/>
      <w:ind w:firstLine="284"/>
      <w:jc w:val="both"/>
    </w:pPr>
    <w:rPr>
      <w:rFonts w:ascii="Times New Roman" w:eastAsia="Times New Roman" w:hAnsi="Times New Roman" w:cs="Times New Roman"/>
      <w:sz w:val="20"/>
      <w:szCs w:val="20"/>
      <w:lang w:eastAsia="ru-RU"/>
    </w:rPr>
  </w:style>
  <w:style w:type="paragraph" w:customStyle="1" w:styleId="af5">
    <w:name w:val="Абзац"/>
    <w:basedOn w:val="a9"/>
    <w:link w:val="af6"/>
    <w:qFormat/>
    <w:rsid w:val="00EA4301"/>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6">
    <w:name w:val="Абзац Знак"/>
    <w:link w:val="af5"/>
    <w:rsid w:val="00EA4301"/>
    <w:rPr>
      <w:rFonts w:ascii="Times New Roman" w:eastAsia="Times New Roman" w:hAnsi="Times New Roman" w:cs="Times New Roman"/>
      <w:sz w:val="24"/>
      <w:szCs w:val="24"/>
      <w:lang w:eastAsia="ru-RU"/>
    </w:rPr>
  </w:style>
  <w:style w:type="paragraph" w:customStyle="1" w:styleId="a">
    <w:name w:val="Список нумерованный"/>
    <w:basedOn w:val="a9"/>
    <w:rsid w:val="00EA4301"/>
    <w:pPr>
      <w:numPr>
        <w:numId w:val="4"/>
      </w:numPr>
      <w:spacing w:before="120" w:after="0" w:line="240" w:lineRule="auto"/>
      <w:jc w:val="both"/>
    </w:pPr>
    <w:rPr>
      <w:rFonts w:ascii="Times New Roman" w:eastAsia="Times New Roman" w:hAnsi="Times New Roman" w:cs="Times New Roman"/>
      <w:sz w:val="24"/>
      <w:szCs w:val="24"/>
      <w:lang w:eastAsia="ru-RU"/>
    </w:rPr>
  </w:style>
  <w:style w:type="paragraph" w:customStyle="1" w:styleId="af7">
    <w:name w:val="Табличный"/>
    <w:basedOn w:val="a9"/>
    <w:rsid w:val="00EA4301"/>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af8">
    <w:name w:val="Содержание"/>
    <w:basedOn w:val="a9"/>
    <w:rsid w:val="00EA4301"/>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customStyle="1" w:styleId="af9">
    <w:name w:val="Название таблицы"/>
    <w:basedOn w:val="afa"/>
    <w:rsid w:val="00EA4301"/>
    <w:pPr>
      <w:keepNext/>
      <w:spacing w:after="0"/>
      <w:jc w:val="left"/>
    </w:pPr>
    <w:rPr>
      <w:rFonts w:eastAsia="Times New Roman" w:cs="Times New Roman"/>
      <w:szCs w:val="22"/>
    </w:rPr>
  </w:style>
  <w:style w:type="paragraph" w:styleId="a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9"/>
    <w:next w:val="a9"/>
    <w:qFormat/>
    <w:rsid w:val="00EA4301"/>
    <w:pPr>
      <w:spacing w:before="120" w:after="120" w:line="240" w:lineRule="auto"/>
      <w:jc w:val="center"/>
    </w:pPr>
    <w:rPr>
      <w:rFonts w:ascii="Times New Roman" w:hAnsi="Times New Roman" w:cs="Courier New"/>
      <w:b/>
      <w:bCs/>
      <w:szCs w:val="20"/>
      <w:lang w:eastAsia="ru-RU"/>
    </w:rPr>
  </w:style>
  <w:style w:type="paragraph" w:customStyle="1" w:styleId="afb">
    <w:name w:val="Табличный_заголовки"/>
    <w:basedOn w:val="a9"/>
    <w:rsid w:val="00EA4301"/>
    <w:pPr>
      <w:keepNext/>
      <w:keepLines/>
      <w:spacing w:after="0" w:line="240" w:lineRule="auto"/>
      <w:jc w:val="center"/>
    </w:pPr>
    <w:rPr>
      <w:rFonts w:ascii="Times New Roman" w:eastAsia="Times New Roman" w:hAnsi="Times New Roman" w:cs="Times New Roman"/>
      <w:b/>
      <w:lang w:eastAsia="ru-RU"/>
    </w:rPr>
  </w:style>
  <w:style w:type="paragraph" w:customStyle="1" w:styleId="afc">
    <w:name w:val="Табличный_центр"/>
    <w:basedOn w:val="a9"/>
    <w:rsid w:val="00EA4301"/>
    <w:pPr>
      <w:spacing w:after="0" w:line="240" w:lineRule="auto"/>
      <w:jc w:val="center"/>
    </w:pPr>
    <w:rPr>
      <w:rFonts w:ascii="Times New Roman" w:eastAsia="Times New Roman" w:hAnsi="Times New Roman" w:cs="Times New Roman"/>
      <w:lang w:eastAsia="ru-RU"/>
    </w:rPr>
  </w:style>
  <w:style w:type="paragraph" w:customStyle="1" w:styleId="11">
    <w:name w:val="Список 1)"/>
    <w:basedOn w:val="a9"/>
    <w:rsid w:val="00EA4301"/>
    <w:pPr>
      <w:numPr>
        <w:numId w:val="5"/>
      </w:numPr>
      <w:spacing w:after="60" w:line="240" w:lineRule="auto"/>
      <w:jc w:val="both"/>
    </w:pPr>
    <w:rPr>
      <w:rFonts w:ascii="Times New Roman" w:eastAsia="Times New Roman" w:hAnsi="Times New Roman" w:cs="Times New Roman"/>
      <w:sz w:val="24"/>
      <w:szCs w:val="24"/>
      <w:lang w:eastAsia="ru-RU"/>
    </w:rPr>
  </w:style>
  <w:style w:type="paragraph" w:customStyle="1" w:styleId="a3">
    <w:name w:val="Табличный_нумерованный"/>
    <w:basedOn w:val="a9"/>
    <w:link w:val="afd"/>
    <w:rsid w:val="00EA4301"/>
    <w:pPr>
      <w:numPr>
        <w:numId w:val="6"/>
      </w:numPr>
      <w:spacing w:after="0" w:line="240" w:lineRule="auto"/>
    </w:pPr>
    <w:rPr>
      <w:rFonts w:ascii="Times New Roman" w:eastAsia="Times New Roman" w:hAnsi="Times New Roman" w:cs="Times New Roman"/>
      <w:lang w:eastAsia="ru-RU"/>
    </w:rPr>
  </w:style>
  <w:style w:type="character" w:customStyle="1" w:styleId="afd">
    <w:name w:val="Табличный_нумерованный Знак"/>
    <w:link w:val="a3"/>
    <w:rsid w:val="00EA4301"/>
    <w:rPr>
      <w:rFonts w:ascii="Times New Roman" w:eastAsia="Times New Roman" w:hAnsi="Times New Roman" w:cs="Times New Roman"/>
      <w:lang w:eastAsia="ru-RU"/>
    </w:rPr>
  </w:style>
  <w:style w:type="paragraph" w:customStyle="1" w:styleId="a8">
    <w:name w:val="Требования"/>
    <w:basedOn w:val="a9"/>
    <w:rsid w:val="00EA4301"/>
    <w:pPr>
      <w:numPr>
        <w:ilvl w:val="1"/>
        <w:numId w:val="7"/>
      </w:numPr>
      <w:spacing w:before="120" w:after="60" w:line="240" w:lineRule="auto"/>
      <w:jc w:val="both"/>
      <w:outlineLvl w:val="1"/>
    </w:pPr>
    <w:rPr>
      <w:rFonts w:ascii="Times New Roman" w:eastAsia="Times New Roman" w:hAnsi="Times New Roman" w:cs="Times New Roman"/>
      <w:bCs/>
      <w:i/>
      <w:iCs/>
      <w:sz w:val="24"/>
      <w:szCs w:val="24"/>
      <w:lang w:eastAsia="ru-RU"/>
    </w:rPr>
  </w:style>
  <w:style w:type="paragraph" w:customStyle="1" w:styleId="a1">
    <w:name w:val="Список а)"/>
    <w:basedOn w:val="a7"/>
    <w:rsid w:val="00EA4301"/>
    <w:pPr>
      <w:numPr>
        <w:numId w:val="8"/>
      </w:numPr>
      <w:ind w:left="0" w:firstLine="567"/>
    </w:pPr>
    <w:rPr>
      <w:rFonts w:eastAsia="Times New Roman" w:cs="Times New Roman"/>
    </w:rPr>
  </w:style>
  <w:style w:type="paragraph" w:styleId="a7">
    <w:name w:val="List"/>
    <w:basedOn w:val="a9"/>
    <w:link w:val="afe"/>
    <w:rsid w:val="00EA4301"/>
    <w:pPr>
      <w:numPr>
        <w:numId w:val="2"/>
      </w:numPr>
      <w:spacing w:after="60" w:line="240" w:lineRule="auto"/>
      <w:jc w:val="both"/>
    </w:pPr>
    <w:rPr>
      <w:rFonts w:ascii="Times New Roman" w:hAnsi="Times New Roman" w:cs="Courier New"/>
      <w:snapToGrid w:val="0"/>
      <w:sz w:val="24"/>
      <w:szCs w:val="24"/>
      <w:lang w:eastAsia="ru-RU"/>
    </w:rPr>
  </w:style>
  <w:style w:type="paragraph" w:customStyle="1" w:styleId="aff">
    <w:name w:val="Табличный_слева"/>
    <w:basedOn w:val="a9"/>
    <w:rsid w:val="00EA4301"/>
    <w:pPr>
      <w:spacing w:after="0" w:line="240" w:lineRule="auto"/>
    </w:pPr>
    <w:rPr>
      <w:rFonts w:ascii="Times New Roman" w:eastAsia="Times New Roman" w:hAnsi="Times New Roman" w:cs="Times New Roman"/>
      <w:lang w:eastAsia="ru-RU"/>
    </w:rPr>
  </w:style>
  <w:style w:type="paragraph" w:customStyle="1" w:styleId="17">
    <w:name w:val="Обычный 1"/>
    <w:basedOn w:val="a9"/>
    <w:next w:val="a9"/>
    <w:semiHidden/>
    <w:rsid w:val="00EA4301"/>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0">
    <w:name w:val="Обычный влево"/>
    <w:basedOn w:val="17"/>
    <w:rsid w:val="00EA4301"/>
    <w:pPr>
      <w:tabs>
        <w:tab w:val="clear" w:pos="360"/>
      </w:tabs>
      <w:spacing w:before="0"/>
      <w:ind w:left="0" w:firstLine="0"/>
      <w:jc w:val="left"/>
    </w:pPr>
  </w:style>
  <w:style w:type="paragraph" w:customStyle="1" w:styleId="aff1">
    <w:name w:val="Табличный_по ширине"/>
    <w:basedOn w:val="aff"/>
    <w:rsid w:val="00EA4301"/>
    <w:pPr>
      <w:jc w:val="both"/>
    </w:pPr>
  </w:style>
  <w:style w:type="paragraph" w:customStyle="1" w:styleId="100">
    <w:name w:val="Табличный_центр_10"/>
    <w:basedOn w:val="a9"/>
    <w:qFormat/>
    <w:rsid w:val="00EA4301"/>
    <w:pPr>
      <w:spacing w:after="0" w:line="240" w:lineRule="auto"/>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9"/>
    <w:qFormat/>
    <w:rsid w:val="00EA4301"/>
    <w:pPr>
      <w:spacing w:after="0" w:line="240" w:lineRule="auto"/>
    </w:pPr>
    <w:rPr>
      <w:rFonts w:ascii="Times New Roman" w:eastAsia="Times New Roman" w:hAnsi="Times New Roman" w:cs="Times New Roman"/>
      <w:sz w:val="20"/>
      <w:szCs w:val="24"/>
      <w:lang w:eastAsia="ru-RU"/>
    </w:rPr>
  </w:style>
  <w:style w:type="paragraph" w:customStyle="1" w:styleId="102">
    <w:name w:val="Табличный_по ширине_10"/>
    <w:basedOn w:val="a9"/>
    <w:qFormat/>
    <w:rsid w:val="00EA4301"/>
    <w:pPr>
      <w:spacing w:after="0" w:line="240" w:lineRule="auto"/>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9"/>
    <w:qFormat/>
    <w:rsid w:val="00EA4301"/>
    <w:pPr>
      <w:numPr>
        <w:numId w:val="9"/>
      </w:numPr>
      <w:spacing w:after="0" w:line="240" w:lineRule="auto"/>
    </w:pPr>
    <w:rPr>
      <w:rFonts w:ascii="Times New Roman" w:eastAsia="Times New Roman" w:hAnsi="Times New Roman" w:cs="Times New Roman"/>
      <w:sz w:val="20"/>
      <w:szCs w:val="24"/>
      <w:lang w:eastAsia="ru-RU"/>
    </w:rPr>
  </w:style>
  <w:style w:type="paragraph" w:customStyle="1" w:styleId="103">
    <w:name w:val="Табличный_заголовки_10"/>
    <w:basedOn w:val="af5"/>
    <w:qFormat/>
    <w:rsid w:val="00EA4301"/>
    <w:pPr>
      <w:jc w:val="center"/>
    </w:pPr>
    <w:rPr>
      <w:b/>
      <w:sz w:val="20"/>
    </w:rPr>
  </w:style>
  <w:style w:type="paragraph" w:customStyle="1" w:styleId="aff2">
    <w:name w:val="Îáû÷íûé"/>
    <w:rsid w:val="00EA4301"/>
    <w:pPr>
      <w:spacing w:after="0" w:line="240" w:lineRule="auto"/>
    </w:pPr>
    <w:rPr>
      <w:rFonts w:ascii="Times New Roman" w:eastAsia="Times New Roman" w:hAnsi="Times New Roman" w:cs="Times New Roman"/>
      <w:sz w:val="28"/>
      <w:szCs w:val="20"/>
      <w:lang w:eastAsia="ru-RU"/>
    </w:rPr>
  </w:style>
  <w:style w:type="paragraph" w:customStyle="1" w:styleId="S5">
    <w:name w:val="S_Обычный"/>
    <w:basedOn w:val="a9"/>
    <w:link w:val="S6"/>
    <w:qFormat/>
    <w:rsid w:val="00EA4301"/>
    <w:pPr>
      <w:spacing w:before="120" w:after="60" w:line="240" w:lineRule="auto"/>
      <w:ind w:firstLine="567"/>
      <w:jc w:val="both"/>
    </w:pPr>
    <w:rPr>
      <w:rFonts w:ascii="Times New Roman" w:eastAsia="Times New Roman" w:hAnsi="Times New Roman" w:cs="Times New Roman"/>
      <w:sz w:val="24"/>
      <w:szCs w:val="24"/>
      <w:lang w:eastAsia="ar-SA"/>
    </w:rPr>
  </w:style>
  <w:style w:type="character" w:customStyle="1" w:styleId="S6">
    <w:name w:val="S_Обычный Знак"/>
    <w:link w:val="S5"/>
    <w:rsid w:val="00EA4301"/>
    <w:rPr>
      <w:rFonts w:ascii="Times New Roman" w:eastAsia="Times New Roman" w:hAnsi="Times New Roman" w:cs="Times New Roman"/>
      <w:sz w:val="24"/>
      <w:szCs w:val="24"/>
      <w:lang w:eastAsia="ar-SA"/>
    </w:rPr>
  </w:style>
  <w:style w:type="paragraph" w:customStyle="1" w:styleId="S7">
    <w:name w:val="S_Титульный"/>
    <w:basedOn w:val="a9"/>
    <w:rsid w:val="00EA4301"/>
    <w:pPr>
      <w:spacing w:after="0" w:line="360" w:lineRule="auto"/>
      <w:ind w:left="3240"/>
      <w:jc w:val="right"/>
    </w:pPr>
    <w:rPr>
      <w:rFonts w:ascii="Times New Roman" w:eastAsia="Times New Roman" w:hAnsi="Times New Roman" w:cs="Times New Roman"/>
      <w:b/>
      <w:sz w:val="32"/>
      <w:szCs w:val="32"/>
      <w:lang w:eastAsia="ru-RU"/>
    </w:rPr>
  </w:style>
  <w:style w:type="paragraph" w:customStyle="1" w:styleId="aff3">
    <w:name w:val="ТЕКСТ ГРАД"/>
    <w:basedOn w:val="a9"/>
    <w:link w:val="aff4"/>
    <w:qFormat/>
    <w:rsid w:val="00EA4301"/>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aff4">
    <w:name w:val="ТЕКСТ ГРАД Знак"/>
    <w:link w:val="aff3"/>
    <w:rsid w:val="00EA4301"/>
    <w:rPr>
      <w:rFonts w:ascii="Times New Roman" w:eastAsia="Times New Roman" w:hAnsi="Times New Roman" w:cs="Times New Roman"/>
      <w:sz w:val="24"/>
      <w:szCs w:val="24"/>
      <w:lang w:eastAsia="ru-RU"/>
    </w:rPr>
  </w:style>
  <w:style w:type="paragraph" w:customStyle="1" w:styleId="aff5">
    <w:name w:val="ООО  «Институт Территориального Планирования"/>
    <w:basedOn w:val="a9"/>
    <w:link w:val="aff6"/>
    <w:qFormat/>
    <w:rsid w:val="00EA4301"/>
    <w:pPr>
      <w:spacing w:after="0" w:line="360" w:lineRule="auto"/>
      <w:ind w:left="709"/>
      <w:jc w:val="right"/>
    </w:pPr>
    <w:rPr>
      <w:rFonts w:ascii="Times New Roman" w:eastAsia="Times New Roman" w:hAnsi="Times New Roman" w:cs="Times New Roman"/>
      <w:sz w:val="24"/>
      <w:szCs w:val="24"/>
      <w:lang w:eastAsia="ru-RU"/>
    </w:rPr>
  </w:style>
  <w:style w:type="character" w:customStyle="1" w:styleId="aff6">
    <w:name w:val="ООО  «Институт Территориального Планирования Знак"/>
    <w:link w:val="aff5"/>
    <w:rsid w:val="00EA4301"/>
    <w:rPr>
      <w:rFonts w:ascii="Times New Roman" w:eastAsia="Times New Roman" w:hAnsi="Times New Roman" w:cs="Times New Roman"/>
      <w:sz w:val="24"/>
      <w:szCs w:val="24"/>
      <w:lang w:eastAsia="ru-RU"/>
    </w:rPr>
  </w:style>
  <w:style w:type="paragraph" w:customStyle="1" w:styleId="S8">
    <w:name w:val="S_Обычный в таблице"/>
    <w:basedOn w:val="a9"/>
    <w:link w:val="S9"/>
    <w:rsid w:val="00EA4301"/>
    <w:pPr>
      <w:spacing w:after="0" w:line="360" w:lineRule="auto"/>
      <w:jc w:val="center"/>
    </w:pPr>
    <w:rPr>
      <w:rFonts w:ascii="Times New Roman" w:eastAsia="Times New Roman" w:hAnsi="Times New Roman" w:cs="Times New Roman"/>
      <w:sz w:val="24"/>
      <w:szCs w:val="24"/>
      <w:lang w:eastAsia="ru-RU"/>
    </w:rPr>
  </w:style>
  <w:style w:type="character" w:customStyle="1" w:styleId="S9">
    <w:name w:val="S_Обычный в таблице Знак"/>
    <w:link w:val="S8"/>
    <w:rsid w:val="00EA4301"/>
    <w:rPr>
      <w:rFonts w:ascii="Times New Roman" w:eastAsia="Times New Roman" w:hAnsi="Times New Roman" w:cs="Times New Roman"/>
      <w:sz w:val="24"/>
      <w:szCs w:val="24"/>
      <w:lang w:eastAsia="ru-RU"/>
    </w:rPr>
  </w:style>
  <w:style w:type="paragraph" w:customStyle="1" w:styleId="Sa">
    <w:name w:val="S_Обложка_проект"/>
    <w:basedOn w:val="a9"/>
    <w:rsid w:val="00EA4301"/>
    <w:pPr>
      <w:spacing w:after="0" w:line="360" w:lineRule="auto"/>
      <w:ind w:left="3240"/>
      <w:jc w:val="right"/>
    </w:pPr>
    <w:rPr>
      <w:rFonts w:ascii="Times New Roman" w:eastAsia="Times New Roman" w:hAnsi="Times New Roman" w:cs="Times New Roman"/>
      <w:caps/>
      <w:sz w:val="24"/>
      <w:szCs w:val="24"/>
      <w:lang w:eastAsia="ru-RU"/>
    </w:rPr>
  </w:style>
  <w:style w:type="paragraph" w:customStyle="1" w:styleId="S21">
    <w:name w:val="S_Титульный 2"/>
    <w:basedOn w:val="a9"/>
    <w:rsid w:val="00EA4301"/>
    <w:pPr>
      <w:shd w:val="clear" w:color="auto" w:fill="FFFFFF"/>
      <w:snapToGrid w:val="0"/>
      <w:spacing w:after="0" w:line="240" w:lineRule="auto"/>
      <w:jc w:val="center"/>
    </w:pPr>
    <w:rPr>
      <w:rFonts w:ascii="Times New Roman" w:eastAsia="Calibri" w:hAnsi="Times New Roman" w:cs="Times New Roman"/>
      <w:sz w:val="24"/>
      <w:szCs w:val="24"/>
      <w:lang w:eastAsia="ar-SA"/>
    </w:rPr>
  </w:style>
  <w:style w:type="paragraph" w:customStyle="1" w:styleId="S4">
    <w:name w:val="S_Заголовок 4"/>
    <w:basedOn w:val="40"/>
    <w:link w:val="S40"/>
    <w:rsid w:val="00EA4301"/>
    <w:pPr>
      <w:keepNext w:val="0"/>
      <w:keepLines w:val="0"/>
      <w:numPr>
        <w:ilvl w:val="3"/>
        <w:numId w:val="10"/>
      </w:numPr>
      <w:spacing w:before="0" w:line="240" w:lineRule="auto"/>
    </w:pPr>
    <w:rPr>
      <w:rFonts w:ascii="Times New Roman" w:eastAsia="Times New Roman" w:hAnsi="Times New Roman" w:cs="Times New Roman"/>
      <w:iCs w:val="0"/>
      <w:color w:val="auto"/>
      <w:sz w:val="24"/>
      <w:szCs w:val="24"/>
      <w:lang w:eastAsia="ru-RU"/>
    </w:rPr>
  </w:style>
  <w:style w:type="character" w:customStyle="1" w:styleId="S40">
    <w:name w:val="S_Заголовок 4 Знак"/>
    <w:link w:val="S4"/>
    <w:locked/>
    <w:rsid w:val="00EA4301"/>
    <w:rPr>
      <w:rFonts w:ascii="Times New Roman" w:eastAsia="Times New Roman" w:hAnsi="Times New Roman" w:cs="Times New Roman"/>
      <w:i/>
      <w:sz w:val="24"/>
      <w:szCs w:val="24"/>
      <w:lang w:eastAsia="ru-RU"/>
    </w:rPr>
  </w:style>
  <w:style w:type="paragraph" w:customStyle="1" w:styleId="aff7">
    <w:name w:val="ГРАД Основной текст"/>
    <w:basedOn w:val="a9"/>
    <w:link w:val="aff8"/>
    <w:autoRedefine/>
    <w:rsid w:val="00EA4301"/>
    <w:pPr>
      <w:tabs>
        <w:tab w:val="left" w:pos="540"/>
        <w:tab w:val="left" w:pos="1260"/>
        <w:tab w:val="left" w:pos="1620"/>
      </w:tabs>
      <w:spacing w:after="0" w:line="240" w:lineRule="auto"/>
      <w:ind w:firstLine="709"/>
      <w:jc w:val="both"/>
    </w:pPr>
    <w:rPr>
      <w:rFonts w:ascii="Times New Roman" w:eastAsia="Calibri" w:hAnsi="Times New Roman" w:cs="Times New Roman"/>
      <w:bCs/>
      <w:spacing w:val="4"/>
      <w:w w:val="109"/>
      <w:sz w:val="24"/>
      <w:szCs w:val="28"/>
      <w:lang w:bidi="en-US"/>
    </w:rPr>
  </w:style>
  <w:style w:type="character" w:customStyle="1" w:styleId="aff8">
    <w:name w:val="ГРАД Основной текст Знак Знак"/>
    <w:link w:val="aff7"/>
    <w:rsid w:val="00EA4301"/>
    <w:rPr>
      <w:rFonts w:ascii="Times New Roman" w:eastAsia="Calibri" w:hAnsi="Times New Roman" w:cs="Times New Roman"/>
      <w:bCs/>
      <w:spacing w:val="4"/>
      <w:w w:val="109"/>
      <w:sz w:val="24"/>
      <w:szCs w:val="28"/>
      <w:lang w:bidi="en-US"/>
    </w:rPr>
  </w:style>
  <w:style w:type="paragraph" w:customStyle="1" w:styleId="aff9">
    <w:name w:val="ГРАД Список маркированный"/>
    <w:basedOn w:val="affa"/>
    <w:autoRedefine/>
    <w:rsid w:val="00EA4301"/>
    <w:pPr>
      <w:tabs>
        <w:tab w:val="left" w:pos="900"/>
        <w:tab w:val="num" w:pos="1135"/>
      </w:tabs>
      <w:spacing w:line="240" w:lineRule="auto"/>
      <w:ind w:left="0" w:firstLine="709"/>
      <w:contextualSpacing w:val="0"/>
    </w:pPr>
    <w:rPr>
      <w:rFonts w:eastAsia="Calibri" w:cs="Times New Roman"/>
      <w:spacing w:val="-1"/>
      <w:w w:val="109"/>
      <w:lang w:eastAsia="en-US" w:bidi="en-US"/>
    </w:rPr>
  </w:style>
  <w:style w:type="paragraph" w:styleId="affa">
    <w:name w:val="List Bullet"/>
    <w:basedOn w:val="a9"/>
    <w:unhideWhenUsed/>
    <w:rsid w:val="00EA4301"/>
    <w:pPr>
      <w:spacing w:after="0" w:line="360" w:lineRule="auto"/>
      <w:ind w:left="1571" w:hanging="360"/>
      <w:contextualSpacing/>
      <w:jc w:val="both"/>
    </w:pPr>
    <w:rPr>
      <w:rFonts w:ascii="Times New Roman" w:hAnsi="Times New Roman" w:cs="Courier New"/>
      <w:sz w:val="24"/>
      <w:szCs w:val="24"/>
      <w:lang w:eastAsia="ru-RU"/>
    </w:rPr>
  </w:style>
  <w:style w:type="paragraph" w:customStyle="1" w:styleId="S">
    <w:name w:val="S_Нумерованный"/>
    <w:basedOn w:val="a9"/>
    <w:link w:val="Sb"/>
    <w:autoRedefine/>
    <w:rsid w:val="00EA4301"/>
    <w:pPr>
      <w:numPr>
        <w:numId w:val="11"/>
      </w:numPr>
      <w:tabs>
        <w:tab w:val="left" w:pos="992"/>
      </w:tabs>
      <w:spacing w:after="0" w:line="360" w:lineRule="auto"/>
      <w:jc w:val="both"/>
    </w:pPr>
    <w:rPr>
      <w:rFonts w:ascii="Times New Roman" w:eastAsia="Times New Roman" w:hAnsi="Times New Roman" w:cs="Times New Roman"/>
      <w:sz w:val="24"/>
      <w:szCs w:val="24"/>
      <w:lang w:eastAsia="ru-RU"/>
    </w:rPr>
  </w:style>
  <w:style w:type="character" w:customStyle="1" w:styleId="Sb">
    <w:name w:val="S_Нумерованный Знак Знак"/>
    <w:link w:val="S"/>
    <w:locked/>
    <w:rsid w:val="00EA4301"/>
    <w:rPr>
      <w:rFonts w:ascii="Times New Roman" w:eastAsia="Times New Roman" w:hAnsi="Times New Roman" w:cs="Times New Roman"/>
      <w:sz w:val="24"/>
      <w:szCs w:val="24"/>
      <w:lang w:eastAsia="ru-RU"/>
    </w:rPr>
  </w:style>
  <w:style w:type="paragraph" w:customStyle="1" w:styleId="ConsNormal">
    <w:name w:val="ConsNormal"/>
    <w:link w:val="ConsNormal0"/>
    <w:rsid w:val="00EA4301"/>
    <w:pPr>
      <w:snapToGrid w:val="0"/>
      <w:spacing w:after="0" w:line="240" w:lineRule="auto"/>
      <w:ind w:firstLine="720"/>
      <w:jc w:val="both"/>
    </w:pPr>
    <w:rPr>
      <w:rFonts w:ascii="Arial" w:eastAsia="Times New Roman" w:hAnsi="Arial" w:cs="Times New Roman"/>
      <w:sz w:val="20"/>
      <w:szCs w:val="20"/>
      <w:lang w:eastAsia="ru-RU"/>
    </w:rPr>
  </w:style>
  <w:style w:type="character" w:customStyle="1" w:styleId="ConsNormal0">
    <w:name w:val="ConsNormal Знак"/>
    <w:link w:val="ConsNormal"/>
    <w:locked/>
    <w:rsid w:val="00EA4301"/>
    <w:rPr>
      <w:rFonts w:ascii="Arial" w:eastAsia="Times New Roman" w:hAnsi="Arial" w:cs="Times New Roman"/>
      <w:sz w:val="20"/>
      <w:szCs w:val="20"/>
      <w:lang w:eastAsia="ru-RU"/>
    </w:rPr>
  </w:style>
  <w:style w:type="paragraph" w:customStyle="1" w:styleId="ConsPlusNonformat">
    <w:name w:val="ConsPlusNonformat"/>
    <w:rsid w:val="00EA43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EA430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link w:val="ConsNonformat0"/>
    <w:rsid w:val="00EA4301"/>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EA4301"/>
    <w:rPr>
      <w:rFonts w:ascii="Courier New" w:eastAsia="Arial" w:hAnsi="Courier New" w:cs="Times New Roman"/>
      <w:sz w:val="20"/>
      <w:szCs w:val="20"/>
      <w:lang w:eastAsia="ar-SA"/>
    </w:rPr>
  </w:style>
  <w:style w:type="paragraph" w:customStyle="1" w:styleId="S50">
    <w:name w:val="S_Заголовок 5"/>
    <w:basedOn w:val="a9"/>
    <w:autoRedefine/>
    <w:qFormat/>
    <w:rsid w:val="00EA4301"/>
    <w:pPr>
      <w:spacing w:after="0" w:line="276" w:lineRule="auto"/>
      <w:ind w:left="567"/>
    </w:pPr>
    <w:rPr>
      <w:rFonts w:ascii="Times New Roman" w:eastAsia="Times New Roman" w:hAnsi="Times New Roman" w:cs="Times New Roman"/>
      <w:b/>
      <w:sz w:val="24"/>
      <w:szCs w:val="24"/>
      <w:lang w:eastAsia="ru-RU"/>
    </w:rPr>
  </w:style>
  <w:style w:type="paragraph" w:customStyle="1" w:styleId="affb">
    <w:name w:val="_абзац"/>
    <w:basedOn w:val="a9"/>
    <w:link w:val="affc"/>
    <w:qFormat/>
    <w:rsid w:val="00EA4301"/>
    <w:pPr>
      <w:spacing w:after="0" w:line="276" w:lineRule="auto"/>
      <w:ind w:firstLine="709"/>
      <w:jc w:val="both"/>
    </w:pPr>
    <w:rPr>
      <w:rFonts w:ascii="Times New Roman" w:eastAsia="Times New Roman" w:hAnsi="Times New Roman" w:cs="Times New Roman"/>
      <w:sz w:val="24"/>
      <w:szCs w:val="24"/>
      <w:lang w:eastAsia="ru-RU"/>
    </w:rPr>
  </w:style>
  <w:style w:type="character" w:customStyle="1" w:styleId="affc">
    <w:name w:val="_абзац Знак"/>
    <w:link w:val="affb"/>
    <w:rsid w:val="00EA4301"/>
    <w:rPr>
      <w:rFonts w:ascii="Times New Roman" w:eastAsia="Times New Roman" w:hAnsi="Times New Roman" w:cs="Times New Roman"/>
      <w:sz w:val="24"/>
      <w:szCs w:val="24"/>
      <w:lang w:eastAsia="ru-RU"/>
    </w:rPr>
  </w:style>
  <w:style w:type="paragraph" w:customStyle="1" w:styleId="s00">
    <w:name w:val="s0"/>
    <w:basedOn w:val="a9"/>
    <w:rsid w:val="00EA43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d">
    <w:name w:val="Список нумерованный Знак"/>
    <w:basedOn w:val="a9"/>
    <w:semiHidden/>
    <w:rsid w:val="00EA4301"/>
    <w:pPr>
      <w:tabs>
        <w:tab w:val="num" w:pos="153"/>
        <w:tab w:val="left" w:pos="1260"/>
      </w:tabs>
      <w:spacing w:after="0" w:line="360" w:lineRule="auto"/>
      <w:ind w:left="153" w:hanging="153"/>
      <w:jc w:val="both"/>
    </w:pPr>
    <w:rPr>
      <w:rFonts w:ascii="Times New Roman" w:eastAsia="Times New Roman" w:hAnsi="Times New Roman" w:cs="Times New Roman"/>
      <w:sz w:val="24"/>
      <w:szCs w:val="24"/>
      <w:lang w:eastAsia="ru-RU"/>
    </w:rPr>
  </w:style>
  <w:style w:type="paragraph" w:customStyle="1" w:styleId="ConsPlusTitle">
    <w:name w:val="ConsPlusTitle"/>
    <w:uiPriority w:val="99"/>
    <w:rsid w:val="00EA4301"/>
    <w:pPr>
      <w:widowControl w:val="0"/>
      <w:autoSpaceDE w:val="0"/>
      <w:autoSpaceDN w:val="0"/>
      <w:adjustRightInd w:val="0"/>
      <w:spacing w:after="0" w:line="240" w:lineRule="auto"/>
    </w:pPr>
    <w:rPr>
      <w:rFonts w:ascii="Calibri" w:eastAsia="Times New Roman" w:hAnsi="Calibri" w:cs="Calibri"/>
      <w:b/>
      <w:bCs/>
      <w:lang w:eastAsia="ru-RU"/>
    </w:rPr>
  </w:style>
  <w:style w:type="numbering" w:customStyle="1" w:styleId="1111111">
    <w:name w:val="1 / 1.1 / 1.1.11"/>
    <w:basedOn w:val="ac"/>
    <w:next w:val="111111"/>
    <w:rsid w:val="00EA4301"/>
    <w:pPr>
      <w:numPr>
        <w:numId w:val="12"/>
      </w:numPr>
    </w:pPr>
  </w:style>
  <w:style w:type="numbering" w:styleId="111111">
    <w:name w:val="Outline List 2"/>
    <w:basedOn w:val="ac"/>
    <w:rsid w:val="00EA4301"/>
    <w:pPr>
      <w:numPr>
        <w:numId w:val="3"/>
      </w:numPr>
    </w:pPr>
  </w:style>
  <w:style w:type="numbering" w:customStyle="1" w:styleId="1ai1">
    <w:name w:val="1 / a / i1"/>
    <w:basedOn w:val="ac"/>
    <w:rsid w:val="00EA4301"/>
    <w:pPr>
      <w:numPr>
        <w:numId w:val="13"/>
      </w:numPr>
    </w:pPr>
  </w:style>
  <w:style w:type="character" w:customStyle="1" w:styleId="submenu-table">
    <w:name w:val="submenu-table"/>
    <w:rsid w:val="00EA4301"/>
  </w:style>
  <w:style w:type="character" w:customStyle="1" w:styleId="fts-hit">
    <w:name w:val="fts-hit"/>
    <w:rsid w:val="00EA4301"/>
  </w:style>
  <w:style w:type="paragraph" w:customStyle="1" w:styleId="12">
    <w:name w:val="Маркированный_1"/>
    <w:basedOn w:val="a9"/>
    <w:semiHidden/>
    <w:rsid w:val="00EA4301"/>
    <w:pPr>
      <w:numPr>
        <w:ilvl w:val="1"/>
        <w:numId w:val="14"/>
      </w:numPr>
      <w:tabs>
        <w:tab w:val="left" w:pos="900"/>
      </w:tabs>
      <w:spacing w:after="0" w:line="360" w:lineRule="auto"/>
      <w:jc w:val="both"/>
    </w:pPr>
    <w:rPr>
      <w:rFonts w:ascii="Times New Roman" w:eastAsia="Calibri" w:hAnsi="Times New Roman" w:cs="Times New Roman"/>
      <w:sz w:val="24"/>
      <w:szCs w:val="24"/>
    </w:rPr>
  </w:style>
  <w:style w:type="paragraph" w:customStyle="1" w:styleId="affe">
    <w:name w:val="Закладка"/>
    <w:basedOn w:val="13"/>
    <w:link w:val="afff"/>
    <w:qFormat/>
    <w:rsid w:val="00EA4301"/>
    <w:pPr>
      <w:keepLines w:val="0"/>
      <w:autoSpaceDE w:val="0"/>
      <w:autoSpaceDN w:val="0"/>
      <w:adjustRightInd w:val="0"/>
      <w:spacing w:before="0" w:line="240" w:lineRule="auto"/>
      <w:ind w:left="360" w:firstLine="540"/>
      <w:jc w:val="both"/>
    </w:pPr>
    <w:rPr>
      <w:rFonts w:ascii="Times New Roman" w:eastAsia="Times New Roman" w:hAnsi="Times New Roman" w:cs="Times New Roman"/>
      <w:b/>
      <w:bCs/>
      <w:color w:val="365F91"/>
      <w:kern w:val="32"/>
      <w:sz w:val="24"/>
    </w:rPr>
  </w:style>
  <w:style w:type="character" w:customStyle="1" w:styleId="afff">
    <w:name w:val="Закладка Знак"/>
    <w:link w:val="affe"/>
    <w:rsid w:val="00EA4301"/>
    <w:rPr>
      <w:rFonts w:ascii="Times New Roman" w:eastAsia="Times New Roman" w:hAnsi="Times New Roman" w:cs="Times New Roman"/>
      <w:b/>
      <w:bCs/>
      <w:color w:val="365F91"/>
      <w:kern w:val="32"/>
      <w:sz w:val="24"/>
      <w:szCs w:val="32"/>
    </w:rPr>
  </w:style>
  <w:style w:type="paragraph" w:customStyle="1" w:styleId="18">
    <w:name w:val="Абзац списка1"/>
    <w:basedOn w:val="a9"/>
    <w:rsid w:val="00EA4301"/>
    <w:pPr>
      <w:spacing w:after="200" w:line="276" w:lineRule="auto"/>
      <w:ind w:left="720"/>
      <w:contextualSpacing/>
    </w:pPr>
    <w:rPr>
      <w:rFonts w:ascii="Calibri" w:eastAsia="Calibri" w:hAnsi="Calibri" w:cs="Times New Roman"/>
    </w:rPr>
  </w:style>
  <w:style w:type="paragraph" w:customStyle="1" w:styleId="S0">
    <w:name w:val="S_Таблица"/>
    <w:basedOn w:val="a9"/>
    <w:link w:val="Sc"/>
    <w:autoRedefine/>
    <w:rsid w:val="00EA4301"/>
    <w:pPr>
      <w:numPr>
        <w:numId w:val="15"/>
      </w:numPr>
      <w:spacing w:after="0" w:line="240" w:lineRule="auto"/>
      <w:ind w:right="-158"/>
      <w:jc w:val="right"/>
    </w:pPr>
    <w:rPr>
      <w:sz w:val="24"/>
      <w:szCs w:val="24"/>
    </w:rPr>
  </w:style>
  <w:style w:type="character" w:customStyle="1" w:styleId="Sc">
    <w:name w:val="S_Таблица Знак"/>
    <w:link w:val="S0"/>
    <w:locked/>
    <w:rsid w:val="00EA4301"/>
    <w:rPr>
      <w:sz w:val="24"/>
      <w:szCs w:val="24"/>
    </w:rPr>
  </w:style>
  <w:style w:type="paragraph" w:customStyle="1" w:styleId="afff0">
    <w:name w:val="Основной"/>
    <w:basedOn w:val="afff1"/>
    <w:rsid w:val="00EA4301"/>
    <w:pPr>
      <w:spacing w:line="240" w:lineRule="auto"/>
      <w:ind w:firstLine="680"/>
    </w:pPr>
    <w:rPr>
      <w:rFonts w:eastAsia="Times New Roman" w:cs="Times New Roman"/>
      <w:sz w:val="28"/>
    </w:rPr>
  </w:style>
  <w:style w:type="paragraph" w:styleId="afff1">
    <w:name w:val="Body Text Indent"/>
    <w:aliases w:val="Основной текст 1,Основной текст 11"/>
    <w:basedOn w:val="a9"/>
    <w:link w:val="afff2"/>
    <w:rsid w:val="00EA4301"/>
    <w:pPr>
      <w:spacing w:after="0" w:line="360" w:lineRule="auto"/>
      <w:ind w:firstLine="708"/>
      <w:jc w:val="both"/>
    </w:pPr>
    <w:rPr>
      <w:rFonts w:ascii="Times New Roman" w:hAnsi="Times New Roman" w:cs="Courier New"/>
      <w:sz w:val="24"/>
      <w:szCs w:val="24"/>
      <w:lang w:eastAsia="ru-RU"/>
    </w:rPr>
  </w:style>
  <w:style w:type="character" w:customStyle="1" w:styleId="afff2">
    <w:name w:val="Основной текст с отступом Знак"/>
    <w:aliases w:val="Основной текст 1 Знак,Основной текст 11 Знак"/>
    <w:basedOn w:val="aa"/>
    <w:link w:val="afff1"/>
    <w:rsid w:val="00EA4301"/>
    <w:rPr>
      <w:rFonts w:ascii="Times New Roman" w:hAnsi="Times New Roman" w:cs="Courier New"/>
      <w:sz w:val="24"/>
      <w:szCs w:val="24"/>
      <w:lang w:eastAsia="ru-RU"/>
    </w:rPr>
  </w:style>
  <w:style w:type="paragraph" w:customStyle="1" w:styleId="62">
    <w:name w:val="заголовок 6"/>
    <w:basedOn w:val="a9"/>
    <w:next w:val="a9"/>
    <w:rsid w:val="00EA4301"/>
    <w:pPr>
      <w:keepNext/>
      <w:autoSpaceDE w:val="0"/>
      <w:autoSpaceDN w:val="0"/>
      <w:spacing w:after="0" w:line="240" w:lineRule="auto"/>
      <w:jc w:val="center"/>
    </w:pPr>
    <w:rPr>
      <w:rFonts w:ascii="Courier New" w:eastAsia="Times New Roman" w:hAnsi="Courier New" w:cs="Courier New"/>
      <w:sz w:val="24"/>
      <w:szCs w:val="24"/>
      <w:lang w:eastAsia="ru-RU"/>
    </w:rPr>
  </w:style>
  <w:style w:type="paragraph" w:customStyle="1" w:styleId="textn">
    <w:name w:val="textn"/>
    <w:basedOn w:val="a9"/>
    <w:rsid w:val="00EA43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66">
    <w:name w:val="1466"/>
    <w:basedOn w:val="a9"/>
    <w:rsid w:val="00EA4301"/>
    <w:pPr>
      <w:autoSpaceDE w:val="0"/>
      <w:autoSpaceDN w:val="0"/>
      <w:spacing w:before="120" w:after="120" w:line="240" w:lineRule="auto"/>
      <w:jc w:val="center"/>
    </w:pPr>
    <w:rPr>
      <w:rFonts w:ascii="Times New Roman" w:eastAsia="Times New Roman" w:hAnsi="Times New Roman" w:cs="Times New Roman"/>
      <w:b/>
      <w:bCs/>
      <w:color w:val="000000"/>
      <w:sz w:val="28"/>
      <w:szCs w:val="28"/>
      <w:lang w:eastAsia="ru-RU"/>
    </w:rPr>
  </w:style>
  <w:style w:type="paragraph" w:customStyle="1" w:styleId="afff3">
    <w:name w:val="Табличный_справа"/>
    <w:basedOn w:val="a9"/>
    <w:rsid w:val="00EA4301"/>
    <w:pPr>
      <w:spacing w:after="0" w:line="240" w:lineRule="auto"/>
      <w:jc w:val="right"/>
    </w:pPr>
    <w:rPr>
      <w:rFonts w:ascii="Times New Roman" w:eastAsia="Times New Roman" w:hAnsi="Times New Roman" w:cs="Times New Roman"/>
      <w:lang w:eastAsia="ru-RU"/>
    </w:rPr>
  </w:style>
  <w:style w:type="paragraph" w:customStyle="1" w:styleId="ConsPlusDocList">
    <w:name w:val="ConsPlusDocList"/>
    <w:uiPriority w:val="99"/>
    <w:rsid w:val="00EA43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51">
    <w:name w:val="Средняя заливка 2 - Акцент 51"/>
    <w:basedOn w:val="ab"/>
    <w:next w:val="2-5"/>
    <w:uiPriority w:val="64"/>
    <w:rsid w:val="00EA4301"/>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b"/>
    <w:uiPriority w:val="64"/>
    <w:rsid w:val="00EA4301"/>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FontStyle20">
    <w:name w:val="Font Style20"/>
    <w:rsid w:val="00EA4301"/>
    <w:rPr>
      <w:rFonts w:ascii="Times New Roman" w:hAnsi="Times New Roman" w:cs="Times New Roman"/>
      <w:sz w:val="22"/>
      <w:szCs w:val="22"/>
    </w:rPr>
  </w:style>
  <w:style w:type="paragraph" w:customStyle="1" w:styleId="Sd">
    <w:name w:val="S_Маркированный"/>
    <w:basedOn w:val="affa"/>
    <w:qFormat/>
    <w:rsid w:val="00EA4301"/>
    <w:pPr>
      <w:tabs>
        <w:tab w:val="num" w:pos="900"/>
      </w:tabs>
      <w:ind w:left="900"/>
      <w:contextualSpacing w:val="0"/>
    </w:pPr>
    <w:rPr>
      <w:rFonts w:eastAsia="Times New Roman" w:cs="Times New Roman"/>
      <w:w w:val="109"/>
    </w:rPr>
  </w:style>
  <w:style w:type="character" w:customStyle="1" w:styleId="afff4">
    <w:name w:val="Символ сноски"/>
    <w:rsid w:val="00EA4301"/>
  </w:style>
  <w:style w:type="paragraph" w:customStyle="1" w:styleId="afff5">
    <w:name w:val="Раздел МНГП"/>
    <w:basedOn w:val="13"/>
    <w:qFormat/>
    <w:rsid w:val="00EA4301"/>
    <w:pPr>
      <w:pageBreakBefore/>
      <w:spacing w:before="480" w:line="240" w:lineRule="auto"/>
      <w:ind w:left="360" w:hanging="360"/>
      <w:jc w:val="center"/>
    </w:pPr>
    <w:rPr>
      <w:rFonts w:ascii="Times New Roman" w:eastAsia="Times New Roman" w:hAnsi="Times New Roman" w:cs="Times New Roman"/>
      <w:b/>
      <w:bCs/>
      <w:color w:val="auto"/>
      <w:sz w:val="24"/>
      <w:szCs w:val="28"/>
    </w:rPr>
  </w:style>
  <w:style w:type="paragraph" w:customStyle="1" w:styleId="afff6">
    <w:name w:val="раздел МНГП"/>
    <w:basedOn w:val="13"/>
    <w:qFormat/>
    <w:rsid w:val="00EA4301"/>
    <w:pPr>
      <w:pageBreakBefore/>
      <w:spacing w:before="480" w:line="240" w:lineRule="auto"/>
      <w:ind w:left="360" w:hanging="360"/>
      <w:jc w:val="center"/>
    </w:pPr>
    <w:rPr>
      <w:rFonts w:ascii="Times New Roman" w:eastAsia="Times New Roman" w:hAnsi="Times New Roman" w:cs="Times New Roman"/>
      <w:b/>
      <w:bCs/>
      <w:color w:val="000000"/>
      <w:sz w:val="24"/>
      <w:szCs w:val="28"/>
    </w:rPr>
  </w:style>
  <w:style w:type="paragraph" w:customStyle="1" w:styleId="a6">
    <w:name w:val="глава МНГП"/>
    <w:basedOn w:val="20"/>
    <w:qFormat/>
    <w:rsid w:val="00EA4301"/>
    <w:pPr>
      <w:numPr>
        <w:ilvl w:val="1"/>
        <w:numId w:val="16"/>
      </w:numPr>
      <w:spacing w:before="200" w:line="276" w:lineRule="auto"/>
      <w:ind w:left="720" w:hanging="360"/>
      <w:jc w:val="both"/>
    </w:pPr>
    <w:rPr>
      <w:rFonts w:ascii="Times New Roman" w:eastAsia="Times New Roman" w:hAnsi="Times New Roman" w:cs="Times New Roman"/>
      <w:b/>
      <w:bCs/>
      <w:color w:val="auto"/>
      <w:sz w:val="24"/>
      <w:szCs w:val="24"/>
      <w:lang w:eastAsia="ru-RU"/>
    </w:rPr>
  </w:style>
  <w:style w:type="paragraph" w:customStyle="1" w:styleId="xl65">
    <w:name w:val="xl65"/>
    <w:basedOn w:val="a9"/>
    <w:rsid w:val="00EA43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9"/>
    <w:rsid w:val="00EA4301"/>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9"/>
    <w:rsid w:val="00EA4301"/>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9"/>
    <w:rsid w:val="00EA4301"/>
    <w:pPr>
      <w:pBdr>
        <w:top w:val="single" w:sz="4" w:space="0" w:color="000000"/>
        <w:lef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9"/>
    <w:rsid w:val="00EA4301"/>
    <w:pPr>
      <w:pBdr>
        <w:top w:val="single" w:sz="4" w:space="0" w:color="000000"/>
        <w:left w:val="single" w:sz="4" w:space="0" w:color="000000"/>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9"/>
    <w:rsid w:val="00EA4301"/>
    <w:pPr>
      <w:pBdr>
        <w:lef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9"/>
    <w:rsid w:val="00EA4301"/>
    <w:pPr>
      <w:pBdr>
        <w:top w:val="single" w:sz="4" w:space="0" w:color="000000"/>
        <w:left w:val="single" w:sz="4" w:space="0" w:color="000000"/>
        <w:bottom w:val="single" w:sz="4" w:space="0" w:color="000000"/>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9"/>
    <w:rsid w:val="00EA4301"/>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9"/>
    <w:rsid w:val="00EA4301"/>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4">
    <w:name w:val="xl74"/>
    <w:basedOn w:val="a9"/>
    <w:rsid w:val="00EA4301"/>
    <w:pPr>
      <w:pBdr>
        <w:top w:val="single" w:sz="4" w:space="0" w:color="000000"/>
        <w:left w:val="single" w:sz="4" w:space="0" w:color="000000"/>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5">
    <w:name w:val="xl75"/>
    <w:basedOn w:val="a9"/>
    <w:rsid w:val="00EA4301"/>
    <w:pPr>
      <w:pBdr>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9"/>
    <w:rsid w:val="00EA430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9"/>
    <w:rsid w:val="00EA4301"/>
    <w:pPr>
      <w:pBdr>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9"/>
    <w:rsid w:val="00EA430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9"/>
    <w:rsid w:val="00EA4301"/>
    <w:pPr>
      <w:pBdr>
        <w:top w:val="single" w:sz="4" w:space="0" w:color="000000"/>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9"/>
    <w:rsid w:val="00EA430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24">
    <w:name w:val="Стиль2"/>
    <w:basedOn w:val="60"/>
    <w:qFormat/>
    <w:rsid w:val="00EA4301"/>
    <w:pPr>
      <w:spacing w:before="240" w:beforeAutospacing="0" w:after="60" w:afterAutospacing="0" w:line="276" w:lineRule="auto"/>
      <w:ind w:left="714" w:hanging="357"/>
    </w:pPr>
    <w:rPr>
      <w:rFonts w:eastAsia="Times New Roman" w:cs="Times New Roman"/>
      <w:sz w:val="24"/>
      <w:szCs w:val="20"/>
    </w:rPr>
  </w:style>
  <w:style w:type="character" w:customStyle="1" w:styleId="apple-converted-space">
    <w:name w:val="apple-converted-space"/>
    <w:rsid w:val="00EA4301"/>
  </w:style>
  <w:style w:type="character" w:customStyle="1" w:styleId="ep">
    <w:name w:val="ep"/>
    <w:rsid w:val="00EA4301"/>
  </w:style>
  <w:style w:type="paragraph" w:customStyle="1" w:styleId="S2">
    <w:name w:val="S_Нумерованный 2"/>
    <w:basedOn w:val="a9"/>
    <w:autoRedefine/>
    <w:rsid w:val="00EA4301"/>
    <w:pPr>
      <w:numPr>
        <w:numId w:val="17"/>
      </w:numPr>
      <w:tabs>
        <w:tab w:val="left" w:pos="680"/>
      </w:tabs>
      <w:spacing w:after="0" w:line="360" w:lineRule="auto"/>
      <w:jc w:val="both"/>
    </w:pPr>
    <w:rPr>
      <w:rFonts w:ascii="Times New Roman" w:eastAsia="Times New Roman" w:hAnsi="Times New Roman" w:cs="Times New Roman"/>
      <w:sz w:val="24"/>
      <w:szCs w:val="24"/>
      <w:lang w:eastAsia="ru-RU"/>
    </w:rPr>
  </w:style>
  <w:style w:type="numbering" w:customStyle="1" w:styleId="111111111">
    <w:name w:val="1 / 1.1 / 1.1.1111"/>
    <w:basedOn w:val="ac"/>
    <w:next w:val="111111"/>
    <w:rsid w:val="00EA4301"/>
    <w:pPr>
      <w:numPr>
        <w:numId w:val="18"/>
      </w:numPr>
    </w:pPr>
  </w:style>
  <w:style w:type="numbering" w:customStyle="1" w:styleId="1ai111">
    <w:name w:val="1 / a / i111"/>
    <w:basedOn w:val="ac"/>
    <w:rsid w:val="00EA4301"/>
    <w:pPr>
      <w:numPr>
        <w:numId w:val="19"/>
      </w:numPr>
    </w:pPr>
  </w:style>
  <w:style w:type="table" w:customStyle="1" w:styleId="2-511">
    <w:name w:val="Средняя заливка 2 - Акцент 511"/>
    <w:basedOn w:val="ab"/>
    <w:next w:val="2-5"/>
    <w:uiPriority w:val="64"/>
    <w:rsid w:val="00EA4301"/>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31">
    <w:name w:val="S_Нумерованный_3.1"/>
    <w:basedOn w:val="S5"/>
    <w:autoRedefine/>
    <w:rsid w:val="00EA4301"/>
    <w:pPr>
      <w:numPr>
        <w:numId w:val="20"/>
      </w:numPr>
      <w:spacing w:before="0" w:after="0" w:line="360" w:lineRule="auto"/>
    </w:pPr>
    <w:rPr>
      <w:color w:val="FF0000"/>
      <w:lang w:eastAsia="en-US"/>
    </w:rPr>
  </w:style>
  <w:style w:type="character" w:customStyle="1" w:styleId="WW8Num3z0">
    <w:name w:val="WW8Num3z0"/>
    <w:rsid w:val="00EA4301"/>
    <w:rPr>
      <w:rFonts w:ascii="StarSymbol" w:hAnsi="StarSymbol" w:cs="StarSymbol"/>
      <w:sz w:val="18"/>
      <w:szCs w:val="18"/>
    </w:rPr>
  </w:style>
  <w:style w:type="character" w:customStyle="1" w:styleId="Absatz-Standardschriftart">
    <w:name w:val="Absatz-Standardschriftart"/>
    <w:rsid w:val="00EA4301"/>
  </w:style>
  <w:style w:type="character" w:customStyle="1" w:styleId="WW-Absatz-Standardschriftart">
    <w:name w:val="WW-Absatz-Standardschriftart"/>
    <w:rsid w:val="00EA4301"/>
  </w:style>
  <w:style w:type="character" w:customStyle="1" w:styleId="42">
    <w:name w:val="Основной шрифт абзаца4"/>
    <w:rsid w:val="00EA4301"/>
  </w:style>
  <w:style w:type="character" w:customStyle="1" w:styleId="33">
    <w:name w:val="Основной шрифт абзаца3"/>
    <w:rsid w:val="00EA4301"/>
  </w:style>
  <w:style w:type="character" w:customStyle="1" w:styleId="WW-Absatz-Standardschriftart1">
    <w:name w:val="WW-Absatz-Standardschriftart1"/>
    <w:rsid w:val="00EA4301"/>
  </w:style>
  <w:style w:type="character" w:customStyle="1" w:styleId="WW8Num4z0">
    <w:name w:val="WW8Num4z0"/>
    <w:rsid w:val="00EA4301"/>
    <w:rPr>
      <w:rFonts w:ascii="StarSymbol" w:hAnsi="StarSymbol" w:cs="StarSymbol"/>
      <w:sz w:val="18"/>
      <w:szCs w:val="18"/>
    </w:rPr>
  </w:style>
  <w:style w:type="character" w:customStyle="1" w:styleId="WW8Num8z0">
    <w:name w:val="WW8Num8z0"/>
    <w:rsid w:val="00EA4301"/>
    <w:rPr>
      <w:rFonts w:ascii="StarSymbol" w:hAnsi="StarSymbol" w:cs="StarSymbol"/>
      <w:sz w:val="18"/>
      <w:szCs w:val="18"/>
    </w:rPr>
  </w:style>
  <w:style w:type="character" w:customStyle="1" w:styleId="WW8Num9z0">
    <w:name w:val="WW8Num9z0"/>
    <w:rsid w:val="00EA4301"/>
    <w:rPr>
      <w:rFonts w:ascii="Symbol" w:hAnsi="Symbol" w:cs="StarSymbol"/>
      <w:sz w:val="18"/>
      <w:szCs w:val="18"/>
    </w:rPr>
  </w:style>
  <w:style w:type="character" w:customStyle="1" w:styleId="WW8Num11z0">
    <w:name w:val="WW8Num11z0"/>
    <w:rsid w:val="00EA4301"/>
    <w:rPr>
      <w:rFonts w:ascii="StarSymbol" w:hAnsi="StarSymbol" w:cs="StarSymbol"/>
      <w:sz w:val="18"/>
      <w:szCs w:val="18"/>
    </w:rPr>
  </w:style>
  <w:style w:type="character" w:customStyle="1" w:styleId="25">
    <w:name w:val="Основной шрифт абзаца2"/>
    <w:rsid w:val="00EA4301"/>
  </w:style>
  <w:style w:type="character" w:customStyle="1" w:styleId="WW-Absatz-Standardschriftart11">
    <w:name w:val="WW-Absatz-Standardschriftart11"/>
    <w:rsid w:val="00EA4301"/>
  </w:style>
  <w:style w:type="character" w:customStyle="1" w:styleId="WW-Absatz-Standardschriftart111">
    <w:name w:val="WW-Absatz-Standardschriftart111"/>
    <w:rsid w:val="00EA4301"/>
  </w:style>
  <w:style w:type="character" w:customStyle="1" w:styleId="WW-Absatz-Standardschriftart1111">
    <w:name w:val="WW-Absatz-Standardschriftart1111"/>
    <w:rsid w:val="00EA4301"/>
  </w:style>
  <w:style w:type="character" w:customStyle="1" w:styleId="WW8Num2z0">
    <w:name w:val="WW8Num2z0"/>
    <w:rsid w:val="00EA4301"/>
    <w:rPr>
      <w:rFonts w:ascii="StarSymbol" w:hAnsi="StarSymbol" w:cs="StarSymbol"/>
      <w:sz w:val="18"/>
      <w:szCs w:val="18"/>
    </w:rPr>
  </w:style>
  <w:style w:type="character" w:customStyle="1" w:styleId="WW8Num7z0">
    <w:name w:val="WW8Num7z0"/>
    <w:rsid w:val="00EA4301"/>
    <w:rPr>
      <w:rFonts w:ascii="StarSymbol" w:hAnsi="StarSymbol" w:cs="StarSymbol"/>
      <w:sz w:val="18"/>
      <w:szCs w:val="18"/>
    </w:rPr>
  </w:style>
  <w:style w:type="character" w:customStyle="1" w:styleId="WW8Num10z0">
    <w:name w:val="WW8Num10z0"/>
    <w:rsid w:val="00EA4301"/>
    <w:rPr>
      <w:rFonts w:ascii="Symbol" w:hAnsi="Symbol" w:cs="StarSymbol"/>
      <w:sz w:val="18"/>
      <w:szCs w:val="18"/>
    </w:rPr>
  </w:style>
  <w:style w:type="character" w:customStyle="1" w:styleId="WW-Absatz-Standardschriftart11111">
    <w:name w:val="WW-Absatz-Standardschriftart11111"/>
    <w:rsid w:val="00EA4301"/>
  </w:style>
  <w:style w:type="character" w:customStyle="1" w:styleId="WW-Absatz-Standardschriftart111111">
    <w:name w:val="WW-Absatz-Standardschriftart111111"/>
    <w:rsid w:val="00EA4301"/>
  </w:style>
  <w:style w:type="character" w:customStyle="1" w:styleId="19">
    <w:name w:val="Основной шрифт абзаца1"/>
    <w:rsid w:val="00EA4301"/>
  </w:style>
  <w:style w:type="character" w:customStyle="1" w:styleId="WW-Absatz-Standardschriftart1111111">
    <w:name w:val="WW-Absatz-Standardschriftart1111111"/>
    <w:rsid w:val="00EA4301"/>
  </w:style>
  <w:style w:type="character" w:customStyle="1" w:styleId="WW-Absatz-Standardschriftart11111111">
    <w:name w:val="WW-Absatz-Standardschriftart11111111"/>
    <w:rsid w:val="00EA4301"/>
  </w:style>
  <w:style w:type="character" w:customStyle="1" w:styleId="WW-Absatz-Standardschriftart111111111">
    <w:name w:val="WW-Absatz-Standardschriftart111111111"/>
    <w:rsid w:val="00EA4301"/>
  </w:style>
  <w:style w:type="character" w:customStyle="1" w:styleId="WW-Absatz-Standardschriftart1111111111">
    <w:name w:val="WW-Absatz-Standardschriftart1111111111"/>
    <w:rsid w:val="00EA4301"/>
  </w:style>
  <w:style w:type="character" w:customStyle="1" w:styleId="WW-Absatz-Standardschriftart11111111111">
    <w:name w:val="WW-Absatz-Standardschriftart11111111111"/>
    <w:rsid w:val="00EA4301"/>
  </w:style>
  <w:style w:type="character" w:customStyle="1" w:styleId="WW-Absatz-Standardschriftart111111111111">
    <w:name w:val="WW-Absatz-Standardschriftart111111111111"/>
    <w:rsid w:val="00EA4301"/>
  </w:style>
  <w:style w:type="character" w:customStyle="1" w:styleId="WW8Num5z0">
    <w:name w:val="WW8Num5z0"/>
    <w:rsid w:val="00EA4301"/>
    <w:rPr>
      <w:rFonts w:ascii="StarSymbol" w:hAnsi="StarSymbol" w:cs="StarSymbol"/>
      <w:sz w:val="18"/>
      <w:szCs w:val="18"/>
    </w:rPr>
  </w:style>
  <w:style w:type="character" w:customStyle="1" w:styleId="WW8Num13z0">
    <w:name w:val="WW8Num13z0"/>
    <w:rsid w:val="00EA4301"/>
    <w:rPr>
      <w:rFonts w:ascii="StarSymbol" w:hAnsi="StarSymbol" w:cs="StarSymbol"/>
      <w:sz w:val="18"/>
      <w:szCs w:val="18"/>
    </w:rPr>
  </w:style>
  <w:style w:type="character" w:customStyle="1" w:styleId="WW-Absatz-Standardschriftart1111111111111">
    <w:name w:val="WW-Absatz-Standardschriftart1111111111111"/>
    <w:rsid w:val="00EA4301"/>
  </w:style>
  <w:style w:type="character" w:customStyle="1" w:styleId="WW8Num14z0">
    <w:name w:val="WW8Num14z0"/>
    <w:rsid w:val="00EA4301"/>
    <w:rPr>
      <w:rFonts w:ascii="StarSymbol" w:hAnsi="StarSymbol" w:cs="StarSymbol"/>
      <w:sz w:val="18"/>
      <w:szCs w:val="18"/>
    </w:rPr>
  </w:style>
  <w:style w:type="character" w:customStyle="1" w:styleId="WW-Absatz-Standardschriftart11111111111111">
    <w:name w:val="WW-Absatz-Standardschriftart11111111111111"/>
    <w:rsid w:val="00EA4301"/>
  </w:style>
  <w:style w:type="character" w:customStyle="1" w:styleId="WW-Absatz-Standardschriftart111111111111111">
    <w:name w:val="WW-Absatz-Standardschriftart111111111111111"/>
    <w:rsid w:val="00EA4301"/>
  </w:style>
  <w:style w:type="character" w:customStyle="1" w:styleId="WW-Absatz-Standardschriftart1111111111111111">
    <w:name w:val="WW-Absatz-Standardschriftart1111111111111111"/>
    <w:rsid w:val="00EA4301"/>
  </w:style>
  <w:style w:type="character" w:customStyle="1" w:styleId="WW8Num15z0">
    <w:name w:val="WW8Num15z0"/>
    <w:rsid w:val="00EA4301"/>
    <w:rPr>
      <w:rFonts w:ascii="StarSymbol" w:hAnsi="StarSymbol" w:cs="StarSymbol"/>
      <w:sz w:val="18"/>
      <w:szCs w:val="18"/>
    </w:rPr>
  </w:style>
  <w:style w:type="character" w:customStyle="1" w:styleId="WW-Absatz-Standardschriftart11111111111111111">
    <w:name w:val="WW-Absatz-Standardschriftart11111111111111111"/>
    <w:rsid w:val="00EA4301"/>
  </w:style>
  <w:style w:type="character" w:customStyle="1" w:styleId="WW-Absatz-Standardschriftart111111111111111111">
    <w:name w:val="WW-Absatz-Standardschriftart111111111111111111"/>
    <w:rsid w:val="00EA4301"/>
  </w:style>
  <w:style w:type="character" w:customStyle="1" w:styleId="WW-Absatz-Standardschriftart1111111111111111111">
    <w:name w:val="WW-Absatz-Standardschriftart1111111111111111111"/>
    <w:rsid w:val="00EA4301"/>
  </w:style>
  <w:style w:type="character" w:customStyle="1" w:styleId="WW-Absatz-Standardschriftart11111111111111111111">
    <w:name w:val="WW-Absatz-Standardschriftart11111111111111111111"/>
    <w:rsid w:val="00EA4301"/>
  </w:style>
  <w:style w:type="character" w:customStyle="1" w:styleId="WW-Absatz-Standardschriftart111111111111111111111">
    <w:name w:val="WW-Absatz-Standardschriftart111111111111111111111"/>
    <w:rsid w:val="00EA4301"/>
  </w:style>
  <w:style w:type="character" w:customStyle="1" w:styleId="WW-Absatz-Standardschriftart1111111111111111111111">
    <w:name w:val="WW-Absatz-Standardschriftart1111111111111111111111"/>
    <w:rsid w:val="00EA4301"/>
  </w:style>
  <w:style w:type="character" w:customStyle="1" w:styleId="WW-Absatz-Standardschriftart11111111111111111111111">
    <w:name w:val="WW-Absatz-Standardschriftart11111111111111111111111"/>
    <w:rsid w:val="00EA4301"/>
  </w:style>
  <w:style w:type="character" w:customStyle="1" w:styleId="WW-Absatz-Standardschriftart111111111111111111111111">
    <w:name w:val="WW-Absatz-Standardschriftart111111111111111111111111"/>
    <w:rsid w:val="00EA4301"/>
  </w:style>
  <w:style w:type="character" w:customStyle="1" w:styleId="WW-Absatz-Standardschriftart1111111111111111111111111">
    <w:name w:val="WW-Absatz-Standardschriftart1111111111111111111111111"/>
    <w:rsid w:val="00EA4301"/>
  </w:style>
  <w:style w:type="character" w:customStyle="1" w:styleId="WW-Absatz-Standardschriftart11111111111111111111111111">
    <w:name w:val="WW-Absatz-Standardschriftart11111111111111111111111111"/>
    <w:rsid w:val="00EA4301"/>
  </w:style>
  <w:style w:type="character" w:customStyle="1" w:styleId="WW-Absatz-Standardschriftart111111111111111111111111111">
    <w:name w:val="WW-Absatz-Standardschriftart111111111111111111111111111"/>
    <w:rsid w:val="00EA4301"/>
  </w:style>
  <w:style w:type="character" w:customStyle="1" w:styleId="WW8Num16z0">
    <w:name w:val="WW8Num16z0"/>
    <w:rsid w:val="00EA4301"/>
    <w:rPr>
      <w:rFonts w:ascii="StarSymbol" w:hAnsi="StarSymbol" w:cs="StarSymbol"/>
      <w:sz w:val="18"/>
      <w:szCs w:val="18"/>
    </w:rPr>
  </w:style>
  <w:style w:type="character" w:customStyle="1" w:styleId="WW-Absatz-Standardschriftart1111111111111111111111111111">
    <w:name w:val="WW-Absatz-Standardschriftart1111111111111111111111111111"/>
    <w:rsid w:val="00EA4301"/>
  </w:style>
  <w:style w:type="character" w:customStyle="1" w:styleId="WW-Absatz-Standardschriftart11111111111111111111111111111">
    <w:name w:val="WW-Absatz-Standardschriftart11111111111111111111111111111"/>
    <w:rsid w:val="00EA4301"/>
  </w:style>
  <w:style w:type="character" w:customStyle="1" w:styleId="WW-Absatz-Standardschriftart111111111111111111111111111111">
    <w:name w:val="WW-Absatz-Standardschriftart111111111111111111111111111111"/>
    <w:rsid w:val="00EA4301"/>
  </w:style>
  <w:style w:type="character" w:customStyle="1" w:styleId="WW-Absatz-Standardschriftart1111111111111111111111111111111">
    <w:name w:val="WW-Absatz-Standardschriftart1111111111111111111111111111111"/>
    <w:rsid w:val="00EA4301"/>
  </w:style>
  <w:style w:type="character" w:customStyle="1" w:styleId="WW-Absatz-Standardschriftart11111111111111111111111111111111">
    <w:name w:val="WW-Absatz-Standardschriftart11111111111111111111111111111111"/>
    <w:rsid w:val="00EA4301"/>
  </w:style>
  <w:style w:type="character" w:customStyle="1" w:styleId="WW-Absatz-Standardschriftart111111111111111111111111111111111">
    <w:name w:val="WW-Absatz-Standardschriftart111111111111111111111111111111111"/>
    <w:rsid w:val="00EA4301"/>
  </w:style>
  <w:style w:type="character" w:customStyle="1" w:styleId="WW-Absatz-Standardschriftart1111111111111111111111111111111111">
    <w:name w:val="WW-Absatz-Standardschriftart1111111111111111111111111111111111"/>
    <w:rsid w:val="00EA4301"/>
  </w:style>
  <w:style w:type="character" w:customStyle="1" w:styleId="WW-Absatz-Standardschriftart11111111111111111111111111111111111">
    <w:name w:val="WW-Absatz-Standardschriftart11111111111111111111111111111111111"/>
    <w:rsid w:val="00EA4301"/>
  </w:style>
  <w:style w:type="character" w:customStyle="1" w:styleId="WW-Absatz-Standardschriftart111111111111111111111111111111111111">
    <w:name w:val="WW-Absatz-Standardschriftart111111111111111111111111111111111111"/>
    <w:rsid w:val="00EA4301"/>
  </w:style>
  <w:style w:type="character" w:customStyle="1" w:styleId="WW-Absatz-Standardschriftart1111111111111111111111111111111111111">
    <w:name w:val="WW-Absatz-Standardschriftart1111111111111111111111111111111111111"/>
    <w:rsid w:val="00EA4301"/>
  </w:style>
  <w:style w:type="character" w:customStyle="1" w:styleId="WW-Absatz-Standardschriftart11111111111111111111111111111111111111">
    <w:name w:val="WW-Absatz-Standardschriftart11111111111111111111111111111111111111"/>
    <w:rsid w:val="00EA4301"/>
  </w:style>
  <w:style w:type="character" w:customStyle="1" w:styleId="WW-Absatz-Standardschriftart111111111111111111111111111111111111111">
    <w:name w:val="WW-Absatz-Standardschriftart111111111111111111111111111111111111111"/>
    <w:rsid w:val="00EA4301"/>
  </w:style>
  <w:style w:type="character" w:customStyle="1" w:styleId="WW-Absatz-Standardschriftart1111111111111111111111111111111111111111">
    <w:name w:val="WW-Absatz-Standardschriftart1111111111111111111111111111111111111111"/>
    <w:rsid w:val="00EA4301"/>
  </w:style>
  <w:style w:type="character" w:customStyle="1" w:styleId="WW-Absatz-Standardschriftart11111111111111111111111111111111111111111">
    <w:name w:val="WW-Absatz-Standardschriftart11111111111111111111111111111111111111111"/>
    <w:rsid w:val="00EA4301"/>
  </w:style>
  <w:style w:type="character" w:customStyle="1" w:styleId="WW-Absatz-Standardschriftart111111111111111111111111111111111111111111">
    <w:name w:val="WW-Absatz-Standardschriftart111111111111111111111111111111111111111111"/>
    <w:rsid w:val="00EA4301"/>
  </w:style>
  <w:style w:type="character" w:customStyle="1" w:styleId="WW-Absatz-Standardschriftart1111111111111111111111111111111111111111111">
    <w:name w:val="WW-Absatz-Standardschriftart1111111111111111111111111111111111111111111"/>
    <w:rsid w:val="00EA4301"/>
  </w:style>
  <w:style w:type="character" w:customStyle="1" w:styleId="WW-Absatz-Standardschriftart11111111111111111111111111111111111111111111">
    <w:name w:val="WW-Absatz-Standardschriftart11111111111111111111111111111111111111111111"/>
    <w:rsid w:val="00EA4301"/>
  </w:style>
  <w:style w:type="character" w:customStyle="1" w:styleId="WW-Absatz-Standardschriftart111111111111111111111111111111111111111111111">
    <w:name w:val="WW-Absatz-Standardschriftart111111111111111111111111111111111111111111111"/>
    <w:rsid w:val="00EA4301"/>
  </w:style>
  <w:style w:type="character" w:customStyle="1" w:styleId="WW-Absatz-Standardschriftart1111111111111111111111111111111111111111111111">
    <w:name w:val="WW-Absatz-Standardschriftart1111111111111111111111111111111111111111111111"/>
    <w:rsid w:val="00EA4301"/>
  </w:style>
  <w:style w:type="character" w:customStyle="1" w:styleId="WW-Absatz-Standardschriftart11111111111111111111111111111111111111111111111">
    <w:name w:val="WW-Absatz-Standardschriftart11111111111111111111111111111111111111111111111"/>
    <w:rsid w:val="00EA4301"/>
  </w:style>
  <w:style w:type="character" w:customStyle="1" w:styleId="WW-Absatz-Standardschriftart111111111111111111111111111111111111111111111111">
    <w:name w:val="WW-Absatz-Standardschriftart111111111111111111111111111111111111111111111111"/>
    <w:rsid w:val="00EA4301"/>
  </w:style>
  <w:style w:type="character" w:customStyle="1" w:styleId="WW-Absatz-Standardschriftart1111111111111111111111111111111111111111111111111">
    <w:name w:val="WW-Absatz-Standardschriftart1111111111111111111111111111111111111111111111111"/>
    <w:rsid w:val="00EA4301"/>
  </w:style>
  <w:style w:type="character" w:customStyle="1" w:styleId="WW-Absatz-Standardschriftart11111111111111111111111111111111111111111111111111">
    <w:name w:val="WW-Absatz-Standardschriftart11111111111111111111111111111111111111111111111111"/>
    <w:rsid w:val="00EA4301"/>
  </w:style>
  <w:style w:type="character" w:customStyle="1" w:styleId="WW-Absatz-Standardschriftart111111111111111111111111111111111111111111111111111">
    <w:name w:val="WW-Absatz-Standardschriftart111111111111111111111111111111111111111111111111111"/>
    <w:rsid w:val="00EA4301"/>
  </w:style>
  <w:style w:type="character" w:customStyle="1" w:styleId="WW8Num6z0">
    <w:name w:val="WW8Num6z0"/>
    <w:rsid w:val="00EA4301"/>
    <w:rPr>
      <w:rFonts w:ascii="Symbol" w:hAnsi="Symbol" w:cs="StarSymbol"/>
      <w:sz w:val="18"/>
      <w:szCs w:val="18"/>
    </w:rPr>
  </w:style>
  <w:style w:type="character" w:customStyle="1" w:styleId="WW-Absatz-Standardschriftart1111111111111111111111111111111111111111111111111111">
    <w:name w:val="WW-Absatz-Standardschriftart1111111111111111111111111111111111111111111111111111"/>
    <w:rsid w:val="00EA4301"/>
  </w:style>
  <w:style w:type="character" w:customStyle="1" w:styleId="WW-Absatz-Standardschriftart11111111111111111111111111111111111111111111111111111">
    <w:name w:val="WW-Absatz-Standardschriftart11111111111111111111111111111111111111111111111111111"/>
    <w:rsid w:val="00EA4301"/>
  </w:style>
  <w:style w:type="character" w:customStyle="1" w:styleId="WW-Absatz-Standardschriftart111111111111111111111111111111111111111111111111111111">
    <w:name w:val="WW-Absatz-Standardschriftart111111111111111111111111111111111111111111111111111111"/>
    <w:rsid w:val="00EA4301"/>
  </w:style>
  <w:style w:type="character" w:customStyle="1" w:styleId="WW-Absatz-Standardschriftart1111111111111111111111111111111111111111111111111111111">
    <w:name w:val="WW-Absatz-Standardschriftart1111111111111111111111111111111111111111111111111111111"/>
    <w:rsid w:val="00EA4301"/>
  </w:style>
  <w:style w:type="character" w:customStyle="1" w:styleId="WW-Absatz-Standardschriftart11111111111111111111111111111111111111111111111111111111">
    <w:name w:val="WW-Absatz-Standardschriftart11111111111111111111111111111111111111111111111111111111"/>
    <w:rsid w:val="00EA4301"/>
  </w:style>
  <w:style w:type="character" w:customStyle="1" w:styleId="WW-Absatz-Standardschriftart111111111111111111111111111111111111111111111111111111111">
    <w:name w:val="WW-Absatz-Standardschriftart111111111111111111111111111111111111111111111111111111111"/>
    <w:rsid w:val="00EA4301"/>
  </w:style>
  <w:style w:type="character" w:customStyle="1" w:styleId="WW-Absatz-Standardschriftart1111111111111111111111111111111111111111111111111111111111">
    <w:name w:val="WW-Absatz-Standardschriftart1111111111111111111111111111111111111111111111111111111111"/>
    <w:rsid w:val="00EA4301"/>
  </w:style>
  <w:style w:type="character" w:customStyle="1" w:styleId="WW-Absatz-Standardschriftart11111111111111111111111111111111111111111111111111111111111">
    <w:name w:val="WW-Absatz-Standardschriftart11111111111111111111111111111111111111111111111111111111111"/>
    <w:rsid w:val="00EA4301"/>
  </w:style>
  <w:style w:type="character" w:customStyle="1" w:styleId="WW-Absatz-Standardschriftart111111111111111111111111111111111111111111111111111111111111">
    <w:name w:val="WW-Absatz-Standardschriftart111111111111111111111111111111111111111111111111111111111111"/>
    <w:rsid w:val="00EA4301"/>
  </w:style>
  <w:style w:type="character" w:customStyle="1" w:styleId="WW-Absatz-Standardschriftart1111111111111111111111111111111111111111111111111111111111111">
    <w:name w:val="WW-Absatz-Standardschriftart1111111111111111111111111111111111111111111111111111111111111"/>
    <w:rsid w:val="00EA4301"/>
  </w:style>
  <w:style w:type="character" w:customStyle="1" w:styleId="WW-Absatz-Standardschriftart11111111111111111111111111111111111111111111111111111111111111">
    <w:name w:val="WW-Absatz-Standardschriftart11111111111111111111111111111111111111111111111111111111111111"/>
    <w:rsid w:val="00EA4301"/>
  </w:style>
  <w:style w:type="character" w:customStyle="1" w:styleId="WW-Absatz-Standardschriftart111111111111111111111111111111111111111111111111111111111111111">
    <w:name w:val="WW-Absatz-Standardschriftart111111111111111111111111111111111111111111111111111111111111111"/>
    <w:rsid w:val="00EA4301"/>
  </w:style>
  <w:style w:type="character" w:customStyle="1" w:styleId="WW-Absatz-Standardschriftart1111111111111111111111111111111111111111111111111111111111111111">
    <w:name w:val="WW-Absatz-Standardschriftart1111111111111111111111111111111111111111111111111111111111111111"/>
    <w:rsid w:val="00EA4301"/>
  </w:style>
  <w:style w:type="character" w:customStyle="1" w:styleId="WW-Absatz-Standardschriftart11111111111111111111111111111111111111111111111111111111111111111">
    <w:name w:val="WW-Absatz-Standardschriftart11111111111111111111111111111111111111111111111111111111111111111"/>
    <w:rsid w:val="00EA4301"/>
  </w:style>
  <w:style w:type="character" w:customStyle="1" w:styleId="WW-Absatz-Standardschriftart111111111111111111111111111111111111111111111111111111111111111111">
    <w:name w:val="WW-Absatz-Standardschriftart111111111111111111111111111111111111111111111111111111111111111111"/>
    <w:rsid w:val="00EA4301"/>
  </w:style>
  <w:style w:type="character" w:customStyle="1" w:styleId="WW-Absatz-Standardschriftart1111111111111111111111111111111111111111111111111111111111111111111">
    <w:name w:val="WW-Absatz-Standardschriftart1111111111111111111111111111111111111111111111111111111111111111111"/>
    <w:rsid w:val="00EA4301"/>
  </w:style>
  <w:style w:type="character" w:customStyle="1" w:styleId="WW-Absatz-Standardschriftart11111111111111111111111111111111111111111111111111111111111111111111">
    <w:name w:val="WW-Absatz-Standardschriftart11111111111111111111111111111111111111111111111111111111111111111111"/>
    <w:rsid w:val="00EA4301"/>
  </w:style>
  <w:style w:type="character" w:customStyle="1" w:styleId="WW-Absatz-Standardschriftart111111111111111111111111111111111111111111111111111111111111111111111">
    <w:name w:val="WW-Absatz-Standardschriftart111111111111111111111111111111111111111111111111111111111111111111111"/>
    <w:rsid w:val="00EA4301"/>
  </w:style>
  <w:style w:type="character" w:customStyle="1" w:styleId="afff7">
    <w:name w:val="Символ нумерации"/>
    <w:rsid w:val="00EA4301"/>
  </w:style>
  <w:style w:type="character" w:customStyle="1" w:styleId="afff8">
    <w:name w:val="Маркеры списка"/>
    <w:rsid w:val="00EA4301"/>
    <w:rPr>
      <w:rFonts w:ascii="StarSymbol" w:eastAsia="StarSymbol" w:hAnsi="StarSymbol" w:cs="StarSymbol"/>
      <w:sz w:val="18"/>
      <w:szCs w:val="18"/>
    </w:rPr>
  </w:style>
  <w:style w:type="paragraph" w:customStyle="1" w:styleId="1a">
    <w:name w:val="Заголовок1"/>
    <w:basedOn w:val="a9"/>
    <w:next w:val="afff9"/>
    <w:rsid w:val="00EA4301"/>
    <w:pPr>
      <w:keepNext/>
      <w:widowControl w:val="0"/>
      <w:spacing w:before="240" w:after="120" w:line="240" w:lineRule="auto"/>
    </w:pPr>
    <w:rPr>
      <w:rFonts w:ascii="Arial" w:eastAsia="Lucida Sans Unicode" w:hAnsi="Arial" w:cs="Tahoma"/>
      <w:sz w:val="28"/>
      <w:szCs w:val="28"/>
      <w:lang w:eastAsia="ru-RU"/>
    </w:rPr>
  </w:style>
  <w:style w:type="paragraph" w:styleId="afff9">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9"/>
    <w:link w:val="afffa"/>
    <w:unhideWhenUsed/>
    <w:rsid w:val="00EA4301"/>
    <w:pPr>
      <w:spacing w:after="120" w:line="360" w:lineRule="auto"/>
      <w:ind w:firstLine="709"/>
      <w:jc w:val="both"/>
    </w:pPr>
    <w:rPr>
      <w:rFonts w:ascii="Times New Roman" w:hAnsi="Times New Roman" w:cs="Courier New"/>
      <w:sz w:val="24"/>
      <w:szCs w:val="24"/>
      <w:lang w:eastAsia="ru-RU"/>
    </w:rPr>
  </w:style>
  <w:style w:type="character" w:customStyle="1" w:styleId="afffa">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a"/>
    <w:link w:val="afff9"/>
    <w:rsid w:val="00EA4301"/>
    <w:rPr>
      <w:rFonts w:ascii="Times New Roman" w:hAnsi="Times New Roman" w:cs="Courier New"/>
      <w:sz w:val="24"/>
      <w:szCs w:val="24"/>
      <w:lang w:eastAsia="ru-RU"/>
    </w:rPr>
  </w:style>
  <w:style w:type="paragraph" w:customStyle="1" w:styleId="52">
    <w:name w:val="Название5"/>
    <w:basedOn w:val="a9"/>
    <w:rsid w:val="00EA4301"/>
    <w:pPr>
      <w:widowControl w:val="0"/>
      <w:suppressLineNumbers/>
      <w:spacing w:before="120" w:after="120" w:line="240" w:lineRule="auto"/>
    </w:pPr>
    <w:rPr>
      <w:rFonts w:ascii="Arial" w:eastAsia="Lucida Sans Unicode" w:hAnsi="Arial" w:cs="Tahoma"/>
      <w:i/>
      <w:iCs/>
      <w:sz w:val="24"/>
      <w:szCs w:val="24"/>
      <w:lang w:eastAsia="ru-RU"/>
    </w:rPr>
  </w:style>
  <w:style w:type="paragraph" w:customStyle="1" w:styleId="53">
    <w:name w:val="Указатель5"/>
    <w:basedOn w:val="a9"/>
    <w:rsid w:val="00EA4301"/>
    <w:pPr>
      <w:widowControl w:val="0"/>
      <w:suppressLineNumbers/>
      <w:spacing w:after="0" w:line="240" w:lineRule="auto"/>
    </w:pPr>
    <w:rPr>
      <w:rFonts w:ascii="Arial" w:eastAsia="Lucida Sans Unicode" w:hAnsi="Arial" w:cs="Tahoma"/>
      <w:sz w:val="24"/>
      <w:szCs w:val="24"/>
      <w:lang w:eastAsia="ru-RU"/>
    </w:rPr>
  </w:style>
  <w:style w:type="paragraph" w:customStyle="1" w:styleId="43">
    <w:name w:val="Название4"/>
    <w:basedOn w:val="a9"/>
    <w:rsid w:val="00EA4301"/>
    <w:pPr>
      <w:widowControl w:val="0"/>
      <w:suppressLineNumbers/>
      <w:spacing w:before="120" w:after="120" w:line="240" w:lineRule="auto"/>
    </w:pPr>
    <w:rPr>
      <w:rFonts w:ascii="Arial" w:eastAsia="Lucida Sans Unicode" w:hAnsi="Arial" w:cs="Tahoma"/>
      <w:i/>
      <w:iCs/>
      <w:sz w:val="24"/>
      <w:szCs w:val="24"/>
      <w:lang w:eastAsia="ru-RU"/>
    </w:rPr>
  </w:style>
  <w:style w:type="paragraph" w:customStyle="1" w:styleId="44">
    <w:name w:val="Указатель4"/>
    <w:basedOn w:val="a9"/>
    <w:rsid w:val="00EA4301"/>
    <w:pPr>
      <w:widowControl w:val="0"/>
      <w:suppressLineNumbers/>
      <w:spacing w:after="0" w:line="240" w:lineRule="auto"/>
    </w:pPr>
    <w:rPr>
      <w:rFonts w:ascii="Arial" w:eastAsia="Lucida Sans Unicode" w:hAnsi="Arial" w:cs="Tahoma"/>
      <w:sz w:val="24"/>
      <w:szCs w:val="24"/>
      <w:lang w:eastAsia="ru-RU"/>
    </w:rPr>
  </w:style>
  <w:style w:type="paragraph" w:customStyle="1" w:styleId="34">
    <w:name w:val="Название3"/>
    <w:basedOn w:val="a9"/>
    <w:rsid w:val="00EA4301"/>
    <w:pPr>
      <w:widowControl w:val="0"/>
      <w:suppressLineNumbers/>
      <w:spacing w:before="120" w:after="120" w:line="240" w:lineRule="auto"/>
    </w:pPr>
    <w:rPr>
      <w:rFonts w:ascii="Arial" w:eastAsia="Lucida Sans Unicode" w:hAnsi="Arial" w:cs="Tahoma"/>
      <w:i/>
      <w:iCs/>
      <w:sz w:val="24"/>
      <w:szCs w:val="24"/>
      <w:lang w:eastAsia="ru-RU"/>
    </w:rPr>
  </w:style>
  <w:style w:type="paragraph" w:customStyle="1" w:styleId="35">
    <w:name w:val="Указатель3"/>
    <w:basedOn w:val="a9"/>
    <w:rsid w:val="00EA4301"/>
    <w:pPr>
      <w:widowControl w:val="0"/>
      <w:suppressLineNumbers/>
      <w:spacing w:after="0" w:line="240" w:lineRule="auto"/>
    </w:pPr>
    <w:rPr>
      <w:rFonts w:ascii="Arial" w:eastAsia="Lucida Sans Unicode" w:hAnsi="Arial" w:cs="Tahoma"/>
      <w:sz w:val="24"/>
      <w:szCs w:val="24"/>
      <w:lang w:eastAsia="ru-RU"/>
    </w:rPr>
  </w:style>
  <w:style w:type="paragraph" w:customStyle="1" w:styleId="26">
    <w:name w:val="Название2"/>
    <w:basedOn w:val="a9"/>
    <w:rsid w:val="00EA4301"/>
    <w:pPr>
      <w:widowControl w:val="0"/>
      <w:suppressLineNumbers/>
      <w:spacing w:before="120" w:after="120" w:line="240" w:lineRule="auto"/>
    </w:pPr>
    <w:rPr>
      <w:rFonts w:ascii="Arial" w:eastAsia="Lucida Sans Unicode" w:hAnsi="Arial" w:cs="Tahoma"/>
      <w:i/>
      <w:iCs/>
      <w:sz w:val="24"/>
      <w:szCs w:val="24"/>
      <w:lang w:eastAsia="ru-RU"/>
    </w:rPr>
  </w:style>
  <w:style w:type="paragraph" w:customStyle="1" w:styleId="27">
    <w:name w:val="Указатель2"/>
    <w:basedOn w:val="a9"/>
    <w:rsid w:val="00EA4301"/>
    <w:pPr>
      <w:widowControl w:val="0"/>
      <w:suppressLineNumbers/>
      <w:spacing w:after="0" w:line="240" w:lineRule="auto"/>
    </w:pPr>
    <w:rPr>
      <w:rFonts w:ascii="Arial" w:eastAsia="Lucida Sans Unicode" w:hAnsi="Arial" w:cs="Tahoma"/>
      <w:sz w:val="24"/>
      <w:szCs w:val="24"/>
      <w:lang w:eastAsia="ru-RU"/>
    </w:rPr>
  </w:style>
  <w:style w:type="paragraph" w:customStyle="1" w:styleId="1b">
    <w:name w:val="Название1"/>
    <w:basedOn w:val="a9"/>
    <w:rsid w:val="00EA4301"/>
    <w:pPr>
      <w:widowControl w:val="0"/>
      <w:suppressLineNumbers/>
      <w:spacing w:before="120" w:after="120" w:line="240" w:lineRule="auto"/>
    </w:pPr>
    <w:rPr>
      <w:rFonts w:ascii="Arial" w:eastAsia="Lucida Sans Unicode" w:hAnsi="Arial" w:cs="Tahoma"/>
      <w:i/>
      <w:iCs/>
      <w:sz w:val="24"/>
      <w:szCs w:val="24"/>
      <w:lang w:eastAsia="ru-RU"/>
    </w:rPr>
  </w:style>
  <w:style w:type="paragraph" w:customStyle="1" w:styleId="1c">
    <w:name w:val="Указатель1"/>
    <w:basedOn w:val="a9"/>
    <w:rsid w:val="00EA4301"/>
    <w:pPr>
      <w:widowControl w:val="0"/>
      <w:suppressLineNumbers/>
      <w:spacing w:after="0" w:line="240" w:lineRule="auto"/>
    </w:pPr>
    <w:rPr>
      <w:rFonts w:ascii="Arial" w:eastAsia="Lucida Sans Unicode" w:hAnsi="Arial" w:cs="Tahoma"/>
      <w:sz w:val="24"/>
      <w:szCs w:val="24"/>
      <w:lang w:eastAsia="ru-RU"/>
    </w:rPr>
  </w:style>
  <w:style w:type="paragraph" w:customStyle="1" w:styleId="afffb">
    <w:name w:val="Содержимое таблицы"/>
    <w:basedOn w:val="a9"/>
    <w:rsid w:val="00EA4301"/>
    <w:pPr>
      <w:widowControl w:val="0"/>
      <w:suppressLineNumbers/>
      <w:spacing w:after="0" w:line="240" w:lineRule="auto"/>
    </w:pPr>
    <w:rPr>
      <w:rFonts w:ascii="Arial" w:eastAsia="Lucida Sans Unicode" w:hAnsi="Arial" w:cs="Times New Roman"/>
      <w:sz w:val="24"/>
      <w:szCs w:val="24"/>
      <w:lang w:eastAsia="ru-RU"/>
    </w:rPr>
  </w:style>
  <w:style w:type="paragraph" w:customStyle="1" w:styleId="afffc">
    <w:name w:val="Заголовок таблицы"/>
    <w:basedOn w:val="afffb"/>
    <w:rsid w:val="00EA4301"/>
    <w:pPr>
      <w:jc w:val="center"/>
    </w:pPr>
    <w:rPr>
      <w:b/>
      <w:bCs/>
      <w:i/>
      <w:iCs/>
    </w:rPr>
  </w:style>
  <w:style w:type="paragraph" w:customStyle="1" w:styleId="afffd">
    <w:name w:val="Содержимое врезки"/>
    <w:basedOn w:val="afff9"/>
    <w:rsid w:val="00EA4301"/>
    <w:pPr>
      <w:widowControl w:val="0"/>
      <w:spacing w:line="240" w:lineRule="auto"/>
      <w:ind w:firstLine="0"/>
      <w:jc w:val="left"/>
    </w:pPr>
    <w:rPr>
      <w:rFonts w:ascii="Arial" w:eastAsia="Lucida Sans Unicode" w:hAnsi="Arial" w:cs="Times New Roman"/>
    </w:rPr>
  </w:style>
  <w:style w:type="paragraph" w:customStyle="1" w:styleId="210">
    <w:name w:val="Основной текст с отступом 21"/>
    <w:basedOn w:val="a9"/>
    <w:rsid w:val="00EA4301"/>
    <w:pPr>
      <w:widowControl w:val="0"/>
      <w:spacing w:after="0" w:line="240" w:lineRule="auto"/>
      <w:ind w:firstLine="720"/>
      <w:jc w:val="both"/>
    </w:pPr>
    <w:rPr>
      <w:rFonts w:ascii="Arial" w:eastAsia="Lucida Sans Unicode" w:hAnsi="Arial" w:cs="Times New Roman"/>
      <w:szCs w:val="24"/>
      <w:lang w:eastAsia="ru-RU"/>
    </w:rPr>
  </w:style>
  <w:style w:type="paragraph" w:customStyle="1" w:styleId="310">
    <w:name w:val="Основной текст с отступом 31"/>
    <w:basedOn w:val="a9"/>
    <w:rsid w:val="00EA4301"/>
    <w:pPr>
      <w:widowControl w:val="0"/>
      <w:spacing w:after="0" w:line="240" w:lineRule="auto"/>
      <w:ind w:firstLine="720"/>
      <w:jc w:val="center"/>
    </w:pPr>
    <w:rPr>
      <w:rFonts w:ascii="Arial" w:eastAsia="Lucida Sans Unicode" w:hAnsi="Arial" w:cs="Times New Roman"/>
      <w:b/>
      <w:szCs w:val="24"/>
      <w:lang w:eastAsia="ru-RU"/>
    </w:rPr>
  </w:style>
  <w:style w:type="paragraph" w:customStyle="1" w:styleId="311">
    <w:name w:val="Основной текст 31"/>
    <w:basedOn w:val="a9"/>
    <w:rsid w:val="00EA4301"/>
    <w:pPr>
      <w:widowControl w:val="0"/>
      <w:spacing w:after="0" w:line="240" w:lineRule="auto"/>
      <w:jc w:val="center"/>
    </w:pPr>
    <w:rPr>
      <w:rFonts w:ascii="Arial" w:eastAsia="Lucida Sans Unicode" w:hAnsi="Arial" w:cs="Times New Roman"/>
      <w:sz w:val="16"/>
      <w:szCs w:val="24"/>
      <w:lang w:eastAsia="ru-RU"/>
    </w:rPr>
  </w:style>
  <w:style w:type="paragraph" w:customStyle="1" w:styleId="211">
    <w:name w:val="Основной текст 21"/>
    <w:basedOn w:val="a9"/>
    <w:rsid w:val="00EA4301"/>
    <w:pPr>
      <w:widowControl w:val="0"/>
      <w:spacing w:after="0" w:line="240" w:lineRule="auto"/>
      <w:jc w:val="both"/>
    </w:pPr>
    <w:rPr>
      <w:rFonts w:ascii="Arial" w:eastAsia="Lucida Sans Unicode" w:hAnsi="Arial" w:cs="Times New Roman"/>
      <w:sz w:val="24"/>
      <w:szCs w:val="24"/>
      <w:lang w:eastAsia="ru-RU"/>
    </w:rPr>
  </w:style>
  <w:style w:type="paragraph" w:customStyle="1" w:styleId="1d">
    <w:name w:val="Схема документа1"/>
    <w:basedOn w:val="a9"/>
    <w:rsid w:val="00EA4301"/>
    <w:pPr>
      <w:widowControl w:val="0"/>
      <w:shd w:val="clear" w:color="auto" w:fill="000080"/>
      <w:spacing w:after="0" w:line="240" w:lineRule="auto"/>
    </w:pPr>
    <w:rPr>
      <w:rFonts w:ascii="Tahoma" w:eastAsia="Lucida Sans Unicode" w:hAnsi="Tahoma" w:cs="Tahoma"/>
      <w:sz w:val="20"/>
      <w:szCs w:val="20"/>
      <w:lang w:eastAsia="ru-RU"/>
    </w:rPr>
  </w:style>
  <w:style w:type="paragraph" w:customStyle="1" w:styleId="220">
    <w:name w:val="Основной текст с отступом 22"/>
    <w:basedOn w:val="a9"/>
    <w:rsid w:val="00EA4301"/>
    <w:pPr>
      <w:widowControl w:val="0"/>
      <w:spacing w:after="120" w:line="480" w:lineRule="auto"/>
      <w:ind w:left="283"/>
    </w:pPr>
    <w:rPr>
      <w:rFonts w:ascii="Arial" w:eastAsia="Lucida Sans Unicode" w:hAnsi="Arial" w:cs="Times New Roman"/>
      <w:sz w:val="24"/>
      <w:szCs w:val="24"/>
      <w:lang w:eastAsia="ru-RU"/>
    </w:rPr>
  </w:style>
  <w:style w:type="character" w:customStyle="1" w:styleId="FontStyle57">
    <w:name w:val="Font Style57"/>
    <w:rsid w:val="00EA4301"/>
    <w:rPr>
      <w:rFonts w:ascii="Times New Roman" w:hAnsi="Times New Roman" w:cs="Times New Roman" w:hint="default"/>
      <w:sz w:val="26"/>
      <w:szCs w:val="26"/>
    </w:rPr>
  </w:style>
  <w:style w:type="paragraph" w:customStyle="1" w:styleId="Heading">
    <w:name w:val="Heading"/>
    <w:rsid w:val="00EA4301"/>
    <w:pPr>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paragraph" w:customStyle="1" w:styleId="1e">
    <w:name w:val="Обычный1"/>
    <w:link w:val="Normal"/>
    <w:rsid w:val="00EA4301"/>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2110">
    <w:name w:val="Знак2 Знак Знак1 Знак1 Знак Знак Знак Знак Знак Знак Знак Знак Знак Знак Знак Знак"/>
    <w:basedOn w:val="a9"/>
    <w:rsid w:val="00EA4301"/>
    <w:pPr>
      <w:spacing w:line="240" w:lineRule="exact"/>
    </w:pPr>
    <w:rPr>
      <w:rFonts w:ascii="Verdana" w:eastAsia="Times New Roman" w:hAnsi="Verdana" w:cs="Times New Roman"/>
      <w:sz w:val="20"/>
      <w:szCs w:val="20"/>
      <w:lang w:val="en-US"/>
    </w:rPr>
  </w:style>
  <w:style w:type="paragraph" w:customStyle="1" w:styleId="ConsCell">
    <w:name w:val="ConsCell"/>
    <w:rsid w:val="00EA4301"/>
    <w:pPr>
      <w:widowControl w:val="0"/>
      <w:overflowPunct w:val="0"/>
      <w:autoSpaceDE w:val="0"/>
      <w:autoSpaceDN w:val="0"/>
      <w:adjustRightInd w:val="0"/>
      <w:spacing w:after="0" w:line="240" w:lineRule="auto"/>
      <w:textAlignment w:val="baseline"/>
    </w:pPr>
    <w:rPr>
      <w:rFonts w:ascii="Arial" w:eastAsia="Times New Roman" w:hAnsi="Arial" w:cs="Times New Roman"/>
      <w:sz w:val="20"/>
      <w:szCs w:val="20"/>
      <w:lang w:eastAsia="ru-RU"/>
    </w:rPr>
  </w:style>
  <w:style w:type="paragraph" w:customStyle="1" w:styleId="Normal0">
    <w:name w:val="Normal Знак Знак"/>
    <w:rsid w:val="00EA4301"/>
    <w:pPr>
      <w:suppressAutoHyphens/>
      <w:spacing w:before="100" w:after="100" w:line="240" w:lineRule="auto"/>
      <w:jc w:val="both"/>
    </w:pPr>
    <w:rPr>
      <w:rFonts w:ascii="Times New Roman" w:eastAsia="Times New Roman" w:hAnsi="Times New Roman" w:cs="Times New Roman"/>
      <w:sz w:val="24"/>
      <w:szCs w:val="20"/>
      <w:lang w:eastAsia="ar-SA"/>
    </w:rPr>
  </w:style>
  <w:style w:type="character" w:customStyle="1" w:styleId="spelle">
    <w:name w:val="spelle"/>
    <w:basedOn w:val="aa"/>
    <w:rsid w:val="00EA4301"/>
  </w:style>
  <w:style w:type="character" w:customStyle="1" w:styleId="grame">
    <w:name w:val="grame"/>
    <w:basedOn w:val="aa"/>
    <w:rsid w:val="00EA4301"/>
  </w:style>
  <w:style w:type="paragraph" w:customStyle="1" w:styleId="text">
    <w:name w:val="text"/>
    <w:basedOn w:val="Default"/>
    <w:next w:val="Default"/>
    <w:rsid w:val="00EA4301"/>
    <w:pPr>
      <w:spacing w:before="28" w:after="28"/>
    </w:pPr>
    <w:rPr>
      <w:rFonts w:ascii="Arial" w:eastAsia="Times New Roman" w:hAnsi="Arial"/>
      <w:color w:val="auto"/>
      <w:lang w:eastAsia="ru-RU"/>
    </w:rPr>
  </w:style>
  <w:style w:type="paragraph" w:customStyle="1" w:styleId="FR2">
    <w:name w:val="FR2"/>
    <w:rsid w:val="00EA4301"/>
    <w:pPr>
      <w:widowControl w:val="0"/>
      <w:overflowPunct w:val="0"/>
      <w:autoSpaceDE w:val="0"/>
      <w:autoSpaceDN w:val="0"/>
      <w:adjustRightInd w:val="0"/>
      <w:spacing w:after="0" w:line="240" w:lineRule="auto"/>
      <w:ind w:firstLine="560"/>
      <w:jc w:val="both"/>
      <w:textAlignment w:val="baseline"/>
    </w:pPr>
    <w:rPr>
      <w:rFonts w:ascii="Times New Roman" w:eastAsia="Times New Roman" w:hAnsi="Times New Roman" w:cs="Times New Roman"/>
      <w:sz w:val="28"/>
      <w:szCs w:val="20"/>
      <w:lang w:eastAsia="ru-RU"/>
    </w:rPr>
  </w:style>
  <w:style w:type="character" w:customStyle="1" w:styleId="afffe">
    <w:name w:val="Гипертекстовая ссылка"/>
    <w:rsid w:val="00EA4301"/>
    <w:rPr>
      <w:b/>
      <w:bCs/>
      <w:color w:val="008000"/>
    </w:rPr>
  </w:style>
  <w:style w:type="paragraph" w:customStyle="1" w:styleId="affff">
    <w:name w:val="Комментарий"/>
    <w:basedOn w:val="a9"/>
    <w:next w:val="a9"/>
    <w:rsid w:val="00EA4301"/>
    <w:pPr>
      <w:widowControl w:val="0"/>
      <w:autoSpaceDE w:val="0"/>
      <w:autoSpaceDN w:val="0"/>
      <w:adjustRightInd w:val="0"/>
      <w:spacing w:after="0" w:line="240" w:lineRule="auto"/>
      <w:ind w:left="170"/>
      <w:jc w:val="both"/>
    </w:pPr>
    <w:rPr>
      <w:rFonts w:ascii="Arial" w:eastAsia="Times New Roman" w:hAnsi="Arial" w:cs="Times New Roman"/>
      <w:i/>
      <w:iCs/>
      <w:color w:val="800080"/>
      <w:sz w:val="24"/>
      <w:szCs w:val="24"/>
      <w:lang w:eastAsia="ru-RU"/>
    </w:rPr>
  </w:style>
  <w:style w:type="character" w:customStyle="1" w:styleId="affff0">
    <w:name w:val="Цветовое выделение"/>
    <w:rsid w:val="00EA4301"/>
    <w:rPr>
      <w:b/>
      <w:bCs/>
      <w:color w:val="000080"/>
    </w:rPr>
  </w:style>
  <w:style w:type="paragraph" w:customStyle="1" w:styleId="affff1">
    <w:name w:val="Таблицы (моноширинный)"/>
    <w:basedOn w:val="a9"/>
    <w:next w:val="a9"/>
    <w:rsid w:val="00EA4301"/>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fff2">
    <w:name w:val="Продолжение ссылки"/>
    <w:basedOn w:val="afffe"/>
    <w:rsid w:val="00EA4301"/>
    <w:rPr>
      <w:b/>
      <w:bCs/>
      <w:color w:val="008000"/>
    </w:rPr>
  </w:style>
  <w:style w:type="table" w:customStyle="1" w:styleId="28">
    <w:name w:val="Сетка таблицы2"/>
    <w:basedOn w:val="ab"/>
    <w:next w:val="af2"/>
    <w:rsid w:val="00EA4301"/>
    <w:pPr>
      <w:widowControl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
    <w:name w:val="Основной текст с отступом1"/>
    <w:basedOn w:val="a9"/>
    <w:rsid w:val="00EA4301"/>
    <w:pPr>
      <w:widowControl w:val="0"/>
      <w:tabs>
        <w:tab w:val="left" w:pos="3600"/>
      </w:tabs>
      <w:suppressAutoHyphens/>
      <w:overflowPunct w:val="0"/>
      <w:autoSpaceDE w:val="0"/>
      <w:spacing w:after="0" w:line="240" w:lineRule="auto"/>
      <w:ind w:left="3600" w:hanging="2700"/>
      <w:textAlignment w:val="baseline"/>
    </w:pPr>
    <w:rPr>
      <w:rFonts w:ascii="Times New Roman" w:eastAsia="Times New Roman" w:hAnsi="Times New Roman" w:cs="Times New Roman"/>
      <w:sz w:val="28"/>
      <w:szCs w:val="20"/>
      <w:lang w:eastAsia="ar-SA"/>
    </w:rPr>
  </w:style>
  <w:style w:type="paragraph" w:customStyle="1" w:styleId="western">
    <w:name w:val="western"/>
    <w:basedOn w:val="a9"/>
    <w:rsid w:val="00EA43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9">
    <w:name w:val="Обычный2"/>
    <w:rsid w:val="00EA4301"/>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f0">
    <w:name w:val="Знак Знак Знак1 Знак"/>
    <w:basedOn w:val="a9"/>
    <w:rsid w:val="00EA4301"/>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a0">
    <w:name w:val="Нумерация_заголовков"/>
    <w:basedOn w:val="ac"/>
    <w:uiPriority w:val="99"/>
    <w:rsid w:val="00EA4301"/>
    <w:pPr>
      <w:numPr>
        <w:numId w:val="21"/>
      </w:numPr>
    </w:pPr>
  </w:style>
  <w:style w:type="numbering" w:customStyle="1" w:styleId="2">
    <w:name w:val="Нумерация_заголовков_2"/>
    <w:basedOn w:val="ac"/>
    <w:uiPriority w:val="99"/>
    <w:rsid w:val="00EA4301"/>
    <w:pPr>
      <w:numPr>
        <w:numId w:val="22"/>
      </w:numPr>
    </w:pPr>
  </w:style>
  <w:style w:type="numbering" w:customStyle="1" w:styleId="3">
    <w:name w:val="Нумерация_заголовков_3"/>
    <w:basedOn w:val="ac"/>
    <w:uiPriority w:val="99"/>
    <w:rsid w:val="00EA4301"/>
    <w:pPr>
      <w:numPr>
        <w:numId w:val="23"/>
      </w:numPr>
    </w:pPr>
  </w:style>
  <w:style w:type="numbering" w:customStyle="1" w:styleId="1">
    <w:name w:val="Стиль1"/>
    <w:basedOn w:val="3"/>
    <w:uiPriority w:val="99"/>
    <w:rsid w:val="00EA4301"/>
    <w:pPr>
      <w:numPr>
        <w:numId w:val="24"/>
      </w:numPr>
    </w:pPr>
  </w:style>
  <w:style w:type="numbering" w:customStyle="1" w:styleId="a5">
    <w:name w:val="Нумерация согласно ГОСТ"/>
    <w:basedOn w:val="2"/>
    <w:uiPriority w:val="99"/>
    <w:rsid w:val="00EA4301"/>
    <w:pPr>
      <w:numPr>
        <w:numId w:val="25"/>
      </w:numPr>
    </w:pPr>
  </w:style>
  <w:style w:type="numbering" w:customStyle="1" w:styleId="a2">
    <w:name w:val="НУМЕРАЦИЯ_НОВАЯ"/>
    <w:basedOn w:val="a5"/>
    <w:uiPriority w:val="99"/>
    <w:rsid w:val="00EA4301"/>
    <w:pPr>
      <w:numPr>
        <w:numId w:val="26"/>
      </w:numPr>
    </w:pPr>
  </w:style>
  <w:style w:type="numbering" w:customStyle="1" w:styleId="a4">
    <w:name w:val="НОВЫЙ"/>
    <w:uiPriority w:val="99"/>
    <w:rsid w:val="00EA4301"/>
    <w:pPr>
      <w:numPr>
        <w:numId w:val="29"/>
      </w:numPr>
    </w:pPr>
  </w:style>
  <w:style w:type="numbering" w:customStyle="1" w:styleId="4">
    <w:name w:val="Стиль4"/>
    <w:uiPriority w:val="99"/>
    <w:rsid w:val="00EA4301"/>
    <w:pPr>
      <w:numPr>
        <w:numId w:val="27"/>
      </w:numPr>
    </w:pPr>
  </w:style>
  <w:style w:type="numbering" w:customStyle="1" w:styleId="5">
    <w:name w:val="Стиль5"/>
    <w:uiPriority w:val="99"/>
    <w:rsid w:val="00EA4301"/>
    <w:pPr>
      <w:numPr>
        <w:numId w:val="28"/>
      </w:numPr>
    </w:pPr>
  </w:style>
  <w:style w:type="numbering" w:customStyle="1" w:styleId="6">
    <w:name w:val="Стиль6"/>
    <w:uiPriority w:val="99"/>
    <w:rsid w:val="00EA4301"/>
    <w:pPr>
      <w:numPr>
        <w:numId w:val="30"/>
      </w:numPr>
    </w:pPr>
  </w:style>
  <w:style w:type="paragraph" w:customStyle="1" w:styleId="36">
    <w:name w:val="Обычный3"/>
    <w:rsid w:val="00EA4301"/>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2111">
    <w:name w:val="Знак2 Знак Знак1 Знак1 Знак Знак Знак Знак Знак Знак Знак Знак Знак Знак Знак Знак1"/>
    <w:basedOn w:val="a9"/>
    <w:rsid w:val="00EA4301"/>
    <w:pPr>
      <w:spacing w:line="240" w:lineRule="exact"/>
    </w:pPr>
    <w:rPr>
      <w:rFonts w:ascii="Verdana" w:eastAsia="Times New Roman" w:hAnsi="Verdana" w:cs="Times New Roman"/>
      <w:sz w:val="20"/>
      <w:szCs w:val="20"/>
      <w:lang w:val="en-US"/>
    </w:rPr>
  </w:style>
  <w:style w:type="paragraph" w:styleId="1f1">
    <w:name w:val="index 1"/>
    <w:basedOn w:val="a9"/>
    <w:next w:val="a9"/>
    <w:autoRedefine/>
    <w:rsid w:val="00EA4301"/>
    <w:pPr>
      <w:spacing w:after="0" w:line="240" w:lineRule="auto"/>
      <w:ind w:left="240" w:hanging="240"/>
    </w:pPr>
    <w:rPr>
      <w:rFonts w:ascii="Times New Roman" w:eastAsia="Times New Roman" w:hAnsi="Times New Roman" w:cs="Times New Roman"/>
      <w:sz w:val="24"/>
      <w:szCs w:val="24"/>
      <w:lang w:eastAsia="ru-RU"/>
    </w:rPr>
  </w:style>
  <w:style w:type="paragraph" w:styleId="2a">
    <w:name w:val="index 2"/>
    <w:basedOn w:val="a9"/>
    <w:next w:val="a9"/>
    <w:autoRedefine/>
    <w:rsid w:val="00EA4301"/>
    <w:pPr>
      <w:spacing w:after="0" w:line="240" w:lineRule="auto"/>
      <w:ind w:left="480" w:hanging="240"/>
    </w:pPr>
    <w:rPr>
      <w:rFonts w:ascii="Times New Roman" w:eastAsia="Times New Roman" w:hAnsi="Times New Roman" w:cs="Times New Roman"/>
      <w:sz w:val="24"/>
      <w:szCs w:val="24"/>
      <w:lang w:eastAsia="ru-RU"/>
    </w:rPr>
  </w:style>
  <w:style w:type="paragraph" w:styleId="37">
    <w:name w:val="index 3"/>
    <w:basedOn w:val="a9"/>
    <w:next w:val="a9"/>
    <w:autoRedefine/>
    <w:rsid w:val="00EA4301"/>
    <w:pPr>
      <w:spacing w:after="0" w:line="240" w:lineRule="auto"/>
      <w:ind w:left="720" w:hanging="240"/>
    </w:pPr>
    <w:rPr>
      <w:rFonts w:ascii="Times New Roman" w:eastAsia="Times New Roman" w:hAnsi="Times New Roman" w:cs="Times New Roman"/>
      <w:sz w:val="24"/>
      <w:szCs w:val="24"/>
      <w:lang w:eastAsia="ru-RU"/>
    </w:rPr>
  </w:style>
  <w:style w:type="paragraph" w:styleId="45">
    <w:name w:val="index 4"/>
    <w:basedOn w:val="a9"/>
    <w:next w:val="a9"/>
    <w:autoRedefine/>
    <w:rsid w:val="00EA4301"/>
    <w:pPr>
      <w:spacing w:after="0" w:line="240" w:lineRule="auto"/>
      <w:ind w:left="960" w:hanging="240"/>
    </w:pPr>
    <w:rPr>
      <w:rFonts w:ascii="Times New Roman" w:eastAsia="Times New Roman" w:hAnsi="Times New Roman" w:cs="Times New Roman"/>
      <w:sz w:val="24"/>
      <w:szCs w:val="24"/>
      <w:lang w:eastAsia="ru-RU"/>
    </w:rPr>
  </w:style>
  <w:style w:type="paragraph" w:styleId="54">
    <w:name w:val="index 5"/>
    <w:basedOn w:val="a9"/>
    <w:next w:val="a9"/>
    <w:autoRedefine/>
    <w:rsid w:val="00EA4301"/>
    <w:pPr>
      <w:spacing w:after="0" w:line="240" w:lineRule="auto"/>
      <w:ind w:left="1200" w:hanging="240"/>
    </w:pPr>
    <w:rPr>
      <w:rFonts w:ascii="Times New Roman" w:eastAsia="Times New Roman" w:hAnsi="Times New Roman" w:cs="Times New Roman"/>
      <w:sz w:val="24"/>
      <w:szCs w:val="24"/>
      <w:lang w:eastAsia="ru-RU"/>
    </w:rPr>
  </w:style>
  <w:style w:type="paragraph" w:styleId="63">
    <w:name w:val="index 6"/>
    <w:basedOn w:val="a9"/>
    <w:next w:val="a9"/>
    <w:autoRedefine/>
    <w:rsid w:val="00EA4301"/>
    <w:pPr>
      <w:spacing w:after="0" w:line="240" w:lineRule="auto"/>
      <w:ind w:left="1440" w:hanging="240"/>
    </w:pPr>
    <w:rPr>
      <w:rFonts w:ascii="Times New Roman" w:eastAsia="Times New Roman" w:hAnsi="Times New Roman" w:cs="Times New Roman"/>
      <w:sz w:val="24"/>
      <w:szCs w:val="24"/>
      <w:lang w:eastAsia="ru-RU"/>
    </w:rPr>
  </w:style>
  <w:style w:type="paragraph" w:styleId="71">
    <w:name w:val="index 7"/>
    <w:basedOn w:val="a9"/>
    <w:next w:val="a9"/>
    <w:autoRedefine/>
    <w:rsid w:val="00EA4301"/>
    <w:pPr>
      <w:spacing w:after="0" w:line="240" w:lineRule="auto"/>
      <w:ind w:left="1680" w:hanging="240"/>
    </w:pPr>
    <w:rPr>
      <w:rFonts w:ascii="Times New Roman" w:eastAsia="Times New Roman" w:hAnsi="Times New Roman" w:cs="Times New Roman"/>
      <w:sz w:val="24"/>
      <w:szCs w:val="24"/>
      <w:lang w:eastAsia="ru-RU"/>
    </w:rPr>
  </w:style>
  <w:style w:type="paragraph" w:styleId="81">
    <w:name w:val="index 8"/>
    <w:basedOn w:val="a9"/>
    <w:next w:val="a9"/>
    <w:autoRedefine/>
    <w:rsid w:val="00EA4301"/>
    <w:pPr>
      <w:spacing w:after="0" w:line="240" w:lineRule="auto"/>
      <w:ind w:left="1920" w:hanging="240"/>
    </w:pPr>
    <w:rPr>
      <w:rFonts w:ascii="Times New Roman" w:eastAsia="Times New Roman" w:hAnsi="Times New Roman" w:cs="Times New Roman"/>
      <w:sz w:val="24"/>
      <w:szCs w:val="24"/>
      <w:lang w:eastAsia="ru-RU"/>
    </w:rPr>
  </w:style>
  <w:style w:type="paragraph" w:styleId="91">
    <w:name w:val="index 9"/>
    <w:basedOn w:val="a9"/>
    <w:next w:val="a9"/>
    <w:autoRedefine/>
    <w:rsid w:val="00EA4301"/>
    <w:pPr>
      <w:spacing w:after="0" w:line="240" w:lineRule="auto"/>
      <w:ind w:left="2160" w:hanging="240"/>
    </w:pPr>
    <w:rPr>
      <w:rFonts w:ascii="Times New Roman" w:eastAsia="Times New Roman" w:hAnsi="Times New Roman" w:cs="Times New Roman"/>
      <w:sz w:val="24"/>
      <w:szCs w:val="24"/>
      <w:lang w:eastAsia="ru-RU"/>
    </w:rPr>
  </w:style>
  <w:style w:type="paragraph" w:styleId="38">
    <w:name w:val="toc 3"/>
    <w:basedOn w:val="a9"/>
    <w:next w:val="a9"/>
    <w:autoRedefine/>
    <w:uiPriority w:val="39"/>
    <w:unhideWhenUsed/>
    <w:qFormat/>
    <w:rsid w:val="00EA4301"/>
    <w:pPr>
      <w:spacing w:after="0" w:line="240" w:lineRule="auto"/>
      <w:ind w:left="480"/>
    </w:pPr>
    <w:rPr>
      <w:rFonts w:eastAsia="Times New Roman" w:cs="Courier New"/>
      <w:i/>
      <w:iCs/>
      <w:color w:val="000000"/>
      <w:sz w:val="20"/>
      <w:szCs w:val="20"/>
      <w:lang w:eastAsia="ru-RU"/>
    </w:rPr>
  </w:style>
  <w:style w:type="paragraph" w:styleId="46">
    <w:name w:val="toc 4"/>
    <w:basedOn w:val="a9"/>
    <w:next w:val="a9"/>
    <w:autoRedefine/>
    <w:uiPriority w:val="39"/>
    <w:unhideWhenUsed/>
    <w:rsid w:val="00EA4301"/>
    <w:pPr>
      <w:spacing w:after="0" w:line="240" w:lineRule="auto"/>
      <w:ind w:left="720"/>
    </w:pPr>
    <w:rPr>
      <w:rFonts w:eastAsia="Times New Roman" w:cs="Courier New"/>
      <w:color w:val="000000"/>
      <w:sz w:val="18"/>
      <w:szCs w:val="18"/>
      <w:lang w:eastAsia="ru-RU"/>
    </w:rPr>
  </w:style>
  <w:style w:type="paragraph" w:styleId="55">
    <w:name w:val="toc 5"/>
    <w:basedOn w:val="a9"/>
    <w:next w:val="a9"/>
    <w:autoRedefine/>
    <w:uiPriority w:val="39"/>
    <w:unhideWhenUsed/>
    <w:rsid w:val="00EA4301"/>
    <w:pPr>
      <w:spacing w:after="0" w:line="240" w:lineRule="auto"/>
      <w:ind w:left="960"/>
    </w:pPr>
    <w:rPr>
      <w:rFonts w:eastAsia="Times New Roman" w:cs="Courier New"/>
      <w:color w:val="000000"/>
      <w:sz w:val="18"/>
      <w:szCs w:val="18"/>
      <w:lang w:eastAsia="ru-RU"/>
    </w:rPr>
  </w:style>
  <w:style w:type="paragraph" w:styleId="64">
    <w:name w:val="toc 6"/>
    <w:basedOn w:val="a9"/>
    <w:next w:val="a9"/>
    <w:autoRedefine/>
    <w:uiPriority w:val="39"/>
    <w:unhideWhenUsed/>
    <w:rsid w:val="00EA4301"/>
    <w:pPr>
      <w:spacing w:after="0" w:line="240" w:lineRule="auto"/>
      <w:ind w:left="1200"/>
    </w:pPr>
    <w:rPr>
      <w:rFonts w:eastAsia="Times New Roman" w:cs="Courier New"/>
      <w:color w:val="000000"/>
      <w:sz w:val="18"/>
      <w:szCs w:val="18"/>
      <w:lang w:eastAsia="ru-RU"/>
    </w:rPr>
  </w:style>
  <w:style w:type="paragraph" w:styleId="72">
    <w:name w:val="toc 7"/>
    <w:basedOn w:val="a9"/>
    <w:next w:val="a9"/>
    <w:autoRedefine/>
    <w:uiPriority w:val="39"/>
    <w:unhideWhenUsed/>
    <w:rsid w:val="00EA4301"/>
    <w:pPr>
      <w:spacing w:after="0" w:line="240" w:lineRule="auto"/>
      <w:ind w:left="1440"/>
    </w:pPr>
    <w:rPr>
      <w:rFonts w:eastAsia="Times New Roman" w:cs="Courier New"/>
      <w:color w:val="000000"/>
      <w:sz w:val="18"/>
      <w:szCs w:val="18"/>
      <w:lang w:eastAsia="ru-RU"/>
    </w:rPr>
  </w:style>
  <w:style w:type="paragraph" w:styleId="82">
    <w:name w:val="toc 8"/>
    <w:basedOn w:val="a9"/>
    <w:next w:val="a9"/>
    <w:autoRedefine/>
    <w:uiPriority w:val="39"/>
    <w:unhideWhenUsed/>
    <w:rsid w:val="00EA4301"/>
    <w:pPr>
      <w:spacing w:after="0" w:line="240" w:lineRule="auto"/>
      <w:ind w:left="1680"/>
    </w:pPr>
    <w:rPr>
      <w:rFonts w:eastAsia="Times New Roman" w:cs="Courier New"/>
      <w:color w:val="000000"/>
      <w:sz w:val="18"/>
      <w:szCs w:val="18"/>
      <w:lang w:eastAsia="ru-RU"/>
    </w:rPr>
  </w:style>
  <w:style w:type="paragraph" w:styleId="92">
    <w:name w:val="toc 9"/>
    <w:basedOn w:val="a9"/>
    <w:next w:val="a9"/>
    <w:autoRedefine/>
    <w:uiPriority w:val="39"/>
    <w:unhideWhenUsed/>
    <w:rsid w:val="00EA4301"/>
    <w:pPr>
      <w:spacing w:after="0" w:line="240" w:lineRule="auto"/>
      <w:ind w:left="1920"/>
    </w:pPr>
    <w:rPr>
      <w:rFonts w:eastAsia="Times New Roman" w:cs="Courier New"/>
      <w:color w:val="000000"/>
      <w:sz w:val="18"/>
      <w:szCs w:val="18"/>
      <w:lang w:eastAsia="ru-RU"/>
    </w:rPr>
  </w:style>
  <w:style w:type="paragraph" w:styleId="affff3">
    <w:name w:val="Normal Indent"/>
    <w:basedOn w:val="a9"/>
    <w:rsid w:val="00EA4301"/>
    <w:pPr>
      <w:spacing w:after="0" w:line="360" w:lineRule="auto"/>
      <w:ind w:left="1440" w:firstLine="709"/>
      <w:jc w:val="both"/>
    </w:pPr>
    <w:rPr>
      <w:rFonts w:ascii="Arial" w:eastAsia="Times New Roman" w:hAnsi="Arial" w:cs="Arial"/>
      <w:spacing w:val="-5"/>
      <w:sz w:val="20"/>
      <w:szCs w:val="20"/>
    </w:rPr>
  </w:style>
  <w:style w:type="paragraph" w:styleId="affff4">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9"/>
    <w:link w:val="affff5"/>
    <w:uiPriority w:val="99"/>
    <w:rsid w:val="00EA4301"/>
    <w:pPr>
      <w:spacing w:before="120" w:after="120" w:line="360" w:lineRule="auto"/>
      <w:jc w:val="both"/>
    </w:pPr>
    <w:rPr>
      <w:rFonts w:ascii="Arial" w:eastAsia="Times New Roman" w:hAnsi="Arial" w:cs="Times New Roman"/>
      <w:sz w:val="20"/>
      <w:szCs w:val="20"/>
      <w:lang w:eastAsia="ru-RU"/>
    </w:rPr>
  </w:style>
  <w:style w:type="character" w:customStyle="1" w:styleId="affff5">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a"/>
    <w:link w:val="affff4"/>
    <w:uiPriority w:val="99"/>
    <w:rsid w:val="00EA4301"/>
    <w:rPr>
      <w:rFonts w:ascii="Arial" w:eastAsia="Times New Roman" w:hAnsi="Arial" w:cs="Times New Roman"/>
      <w:sz w:val="20"/>
      <w:szCs w:val="20"/>
      <w:lang w:eastAsia="ru-RU"/>
    </w:rPr>
  </w:style>
  <w:style w:type="paragraph" w:styleId="affff6">
    <w:name w:val="annotation text"/>
    <w:basedOn w:val="a9"/>
    <w:link w:val="affff7"/>
    <w:uiPriority w:val="99"/>
    <w:semiHidden/>
    <w:rsid w:val="00EA4301"/>
    <w:pPr>
      <w:spacing w:after="0" w:line="240" w:lineRule="auto"/>
    </w:pPr>
    <w:rPr>
      <w:rFonts w:ascii="Times New Roman" w:eastAsia="Times New Roman" w:hAnsi="Times New Roman" w:cs="Times New Roman"/>
      <w:sz w:val="20"/>
      <w:szCs w:val="20"/>
      <w:lang w:eastAsia="ru-RU"/>
    </w:rPr>
  </w:style>
  <w:style w:type="character" w:customStyle="1" w:styleId="affff7">
    <w:name w:val="Текст примечания Знак"/>
    <w:basedOn w:val="aa"/>
    <w:link w:val="affff6"/>
    <w:uiPriority w:val="99"/>
    <w:semiHidden/>
    <w:rsid w:val="00EA4301"/>
    <w:rPr>
      <w:rFonts w:ascii="Times New Roman" w:eastAsia="Times New Roman" w:hAnsi="Times New Roman" w:cs="Times New Roman"/>
      <w:sz w:val="20"/>
      <w:szCs w:val="20"/>
      <w:lang w:eastAsia="ru-RU"/>
    </w:rPr>
  </w:style>
  <w:style w:type="paragraph" w:styleId="affff8">
    <w:name w:val="header"/>
    <w:aliases w:val=" Знак4, Знак8,ВерхКолонтитул"/>
    <w:basedOn w:val="a9"/>
    <w:link w:val="affff9"/>
    <w:uiPriority w:val="99"/>
    <w:unhideWhenUsed/>
    <w:rsid w:val="00EA4301"/>
    <w:pPr>
      <w:tabs>
        <w:tab w:val="center" w:pos="4677"/>
        <w:tab w:val="right" w:pos="9355"/>
      </w:tabs>
      <w:spacing w:after="200" w:line="276" w:lineRule="auto"/>
    </w:pPr>
    <w:rPr>
      <w:rFonts w:ascii="Calibri" w:eastAsia="Calibri" w:hAnsi="Calibri" w:cs="Times New Roman"/>
    </w:rPr>
  </w:style>
  <w:style w:type="character" w:customStyle="1" w:styleId="affff9">
    <w:name w:val="Верхний колонтитул Знак"/>
    <w:aliases w:val=" Знак4 Знак, Знак8 Знак,ВерхКолонтитул Знак"/>
    <w:basedOn w:val="aa"/>
    <w:link w:val="affff8"/>
    <w:uiPriority w:val="99"/>
    <w:rsid w:val="00EA4301"/>
    <w:rPr>
      <w:rFonts w:ascii="Calibri" w:eastAsia="Calibri" w:hAnsi="Calibri" w:cs="Times New Roman"/>
    </w:rPr>
  </w:style>
  <w:style w:type="paragraph" w:styleId="affffa">
    <w:name w:val="footer"/>
    <w:aliases w:val=" Знак, Знак6, Знак14"/>
    <w:basedOn w:val="a9"/>
    <w:link w:val="affffb"/>
    <w:uiPriority w:val="99"/>
    <w:unhideWhenUsed/>
    <w:rsid w:val="00EA4301"/>
    <w:pPr>
      <w:tabs>
        <w:tab w:val="center" w:pos="4677"/>
        <w:tab w:val="right" w:pos="9355"/>
      </w:tabs>
      <w:spacing w:after="200" w:line="276" w:lineRule="auto"/>
    </w:pPr>
    <w:rPr>
      <w:rFonts w:ascii="Calibri" w:eastAsia="Calibri" w:hAnsi="Calibri" w:cs="Times New Roman"/>
    </w:rPr>
  </w:style>
  <w:style w:type="character" w:customStyle="1" w:styleId="affffb">
    <w:name w:val="Нижний колонтитул Знак"/>
    <w:aliases w:val=" Знак Знак, Знак6 Знак, Знак14 Знак"/>
    <w:basedOn w:val="aa"/>
    <w:link w:val="affffa"/>
    <w:uiPriority w:val="99"/>
    <w:rsid w:val="00EA4301"/>
    <w:rPr>
      <w:rFonts w:ascii="Calibri" w:eastAsia="Calibri" w:hAnsi="Calibri" w:cs="Times New Roman"/>
    </w:rPr>
  </w:style>
  <w:style w:type="paragraph" w:styleId="affffc">
    <w:name w:val="index heading"/>
    <w:basedOn w:val="a9"/>
    <w:next w:val="1f1"/>
    <w:rsid w:val="00EA4301"/>
    <w:pPr>
      <w:spacing w:after="0" w:line="240" w:lineRule="auto"/>
    </w:pPr>
    <w:rPr>
      <w:rFonts w:ascii="Cambria" w:eastAsia="Times New Roman" w:hAnsi="Cambria" w:cs="Times New Roman"/>
      <w:b/>
      <w:bCs/>
      <w:sz w:val="24"/>
      <w:szCs w:val="24"/>
      <w:lang w:eastAsia="ru-RU"/>
    </w:rPr>
  </w:style>
  <w:style w:type="paragraph" w:styleId="affffd">
    <w:name w:val="table of figures"/>
    <w:basedOn w:val="a9"/>
    <w:next w:val="a9"/>
    <w:rsid w:val="00EA4301"/>
    <w:pPr>
      <w:spacing w:after="0" w:line="240" w:lineRule="auto"/>
    </w:pPr>
    <w:rPr>
      <w:rFonts w:ascii="Times New Roman" w:eastAsia="Times New Roman" w:hAnsi="Times New Roman" w:cs="Times New Roman"/>
      <w:sz w:val="24"/>
      <w:szCs w:val="24"/>
      <w:lang w:eastAsia="ru-RU"/>
    </w:rPr>
  </w:style>
  <w:style w:type="paragraph" w:styleId="affffe">
    <w:name w:val="envelope address"/>
    <w:basedOn w:val="a9"/>
    <w:rsid w:val="00EA4301"/>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b">
    <w:name w:val="envelope return"/>
    <w:basedOn w:val="a9"/>
    <w:rsid w:val="00EA4301"/>
    <w:pPr>
      <w:spacing w:after="0" w:line="360" w:lineRule="auto"/>
      <w:ind w:left="1080" w:firstLine="709"/>
      <w:jc w:val="both"/>
    </w:pPr>
    <w:rPr>
      <w:rFonts w:ascii="Arial" w:eastAsia="Times New Roman" w:hAnsi="Arial" w:cs="Arial"/>
      <w:spacing w:val="-5"/>
      <w:sz w:val="20"/>
      <w:szCs w:val="20"/>
    </w:rPr>
  </w:style>
  <w:style w:type="character" w:styleId="afffff">
    <w:name w:val="footnote reference"/>
    <w:aliases w:val="Знак сноски-FN,Знак сноски 1,Ciae niinee-FN,Referencia nota al pie,Ссылка на сноску 45,Appel note de bas de page"/>
    <w:uiPriority w:val="99"/>
    <w:rsid w:val="00EA4301"/>
    <w:rPr>
      <w:vertAlign w:val="superscript"/>
    </w:rPr>
  </w:style>
  <w:style w:type="character" w:styleId="afffff0">
    <w:name w:val="annotation reference"/>
    <w:uiPriority w:val="99"/>
    <w:semiHidden/>
    <w:rsid w:val="00EA4301"/>
    <w:rPr>
      <w:sz w:val="16"/>
      <w:szCs w:val="16"/>
    </w:rPr>
  </w:style>
  <w:style w:type="character" w:styleId="afffff1">
    <w:name w:val="line number"/>
    <w:rsid w:val="00EA4301"/>
    <w:rPr>
      <w:sz w:val="18"/>
      <w:szCs w:val="18"/>
    </w:rPr>
  </w:style>
  <w:style w:type="character" w:styleId="afffff2">
    <w:name w:val="page number"/>
    <w:basedOn w:val="aa"/>
    <w:rsid w:val="00EA4301"/>
  </w:style>
  <w:style w:type="character" w:styleId="afffff3">
    <w:name w:val="endnote reference"/>
    <w:rsid w:val="00EA4301"/>
    <w:rPr>
      <w:vertAlign w:val="superscript"/>
    </w:rPr>
  </w:style>
  <w:style w:type="paragraph" w:styleId="afffff4">
    <w:name w:val="endnote text"/>
    <w:basedOn w:val="a9"/>
    <w:link w:val="afffff5"/>
    <w:uiPriority w:val="99"/>
    <w:rsid w:val="00EA4301"/>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ffff5">
    <w:name w:val="Текст концевой сноски Знак"/>
    <w:basedOn w:val="aa"/>
    <w:link w:val="afffff4"/>
    <w:uiPriority w:val="99"/>
    <w:rsid w:val="00EA4301"/>
    <w:rPr>
      <w:rFonts w:ascii="Times New Roman" w:eastAsia="Times New Roman" w:hAnsi="Times New Roman" w:cs="Times New Roman"/>
      <w:sz w:val="20"/>
      <w:szCs w:val="20"/>
      <w:lang w:eastAsia="ru-RU"/>
    </w:rPr>
  </w:style>
  <w:style w:type="paragraph" w:styleId="afffff6">
    <w:name w:val="table of authorities"/>
    <w:basedOn w:val="a9"/>
    <w:next w:val="a9"/>
    <w:rsid w:val="00EA4301"/>
    <w:pPr>
      <w:spacing w:after="0" w:line="240" w:lineRule="auto"/>
      <w:ind w:left="240" w:hanging="240"/>
    </w:pPr>
    <w:rPr>
      <w:rFonts w:ascii="Times New Roman" w:eastAsia="Times New Roman" w:hAnsi="Times New Roman" w:cs="Times New Roman"/>
      <w:sz w:val="24"/>
      <w:szCs w:val="24"/>
      <w:lang w:eastAsia="ru-RU"/>
    </w:rPr>
  </w:style>
  <w:style w:type="paragraph" w:styleId="afffff7">
    <w:name w:val="macro"/>
    <w:link w:val="afffff8"/>
    <w:rsid w:val="00EA430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8">
    <w:name w:val="Текст макроса Знак"/>
    <w:basedOn w:val="aa"/>
    <w:link w:val="afffff7"/>
    <w:rsid w:val="00EA4301"/>
    <w:rPr>
      <w:rFonts w:ascii="Courier New" w:eastAsia="Times New Roman" w:hAnsi="Courier New" w:cs="Courier New"/>
      <w:sz w:val="20"/>
      <w:szCs w:val="20"/>
      <w:lang w:eastAsia="ru-RU"/>
    </w:rPr>
  </w:style>
  <w:style w:type="paragraph" w:styleId="afffff9">
    <w:name w:val="toa heading"/>
    <w:basedOn w:val="a9"/>
    <w:next w:val="a9"/>
    <w:semiHidden/>
    <w:rsid w:val="00EA4301"/>
    <w:pPr>
      <w:spacing w:before="40" w:after="20" w:line="240" w:lineRule="auto"/>
      <w:jc w:val="center"/>
    </w:pPr>
    <w:rPr>
      <w:rFonts w:ascii="Times New Roman" w:eastAsia="Times New Roman" w:hAnsi="Times New Roman" w:cs="Times New Roman"/>
      <w:b/>
      <w:szCs w:val="20"/>
      <w:lang w:eastAsia="ru-RU"/>
    </w:rPr>
  </w:style>
  <w:style w:type="character" w:customStyle="1" w:styleId="afe">
    <w:name w:val="Список Знак"/>
    <w:link w:val="a7"/>
    <w:rsid w:val="00EA4301"/>
    <w:rPr>
      <w:rFonts w:ascii="Times New Roman" w:hAnsi="Times New Roman" w:cs="Courier New"/>
      <w:snapToGrid w:val="0"/>
      <w:sz w:val="24"/>
      <w:szCs w:val="24"/>
      <w:lang w:eastAsia="ru-RU"/>
    </w:rPr>
  </w:style>
  <w:style w:type="paragraph" w:styleId="afffffa">
    <w:name w:val="List Number"/>
    <w:basedOn w:val="a9"/>
    <w:rsid w:val="00EA4301"/>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c">
    <w:name w:val="List 2"/>
    <w:basedOn w:val="a7"/>
    <w:rsid w:val="00EA4301"/>
    <w:pPr>
      <w:numPr>
        <w:numId w:val="0"/>
      </w:numPr>
      <w:spacing w:after="240" w:line="240" w:lineRule="atLeast"/>
      <w:ind w:left="1800" w:hanging="360"/>
    </w:pPr>
    <w:rPr>
      <w:rFonts w:ascii="Arial" w:eastAsia="Times New Roman" w:hAnsi="Arial" w:cs="Arial"/>
      <w:snapToGrid/>
      <w:spacing w:val="-5"/>
      <w:sz w:val="20"/>
      <w:szCs w:val="20"/>
      <w:lang w:eastAsia="en-US"/>
    </w:rPr>
  </w:style>
  <w:style w:type="paragraph" w:styleId="39">
    <w:name w:val="List 3"/>
    <w:basedOn w:val="a7"/>
    <w:rsid w:val="00EA4301"/>
    <w:pPr>
      <w:numPr>
        <w:numId w:val="0"/>
      </w:numPr>
      <w:spacing w:after="240" w:line="240" w:lineRule="atLeast"/>
      <w:ind w:left="2160" w:hanging="360"/>
    </w:pPr>
    <w:rPr>
      <w:rFonts w:ascii="Arial" w:eastAsia="Times New Roman" w:hAnsi="Arial" w:cs="Arial"/>
      <w:snapToGrid/>
      <w:spacing w:val="-5"/>
      <w:sz w:val="20"/>
      <w:szCs w:val="20"/>
      <w:lang w:eastAsia="en-US"/>
    </w:rPr>
  </w:style>
  <w:style w:type="paragraph" w:styleId="47">
    <w:name w:val="List 4"/>
    <w:basedOn w:val="a7"/>
    <w:rsid w:val="00EA4301"/>
    <w:pPr>
      <w:numPr>
        <w:numId w:val="0"/>
      </w:numPr>
      <w:spacing w:after="240" w:line="240" w:lineRule="atLeast"/>
      <w:ind w:left="2520" w:hanging="360"/>
    </w:pPr>
    <w:rPr>
      <w:rFonts w:ascii="Arial" w:eastAsia="Times New Roman" w:hAnsi="Arial" w:cs="Arial"/>
      <w:snapToGrid/>
      <w:spacing w:val="-5"/>
      <w:sz w:val="20"/>
      <w:szCs w:val="20"/>
      <w:lang w:eastAsia="en-US"/>
    </w:rPr>
  </w:style>
  <w:style w:type="paragraph" w:styleId="56">
    <w:name w:val="List 5"/>
    <w:basedOn w:val="a7"/>
    <w:rsid w:val="00EA4301"/>
    <w:pPr>
      <w:numPr>
        <w:numId w:val="0"/>
      </w:numPr>
      <w:spacing w:after="240" w:line="240" w:lineRule="atLeast"/>
      <w:ind w:left="2880" w:hanging="360"/>
    </w:pPr>
    <w:rPr>
      <w:rFonts w:ascii="Arial" w:eastAsia="Times New Roman" w:hAnsi="Arial" w:cs="Arial"/>
      <w:snapToGrid/>
      <w:spacing w:val="-5"/>
      <w:sz w:val="20"/>
      <w:szCs w:val="20"/>
      <w:lang w:eastAsia="en-US"/>
    </w:rPr>
  </w:style>
  <w:style w:type="paragraph" w:styleId="2d">
    <w:name w:val="List Bullet 2"/>
    <w:basedOn w:val="affa"/>
    <w:autoRedefine/>
    <w:rsid w:val="00EA4301"/>
    <w:pPr>
      <w:tabs>
        <w:tab w:val="num" w:pos="360"/>
      </w:tabs>
      <w:spacing w:after="240" w:line="240" w:lineRule="atLeast"/>
      <w:ind w:left="1800"/>
      <w:contextualSpacing w:val="0"/>
    </w:pPr>
    <w:rPr>
      <w:rFonts w:ascii="Arial" w:eastAsia="Times New Roman" w:hAnsi="Arial" w:cs="Arial"/>
      <w:spacing w:val="-5"/>
      <w:sz w:val="20"/>
      <w:szCs w:val="20"/>
      <w:lang w:eastAsia="en-US"/>
    </w:rPr>
  </w:style>
  <w:style w:type="paragraph" w:styleId="3a">
    <w:name w:val="List Bullet 3"/>
    <w:basedOn w:val="affa"/>
    <w:autoRedefine/>
    <w:rsid w:val="00EA4301"/>
    <w:pPr>
      <w:tabs>
        <w:tab w:val="num" w:pos="360"/>
      </w:tabs>
      <w:spacing w:after="240" w:line="240" w:lineRule="atLeast"/>
      <w:ind w:left="2160"/>
      <w:contextualSpacing w:val="0"/>
    </w:pPr>
    <w:rPr>
      <w:rFonts w:ascii="Arial" w:eastAsia="Times New Roman" w:hAnsi="Arial" w:cs="Arial"/>
      <w:spacing w:val="-5"/>
      <w:sz w:val="20"/>
      <w:szCs w:val="20"/>
      <w:lang w:eastAsia="en-US"/>
    </w:rPr>
  </w:style>
  <w:style w:type="paragraph" w:styleId="48">
    <w:name w:val="List Bullet 4"/>
    <w:basedOn w:val="affa"/>
    <w:autoRedefine/>
    <w:rsid w:val="00EA4301"/>
    <w:pPr>
      <w:tabs>
        <w:tab w:val="num" w:pos="360"/>
      </w:tabs>
      <w:spacing w:after="240" w:line="240" w:lineRule="atLeast"/>
      <w:ind w:left="2520"/>
      <w:contextualSpacing w:val="0"/>
    </w:pPr>
    <w:rPr>
      <w:rFonts w:ascii="Arial" w:eastAsia="Times New Roman" w:hAnsi="Arial" w:cs="Arial"/>
      <w:spacing w:val="-5"/>
      <w:sz w:val="20"/>
      <w:szCs w:val="20"/>
      <w:lang w:eastAsia="en-US"/>
    </w:rPr>
  </w:style>
  <w:style w:type="paragraph" w:styleId="57">
    <w:name w:val="List Bullet 5"/>
    <w:basedOn w:val="affa"/>
    <w:autoRedefine/>
    <w:rsid w:val="00EA4301"/>
    <w:pPr>
      <w:tabs>
        <w:tab w:val="num" w:pos="360"/>
      </w:tabs>
      <w:spacing w:after="240" w:line="240" w:lineRule="atLeast"/>
      <w:ind w:left="2880"/>
      <w:contextualSpacing w:val="0"/>
    </w:pPr>
    <w:rPr>
      <w:rFonts w:ascii="Arial" w:eastAsia="Times New Roman" w:hAnsi="Arial" w:cs="Arial"/>
      <w:spacing w:val="-5"/>
      <w:sz w:val="20"/>
      <w:szCs w:val="20"/>
      <w:lang w:eastAsia="en-US"/>
    </w:rPr>
  </w:style>
  <w:style w:type="paragraph" w:styleId="2e">
    <w:name w:val="List Number 2"/>
    <w:basedOn w:val="afffffa"/>
    <w:rsid w:val="00EA4301"/>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fa"/>
    <w:rsid w:val="00EA4301"/>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9">
    <w:name w:val="List Number 4"/>
    <w:basedOn w:val="afffffa"/>
    <w:rsid w:val="00EA4301"/>
    <w:pPr>
      <w:spacing w:before="0" w:beforeAutospacing="0" w:after="240" w:afterAutospacing="0" w:line="240" w:lineRule="atLeast"/>
      <w:ind w:left="2520" w:hanging="360"/>
    </w:pPr>
    <w:rPr>
      <w:rFonts w:ascii="Arial" w:hAnsi="Arial" w:cs="Arial"/>
      <w:spacing w:val="-5"/>
      <w:sz w:val="20"/>
      <w:szCs w:val="20"/>
      <w:lang w:eastAsia="en-US"/>
    </w:rPr>
  </w:style>
  <w:style w:type="paragraph" w:styleId="58">
    <w:name w:val="List Number 5"/>
    <w:basedOn w:val="afffffa"/>
    <w:rsid w:val="00EA4301"/>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Title"/>
    <w:basedOn w:val="a9"/>
    <w:next w:val="a9"/>
    <w:link w:val="afffffc"/>
    <w:qFormat/>
    <w:rsid w:val="00EA4301"/>
    <w:pPr>
      <w:pBdr>
        <w:top w:val="single" w:sz="8" w:space="10" w:color="A7BFDE"/>
        <w:bottom w:val="single" w:sz="24" w:space="15" w:color="9BBB59"/>
      </w:pBdr>
      <w:spacing w:after="0" w:line="360" w:lineRule="auto"/>
      <w:ind w:firstLine="680"/>
      <w:jc w:val="center"/>
    </w:pPr>
    <w:rPr>
      <w:rFonts w:ascii="Cambria" w:eastAsia="Times New Roman" w:hAnsi="Cambria" w:cs="Times New Roman"/>
      <w:i/>
      <w:iCs/>
      <w:color w:val="243F60"/>
      <w:sz w:val="60"/>
      <w:szCs w:val="60"/>
      <w:lang w:eastAsia="ru-RU"/>
    </w:rPr>
  </w:style>
  <w:style w:type="character" w:customStyle="1" w:styleId="afffffc">
    <w:name w:val="Заголовок Знак"/>
    <w:basedOn w:val="aa"/>
    <w:link w:val="afffffb"/>
    <w:rsid w:val="00EA4301"/>
    <w:rPr>
      <w:rFonts w:ascii="Cambria" w:eastAsia="Times New Roman" w:hAnsi="Cambria" w:cs="Times New Roman"/>
      <w:i/>
      <w:iCs/>
      <w:color w:val="243F60"/>
      <w:sz w:val="60"/>
      <w:szCs w:val="60"/>
      <w:lang w:eastAsia="ru-RU"/>
    </w:rPr>
  </w:style>
  <w:style w:type="paragraph" w:styleId="afffffd">
    <w:name w:val="Closing"/>
    <w:basedOn w:val="a9"/>
    <w:link w:val="afffffe"/>
    <w:rsid w:val="00EA4301"/>
    <w:pPr>
      <w:spacing w:after="0" w:line="360" w:lineRule="auto"/>
      <w:ind w:left="4252" w:firstLine="709"/>
      <w:jc w:val="both"/>
    </w:pPr>
    <w:rPr>
      <w:rFonts w:ascii="Arial" w:eastAsia="Times New Roman" w:hAnsi="Arial" w:cs="Times New Roman"/>
      <w:spacing w:val="-5"/>
      <w:sz w:val="20"/>
      <w:szCs w:val="20"/>
    </w:rPr>
  </w:style>
  <w:style w:type="character" w:customStyle="1" w:styleId="afffffe">
    <w:name w:val="Прощание Знак"/>
    <w:basedOn w:val="aa"/>
    <w:link w:val="afffffd"/>
    <w:rsid w:val="00EA4301"/>
    <w:rPr>
      <w:rFonts w:ascii="Arial" w:eastAsia="Times New Roman" w:hAnsi="Arial" w:cs="Times New Roman"/>
      <w:spacing w:val="-5"/>
      <w:sz w:val="20"/>
      <w:szCs w:val="20"/>
    </w:rPr>
  </w:style>
  <w:style w:type="paragraph" w:styleId="affffff">
    <w:name w:val="Signature"/>
    <w:basedOn w:val="a9"/>
    <w:link w:val="affffff0"/>
    <w:rsid w:val="00EA4301"/>
    <w:pPr>
      <w:spacing w:after="0" w:line="360" w:lineRule="auto"/>
      <w:ind w:left="4252" w:firstLine="709"/>
      <w:jc w:val="both"/>
    </w:pPr>
    <w:rPr>
      <w:rFonts w:ascii="Arial" w:eastAsia="Times New Roman" w:hAnsi="Arial" w:cs="Times New Roman"/>
      <w:spacing w:val="-5"/>
      <w:sz w:val="20"/>
      <w:szCs w:val="20"/>
    </w:rPr>
  </w:style>
  <w:style w:type="character" w:customStyle="1" w:styleId="affffff0">
    <w:name w:val="Подпись Знак"/>
    <w:basedOn w:val="aa"/>
    <w:link w:val="affffff"/>
    <w:rsid w:val="00EA4301"/>
    <w:rPr>
      <w:rFonts w:ascii="Arial" w:eastAsia="Times New Roman" w:hAnsi="Arial" w:cs="Times New Roman"/>
      <w:spacing w:val="-5"/>
      <w:sz w:val="20"/>
      <w:szCs w:val="20"/>
    </w:rPr>
  </w:style>
  <w:style w:type="paragraph" w:styleId="affffff1">
    <w:name w:val="List Continue"/>
    <w:basedOn w:val="a7"/>
    <w:rsid w:val="00EA4301"/>
    <w:pPr>
      <w:numPr>
        <w:numId w:val="0"/>
      </w:numPr>
      <w:spacing w:after="240" w:line="240" w:lineRule="atLeast"/>
      <w:ind w:left="1440"/>
    </w:pPr>
    <w:rPr>
      <w:rFonts w:ascii="Arial" w:eastAsia="Times New Roman" w:hAnsi="Arial" w:cs="Arial"/>
      <w:snapToGrid/>
      <w:spacing w:val="-5"/>
      <w:sz w:val="20"/>
      <w:szCs w:val="20"/>
      <w:lang w:eastAsia="en-US"/>
    </w:rPr>
  </w:style>
  <w:style w:type="paragraph" w:styleId="2f">
    <w:name w:val="List Continue 2"/>
    <w:basedOn w:val="affffff1"/>
    <w:rsid w:val="00EA4301"/>
    <w:pPr>
      <w:ind w:left="2160"/>
    </w:pPr>
  </w:style>
  <w:style w:type="paragraph" w:styleId="3c">
    <w:name w:val="List Continue 3"/>
    <w:basedOn w:val="affffff1"/>
    <w:rsid w:val="00EA4301"/>
    <w:pPr>
      <w:ind w:left="2520"/>
    </w:pPr>
  </w:style>
  <w:style w:type="paragraph" w:styleId="4a">
    <w:name w:val="List Continue 4"/>
    <w:basedOn w:val="affffff1"/>
    <w:rsid w:val="00EA4301"/>
    <w:pPr>
      <w:ind w:left="2880"/>
    </w:pPr>
  </w:style>
  <w:style w:type="paragraph" w:styleId="59">
    <w:name w:val="List Continue 5"/>
    <w:basedOn w:val="affffff1"/>
    <w:rsid w:val="00EA4301"/>
    <w:pPr>
      <w:ind w:left="3240"/>
    </w:pPr>
  </w:style>
  <w:style w:type="paragraph" w:styleId="affffff2">
    <w:name w:val="Message Header"/>
    <w:basedOn w:val="afff9"/>
    <w:link w:val="affffff3"/>
    <w:rsid w:val="00EA4301"/>
    <w:pPr>
      <w:keepLines/>
      <w:tabs>
        <w:tab w:val="left" w:pos="3600"/>
        <w:tab w:val="left" w:pos="4680"/>
      </w:tabs>
      <w:spacing w:line="280" w:lineRule="exact"/>
      <w:ind w:left="1080" w:right="2160" w:hanging="1080"/>
    </w:pPr>
    <w:rPr>
      <w:rFonts w:ascii="Arial" w:eastAsia="Times New Roman" w:hAnsi="Arial" w:cs="Times New Roman"/>
      <w:sz w:val="22"/>
      <w:szCs w:val="22"/>
      <w:lang w:eastAsia="en-US"/>
    </w:rPr>
  </w:style>
  <w:style w:type="character" w:customStyle="1" w:styleId="affffff3">
    <w:name w:val="Шапка Знак"/>
    <w:basedOn w:val="aa"/>
    <w:link w:val="affffff2"/>
    <w:rsid w:val="00EA4301"/>
    <w:rPr>
      <w:rFonts w:ascii="Arial" w:eastAsia="Times New Roman" w:hAnsi="Arial" w:cs="Times New Roman"/>
    </w:rPr>
  </w:style>
  <w:style w:type="paragraph" w:styleId="affffff4">
    <w:name w:val="Subtitle"/>
    <w:basedOn w:val="a9"/>
    <w:next w:val="a9"/>
    <w:link w:val="affffff5"/>
    <w:qFormat/>
    <w:rsid w:val="00EA4301"/>
    <w:pPr>
      <w:spacing w:before="200" w:after="900" w:line="360" w:lineRule="auto"/>
      <w:ind w:firstLine="680"/>
      <w:jc w:val="right"/>
    </w:pPr>
    <w:rPr>
      <w:rFonts w:ascii="Times New Roman" w:eastAsia="Times New Roman" w:hAnsi="Times New Roman" w:cs="Times New Roman"/>
      <w:i/>
      <w:iCs/>
      <w:sz w:val="24"/>
      <w:szCs w:val="24"/>
      <w:lang w:eastAsia="ru-RU"/>
    </w:rPr>
  </w:style>
  <w:style w:type="character" w:customStyle="1" w:styleId="affffff5">
    <w:name w:val="Подзаголовок Знак"/>
    <w:basedOn w:val="aa"/>
    <w:link w:val="affffff4"/>
    <w:rsid w:val="00EA4301"/>
    <w:rPr>
      <w:rFonts w:ascii="Times New Roman" w:eastAsia="Times New Roman" w:hAnsi="Times New Roman" w:cs="Times New Roman"/>
      <w:i/>
      <w:iCs/>
      <w:sz w:val="24"/>
      <w:szCs w:val="24"/>
      <w:lang w:eastAsia="ru-RU"/>
    </w:rPr>
  </w:style>
  <w:style w:type="paragraph" w:styleId="affffff6">
    <w:name w:val="Salutation"/>
    <w:basedOn w:val="a9"/>
    <w:next w:val="a9"/>
    <w:link w:val="affffff7"/>
    <w:rsid w:val="00EA4301"/>
    <w:pPr>
      <w:spacing w:after="0" w:line="360" w:lineRule="auto"/>
      <w:ind w:left="1080" w:firstLine="709"/>
      <w:jc w:val="both"/>
    </w:pPr>
    <w:rPr>
      <w:rFonts w:ascii="Arial" w:eastAsia="Times New Roman" w:hAnsi="Arial" w:cs="Times New Roman"/>
      <w:spacing w:val="-5"/>
      <w:sz w:val="20"/>
      <w:szCs w:val="20"/>
    </w:rPr>
  </w:style>
  <w:style w:type="character" w:customStyle="1" w:styleId="affffff7">
    <w:name w:val="Приветствие Знак"/>
    <w:basedOn w:val="aa"/>
    <w:link w:val="affffff6"/>
    <w:rsid w:val="00EA4301"/>
    <w:rPr>
      <w:rFonts w:ascii="Arial" w:eastAsia="Times New Roman" w:hAnsi="Arial" w:cs="Times New Roman"/>
      <w:spacing w:val="-5"/>
      <w:sz w:val="20"/>
      <w:szCs w:val="20"/>
    </w:rPr>
  </w:style>
  <w:style w:type="paragraph" w:styleId="affffff8">
    <w:name w:val="Date"/>
    <w:basedOn w:val="a9"/>
    <w:next w:val="a9"/>
    <w:link w:val="affffff9"/>
    <w:rsid w:val="00EA4301"/>
    <w:pPr>
      <w:spacing w:after="0" w:line="360" w:lineRule="auto"/>
      <w:ind w:left="1080" w:firstLine="709"/>
      <w:jc w:val="both"/>
    </w:pPr>
    <w:rPr>
      <w:rFonts w:ascii="Arial" w:eastAsia="Times New Roman" w:hAnsi="Arial" w:cs="Times New Roman"/>
      <w:spacing w:val="-5"/>
      <w:sz w:val="20"/>
      <w:szCs w:val="20"/>
    </w:rPr>
  </w:style>
  <w:style w:type="character" w:customStyle="1" w:styleId="affffff9">
    <w:name w:val="Дата Знак"/>
    <w:basedOn w:val="aa"/>
    <w:link w:val="affffff8"/>
    <w:rsid w:val="00EA4301"/>
    <w:rPr>
      <w:rFonts w:ascii="Arial" w:eastAsia="Times New Roman" w:hAnsi="Arial" w:cs="Times New Roman"/>
      <w:spacing w:val="-5"/>
      <w:sz w:val="20"/>
      <w:szCs w:val="20"/>
    </w:rPr>
  </w:style>
  <w:style w:type="paragraph" w:styleId="affffffa">
    <w:name w:val="Body Text First Indent"/>
    <w:basedOn w:val="afff9"/>
    <w:link w:val="affffffb"/>
    <w:rsid w:val="00EA4301"/>
    <w:pPr>
      <w:ind w:left="1080" w:firstLine="210"/>
    </w:pPr>
    <w:rPr>
      <w:rFonts w:ascii="Arial" w:eastAsia="Times New Roman" w:hAnsi="Arial" w:cs="Times New Roman"/>
      <w:spacing w:val="-5"/>
    </w:rPr>
  </w:style>
  <w:style w:type="character" w:customStyle="1" w:styleId="affffffb">
    <w:name w:val="Красная строка Знак"/>
    <w:basedOn w:val="afffa"/>
    <w:link w:val="affffffa"/>
    <w:rsid w:val="00EA4301"/>
    <w:rPr>
      <w:rFonts w:ascii="Arial" w:eastAsia="Times New Roman" w:hAnsi="Arial" w:cs="Times New Roman"/>
      <w:spacing w:val="-5"/>
      <w:sz w:val="24"/>
      <w:szCs w:val="24"/>
      <w:lang w:eastAsia="ru-RU"/>
    </w:rPr>
  </w:style>
  <w:style w:type="paragraph" w:styleId="2f0">
    <w:name w:val="Body Text First Indent 2"/>
    <w:basedOn w:val="afff1"/>
    <w:link w:val="2f1"/>
    <w:rsid w:val="00EA4301"/>
    <w:pPr>
      <w:spacing w:after="120"/>
      <w:ind w:left="283" w:firstLine="210"/>
      <w:jc w:val="left"/>
    </w:pPr>
    <w:rPr>
      <w:rFonts w:ascii="Arial" w:eastAsia="Times New Roman" w:hAnsi="Arial" w:cs="Times New Roman"/>
      <w:spacing w:val="-5"/>
    </w:rPr>
  </w:style>
  <w:style w:type="character" w:customStyle="1" w:styleId="2f1">
    <w:name w:val="Красная строка 2 Знак"/>
    <w:basedOn w:val="afff2"/>
    <w:link w:val="2f0"/>
    <w:rsid w:val="00EA4301"/>
    <w:rPr>
      <w:rFonts w:ascii="Arial" w:eastAsia="Times New Roman" w:hAnsi="Arial" w:cs="Times New Roman"/>
      <w:spacing w:val="-5"/>
      <w:sz w:val="24"/>
      <w:szCs w:val="24"/>
      <w:lang w:eastAsia="ru-RU"/>
    </w:rPr>
  </w:style>
  <w:style w:type="paragraph" w:styleId="affffffc">
    <w:name w:val="Note Heading"/>
    <w:basedOn w:val="a9"/>
    <w:next w:val="a9"/>
    <w:link w:val="affffffd"/>
    <w:rsid w:val="00EA4301"/>
    <w:pPr>
      <w:spacing w:after="0" w:line="360" w:lineRule="auto"/>
      <w:ind w:left="1080" w:firstLine="709"/>
      <w:jc w:val="both"/>
    </w:pPr>
    <w:rPr>
      <w:rFonts w:ascii="Arial" w:eastAsia="Times New Roman" w:hAnsi="Arial" w:cs="Times New Roman"/>
      <w:spacing w:val="-5"/>
      <w:sz w:val="20"/>
      <w:szCs w:val="20"/>
    </w:rPr>
  </w:style>
  <w:style w:type="character" w:customStyle="1" w:styleId="affffffd">
    <w:name w:val="Заголовок записки Знак"/>
    <w:basedOn w:val="aa"/>
    <w:link w:val="affffffc"/>
    <w:rsid w:val="00EA4301"/>
    <w:rPr>
      <w:rFonts w:ascii="Arial" w:eastAsia="Times New Roman" w:hAnsi="Arial" w:cs="Times New Roman"/>
      <w:spacing w:val="-5"/>
      <w:sz w:val="20"/>
      <w:szCs w:val="20"/>
    </w:rPr>
  </w:style>
  <w:style w:type="paragraph" w:styleId="2f2">
    <w:name w:val="Body Text 2"/>
    <w:aliases w:val=" Знак1"/>
    <w:basedOn w:val="a9"/>
    <w:link w:val="2f3"/>
    <w:rsid w:val="00EA4301"/>
    <w:pPr>
      <w:spacing w:after="0" w:line="360" w:lineRule="auto"/>
      <w:ind w:firstLine="680"/>
      <w:jc w:val="center"/>
    </w:pPr>
    <w:rPr>
      <w:rFonts w:ascii="Times New Roman" w:eastAsia="Times New Roman" w:hAnsi="Times New Roman" w:cs="Times New Roman"/>
      <w:b/>
      <w:bCs/>
      <w:caps/>
      <w:sz w:val="24"/>
      <w:szCs w:val="24"/>
      <w:lang w:eastAsia="ru-RU"/>
    </w:rPr>
  </w:style>
  <w:style w:type="character" w:customStyle="1" w:styleId="2f3">
    <w:name w:val="Основной текст 2 Знак"/>
    <w:aliases w:val=" Знак1 Знак1"/>
    <w:basedOn w:val="aa"/>
    <w:link w:val="2f2"/>
    <w:rsid w:val="00EA4301"/>
    <w:rPr>
      <w:rFonts w:ascii="Times New Roman" w:eastAsia="Times New Roman" w:hAnsi="Times New Roman" w:cs="Times New Roman"/>
      <w:b/>
      <w:bCs/>
      <w:caps/>
      <w:sz w:val="24"/>
      <w:szCs w:val="24"/>
      <w:lang w:eastAsia="ru-RU"/>
    </w:rPr>
  </w:style>
  <w:style w:type="paragraph" w:styleId="3d">
    <w:name w:val="Body Text 3"/>
    <w:basedOn w:val="a9"/>
    <w:link w:val="3e"/>
    <w:rsid w:val="00EA4301"/>
    <w:pPr>
      <w:spacing w:after="120" w:line="360" w:lineRule="auto"/>
      <w:ind w:firstLine="680"/>
      <w:jc w:val="both"/>
    </w:pPr>
    <w:rPr>
      <w:rFonts w:ascii="Times New Roman" w:eastAsia="Times New Roman" w:hAnsi="Times New Roman" w:cs="Times New Roman"/>
      <w:sz w:val="16"/>
      <w:szCs w:val="16"/>
      <w:lang w:eastAsia="ru-RU"/>
    </w:rPr>
  </w:style>
  <w:style w:type="character" w:customStyle="1" w:styleId="3e">
    <w:name w:val="Основной текст 3 Знак"/>
    <w:basedOn w:val="aa"/>
    <w:link w:val="3d"/>
    <w:rsid w:val="00EA4301"/>
    <w:rPr>
      <w:rFonts w:ascii="Times New Roman" w:eastAsia="Times New Roman" w:hAnsi="Times New Roman" w:cs="Times New Roman"/>
      <w:sz w:val="16"/>
      <w:szCs w:val="16"/>
      <w:lang w:eastAsia="ru-RU"/>
    </w:rPr>
  </w:style>
  <w:style w:type="paragraph" w:styleId="2f4">
    <w:name w:val="Body Text Indent 2"/>
    <w:basedOn w:val="a9"/>
    <w:link w:val="2f5"/>
    <w:rsid w:val="00EA4301"/>
    <w:pPr>
      <w:spacing w:after="120" w:line="480" w:lineRule="auto"/>
      <w:ind w:left="283" w:firstLine="680"/>
      <w:jc w:val="both"/>
    </w:pPr>
    <w:rPr>
      <w:rFonts w:ascii="Times New Roman" w:eastAsia="Times New Roman" w:hAnsi="Times New Roman" w:cs="Times New Roman"/>
      <w:sz w:val="24"/>
      <w:szCs w:val="24"/>
      <w:lang w:eastAsia="ru-RU"/>
    </w:rPr>
  </w:style>
  <w:style w:type="character" w:customStyle="1" w:styleId="2f5">
    <w:name w:val="Основной текст с отступом 2 Знак"/>
    <w:basedOn w:val="aa"/>
    <w:link w:val="2f4"/>
    <w:rsid w:val="00EA4301"/>
    <w:rPr>
      <w:rFonts w:ascii="Times New Roman" w:eastAsia="Times New Roman" w:hAnsi="Times New Roman" w:cs="Times New Roman"/>
      <w:sz w:val="24"/>
      <w:szCs w:val="24"/>
      <w:lang w:eastAsia="ru-RU"/>
    </w:rPr>
  </w:style>
  <w:style w:type="paragraph" w:styleId="3f">
    <w:name w:val="Body Text Indent 3"/>
    <w:basedOn w:val="a9"/>
    <w:link w:val="3f0"/>
    <w:rsid w:val="00EA4301"/>
    <w:pPr>
      <w:spacing w:after="0" w:line="360" w:lineRule="auto"/>
      <w:ind w:left="708" w:firstLine="709"/>
      <w:jc w:val="both"/>
    </w:pPr>
    <w:rPr>
      <w:rFonts w:ascii="Times New Roman" w:eastAsia="Times New Roman" w:hAnsi="Times New Roman" w:cs="Times New Roman"/>
      <w:sz w:val="28"/>
      <w:szCs w:val="28"/>
      <w:lang w:eastAsia="ru-RU"/>
    </w:rPr>
  </w:style>
  <w:style w:type="character" w:customStyle="1" w:styleId="3f0">
    <w:name w:val="Основной текст с отступом 3 Знак"/>
    <w:basedOn w:val="aa"/>
    <w:link w:val="3f"/>
    <w:rsid w:val="00EA4301"/>
    <w:rPr>
      <w:rFonts w:ascii="Times New Roman" w:eastAsia="Times New Roman" w:hAnsi="Times New Roman" w:cs="Times New Roman"/>
      <w:sz w:val="28"/>
      <w:szCs w:val="28"/>
      <w:lang w:eastAsia="ru-RU"/>
    </w:rPr>
  </w:style>
  <w:style w:type="paragraph" w:styleId="affffffe">
    <w:name w:val="Block Text"/>
    <w:basedOn w:val="a9"/>
    <w:rsid w:val="00EA4301"/>
    <w:pPr>
      <w:spacing w:after="0" w:line="360" w:lineRule="auto"/>
      <w:ind w:left="526" w:right="43" w:firstLine="709"/>
      <w:jc w:val="both"/>
    </w:pPr>
    <w:rPr>
      <w:rFonts w:ascii="Times New Roman" w:eastAsia="Times New Roman" w:hAnsi="Times New Roman" w:cs="Times New Roman"/>
      <w:sz w:val="28"/>
      <w:szCs w:val="28"/>
      <w:lang w:eastAsia="ru-RU"/>
    </w:rPr>
  </w:style>
  <w:style w:type="character" w:styleId="afffffff">
    <w:name w:val="FollowedHyperlink"/>
    <w:uiPriority w:val="99"/>
    <w:unhideWhenUsed/>
    <w:rsid w:val="00EA4301"/>
    <w:rPr>
      <w:color w:val="800080"/>
      <w:u w:val="single"/>
    </w:rPr>
  </w:style>
  <w:style w:type="character" w:styleId="afffffff0">
    <w:name w:val="Strong"/>
    <w:uiPriority w:val="22"/>
    <w:qFormat/>
    <w:rsid w:val="00EA4301"/>
    <w:rPr>
      <w:b/>
      <w:bCs/>
      <w:spacing w:val="0"/>
    </w:rPr>
  </w:style>
  <w:style w:type="character" w:styleId="afffffff1">
    <w:name w:val="Emphasis"/>
    <w:uiPriority w:val="20"/>
    <w:qFormat/>
    <w:rsid w:val="00EA4301"/>
    <w:rPr>
      <w:b/>
      <w:bCs/>
      <w:i/>
      <w:iCs/>
      <w:color w:val="5A5A5A"/>
    </w:rPr>
  </w:style>
  <w:style w:type="paragraph" w:styleId="afffffff2">
    <w:name w:val="Document Map"/>
    <w:basedOn w:val="a9"/>
    <w:link w:val="afffffff3"/>
    <w:rsid w:val="00EA4301"/>
    <w:pPr>
      <w:widowControl w:val="0"/>
      <w:shd w:val="clear" w:color="auto" w:fill="000080"/>
      <w:suppressAutoHyphens/>
      <w:spacing w:after="0" w:line="240" w:lineRule="auto"/>
      <w:jc w:val="both"/>
    </w:pPr>
    <w:rPr>
      <w:rFonts w:ascii="Tahoma" w:eastAsia="Times New Roman" w:hAnsi="Tahoma" w:cs="Times New Roman"/>
      <w:sz w:val="24"/>
      <w:szCs w:val="20"/>
      <w:lang w:eastAsia="ru-RU"/>
    </w:rPr>
  </w:style>
  <w:style w:type="character" w:customStyle="1" w:styleId="afffffff3">
    <w:name w:val="Схема документа Знак"/>
    <w:basedOn w:val="aa"/>
    <w:link w:val="afffffff2"/>
    <w:rsid w:val="00EA4301"/>
    <w:rPr>
      <w:rFonts w:ascii="Tahoma" w:eastAsia="Times New Roman" w:hAnsi="Tahoma" w:cs="Times New Roman"/>
      <w:sz w:val="24"/>
      <w:szCs w:val="20"/>
      <w:shd w:val="clear" w:color="auto" w:fill="000080"/>
      <w:lang w:eastAsia="ru-RU"/>
    </w:rPr>
  </w:style>
  <w:style w:type="paragraph" w:styleId="afffffff4">
    <w:name w:val="Plain Text"/>
    <w:basedOn w:val="a9"/>
    <w:link w:val="afffffff5"/>
    <w:rsid w:val="00EA4301"/>
    <w:pPr>
      <w:spacing w:after="0" w:line="360" w:lineRule="auto"/>
      <w:ind w:left="1080" w:firstLine="709"/>
      <w:jc w:val="both"/>
    </w:pPr>
    <w:rPr>
      <w:rFonts w:ascii="Courier New" w:eastAsia="Times New Roman" w:hAnsi="Courier New" w:cs="Times New Roman"/>
      <w:spacing w:val="-5"/>
      <w:sz w:val="20"/>
      <w:szCs w:val="20"/>
    </w:rPr>
  </w:style>
  <w:style w:type="character" w:customStyle="1" w:styleId="afffffff5">
    <w:name w:val="Текст Знак"/>
    <w:basedOn w:val="aa"/>
    <w:link w:val="afffffff4"/>
    <w:rsid w:val="00EA4301"/>
    <w:rPr>
      <w:rFonts w:ascii="Courier New" w:eastAsia="Times New Roman" w:hAnsi="Courier New" w:cs="Times New Roman"/>
      <w:spacing w:val="-5"/>
      <w:sz w:val="20"/>
      <w:szCs w:val="20"/>
    </w:rPr>
  </w:style>
  <w:style w:type="paragraph" w:styleId="afffffff6">
    <w:name w:val="E-mail Signature"/>
    <w:basedOn w:val="a9"/>
    <w:link w:val="afffffff7"/>
    <w:rsid w:val="00EA4301"/>
    <w:pPr>
      <w:spacing w:after="0" w:line="360" w:lineRule="auto"/>
      <w:ind w:left="1080" w:firstLine="709"/>
      <w:jc w:val="both"/>
    </w:pPr>
    <w:rPr>
      <w:rFonts w:ascii="Arial" w:eastAsia="Times New Roman" w:hAnsi="Arial" w:cs="Times New Roman"/>
      <w:spacing w:val="-5"/>
      <w:sz w:val="20"/>
      <w:szCs w:val="20"/>
    </w:rPr>
  </w:style>
  <w:style w:type="character" w:customStyle="1" w:styleId="afffffff7">
    <w:name w:val="Электронная подпись Знак"/>
    <w:basedOn w:val="aa"/>
    <w:link w:val="afffffff6"/>
    <w:rsid w:val="00EA4301"/>
    <w:rPr>
      <w:rFonts w:ascii="Arial" w:eastAsia="Times New Roman" w:hAnsi="Arial" w:cs="Times New Roman"/>
      <w:spacing w:val="-5"/>
      <w:sz w:val="20"/>
      <w:szCs w:val="20"/>
    </w:rPr>
  </w:style>
  <w:style w:type="character" w:styleId="HTML">
    <w:name w:val="HTML Acronym"/>
    <w:rsid w:val="00EA4301"/>
    <w:rPr>
      <w:lang w:val="ru-RU"/>
    </w:rPr>
  </w:style>
  <w:style w:type="paragraph" w:styleId="HTML0">
    <w:name w:val="HTML Address"/>
    <w:basedOn w:val="a9"/>
    <w:link w:val="HTML1"/>
    <w:rsid w:val="00EA4301"/>
    <w:pPr>
      <w:spacing w:after="0" w:line="360" w:lineRule="auto"/>
      <w:ind w:left="1080" w:firstLine="709"/>
      <w:jc w:val="both"/>
    </w:pPr>
    <w:rPr>
      <w:rFonts w:ascii="Arial" w:eastAsia="Times New Roman" w:hAnsi="Arial" w:cs="Times New Roman"/>
      <w:i/>
      <w:iCs/>
      <w:spacing w:val="-5"/>
      <w:sz w:val="20"/>
      <w:szCs w:val="20"/>
    </w:rPr>
  </w:style>
  <w:style w:type="character" w:customStyle="1" w:styleId="HTML1">
    <w:name w:val="Адрес HTML Знак"/>
    <w:basedOn w:val="aa"/>
    <w:link w:val="HTML0"/>
    <w:rsid w:val="00EA4301"/>
    <w:rPr>
      <w:rFonts w:ascii="Arial" w:eastAsia="Times New Roman" w:hAnsi="Arial" w:cs="Times New Roman"/>
      <w:i/>
      <w:iCs/>
      <w:spacing w:val="-5"/>
      <w:sz w:val="20"/>
      <w:szCs w:val="20"/>
    </w:rPr>
  </w:style>
  <w:style w:type="character" w:styleId="HTML2">
    <w:name w:val="HTML Cite"/>
    <w:rsid w:val="00EA4301"/>
    <w:rPr>
      <w:i/>
      <w:iCs/>
      <w:lang w:val="ru-RU"/>
    </w:rPr>
  </w:style>
  <w:style w:type="character" w:styleId="HTML3">
    <w:name w:val="HTML Code"/>
    <w:rsid w:val="00EA4301"/>
    <w:rPr>
      <w:rFonts w:ascii="Courier New" w:hAnsi="Courier New" w:cs="Courier New"/>
      <w:sz w:val="20"/>
      <w:szCs w:val="20"/>
      <w:lang w:val="ru-RU"/>
    </w:rPr>
  </w:style>
  <w:style w:type="character" w:styleId="HTML4">
    <w:name w:val="HTML Definition"/>
    <w:rsid w:val="00EA4301"/>
    <w:rPr>
      <w:i/>
      <w:iCs/>
      <w:lang w:val="ru-RU"/>
    </w:rPr>
  </w:style>
  <w:style w:type="character" w:styleId="HTML5">
    <w:name w:val="HTML Keyboard"/>
    <w:rsid w:val="00EA4301"/>
    <w:rPr>
      <w:rFonts w:ascii="Courier New" w:hAnsi="Courier New" w:cs="Courier New"/>
      <w:sz w:val="20"/>
      <w:szCs w:val="20"/>
      <w:lang w:val="ru-RU"/>
    </w:rPr>
  </w:style>
  <w:style w:type="paragraph" w:styleId="HTML6">
    <w:name w:val="HTML Preformatted"/>
    <w:basedOn w:val="a9"/>
    <w:link w:val="HTML7"/>
    <w:rsid w:val="00EA4301"/>
    <w:pPr>
      <w:spacing w:after="0" w:line="360" w:lineRule="auto"/>
      <w:ind w:left="1080" w:firstLine="709"/>
      <w:jc w:val="both"/>
    </w:pPr>
    <w:rPr>
      <w:rFonts w:ascii="Courier New" w:eastAsia="Times New Roman" w:hAnsi="Courier New" w:cs="Times New Roman"/>
      <w:spacing w:val="-5"/>
      <w:sz w:val="20"/>
      <w:szCs w:val="20"/>
    </w:rPr>
  </w:style>
  <w:style w:type="character" w:customStyle="1" w:styleId="HTML7">
    <w:name w:val="Стандартный HTML Знак"/>
    <w:basedOn w:val="aa"/>
    <w:link w:val="HTML6"/>
    <w:rsid w:val="00EA4301"/>
    <w:rPr>
      <w:rFonts w:ascii="Courier New" w:eastAsia="Times New Roman" w:hAnsi="Courier New" w:cs="Times New Roman"/>
      <w:spacing w:val="-5"/>
      <w:sz w:val="20"/>
      <w:szCs w:val="20"/>
    </w:rPr>
  </w:style>
  <w:style w:type="character" w:styleId="HTML8">
    <w:name w:val="HTML Sample"/>
    <w:rsid w:val="00EA4301"/>
    <w:rPr>
      <w:rFonts w:ascii="Courier New" w:hAnsi="Courier New" w:cs="Courier New"/>
      <w:lang w:val="ru-RU"/>
    </w:rPr>
  </w:style>
  <w:style w:type="character" w:styleId="HTML9">
    <w:name w:val="HTML Typewriter"/>
    <w:rsid w:val="00EA4301"/>
    <w:rPr>
      <w:rFonts w:ascii="Courier New" w:hAnsi="Courier New" w:cs="Courier New"/>
      <w:sz w:val="20"/>
      <w:szCs w:val="20"/>
      <w:lang w:val="ru-RU"/>
    </w:rPr>
  </w:style>
  <w:style w:type="character" w:styleId="HTMLa">
    <w:name w:val="HTML Variable"/>
    <w:rsid w:val="00EA4301"/>
    <w:rPr>
      <w:i/>
      <w:iCs/>
      <w:lang w:val="ru-RU"/>
    </w:rPr>
  </w:style>
  <w:style w:type="paragraph" w:styleId="afffffff8">
    <w:name w:val="annotation subject"/>
    <w:basedOn w:val="affff6"/>
    <w:next w:val="affff6"/>
    <w:link w:val="afffffff9"/>
    <w:uiPriority w:val="99"/>
    <w:semiHidden/>
    <w:rsid w:val="00EA4301"/>
    <w:pPr>
      <w:ind w:firstLine="284"/>
      <w:jc w:val="both"/>
    </w:pPr>
    <w:rPr>
      <w:b/>
      <w:bCs/>
    </w:rPr>
  </w:style>
  <w:style w:type="character" w:customStyle="1" w:styleId="afffffff9">
    <w:name w:val="Тема примечания Знак"/>
    <w:basedOn w:val="affff7"/>
    <w:link w:val="afffffff8"/>
    <w:uiPriority w:val="99"/>
    <w:semiHidden/>
    <w:rsid w:val="00EA4301"/>
    <w:rPr>
      <w:rFonts w:ascii="Times New Roman" w:eastAsia="Times New Roman" w:hAnsi="Times New Roman" w:cs="Times New Roman"/>
      <w:b/>
      <w:bCs/>
      <w:sz w:val="20"/>
      <w:szCs w:val="20"/>
      <w:lang w:eastAsia="ru-RU"/>
    </w:rPr>
  </w:style>
  <w:style w:type="table" w:styleId="1f2">
    <w:name w:val="Table Simple 1"/>
    <w:basedOn w:val="ab"/>
    <w:rsid w:val="00EA4301"/>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b"/>
    <w:rsid w:val="00EA4301"/>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b"/>
    <w:rsid w:val="00EA430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3">
    <w:name w:val="Table Classic 1"/>
    <w:basedOn w:val="ab"/>
    <w:rsid w:val="00EA4301"/>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lassic 2"/>
    <w:basedOn w:val="ab"/>
    <w:rsid w:val="00EA4301"/>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2">
    <w:name w:val="Table Classic 3"/>
    <w:basedOn w:val="ab"/>
    <w:rsid w:val="00EA4301"/>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b">
    <w:name w:val="Table Classic 4"/>
    <w:basedOn w:val="ab"/>
    <w:rsid w:val="00EA430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Colorful 1"/>
    <w:basedOn w:val="ab"/>
    <w:rsid w:val="00EA4301"/>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rsid w:val="00EA4301"/>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b"/>
    <w:rsid w:val="00EA4301"/>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5">
    <w:name w:val="Table Columns 1"/>
    <w:basedOn w:val="ab"/>
    <w:rsid w:val="00EA4301"/>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olumns 2"/>
    <w:basedOn w:val="ab"/>
    <w:rsid w:val="00EA4301"/>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b"/>
    <w:rsid w:val="00EA4301"/>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b"/>
    <w:rsid w:val="00EA4301"/>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b"/>
    <w:rsid w:val="00EA4301"/>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6">
    <w:name w:val="Table Grid 1"/>
    <w:basedOn w:val="ab"/>
    <w:rsid w:val="00EA430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a">
    <w:name w:val="Table Grid 2"/>
    <w:basedOn w:val="ab"/>
    <w:rsid w:val="00EA430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5">
    <w:name w:val="Table Grid 3"/>
    <w:basedOn w:val="ab"/>
    <w:rsid w:val="00EA430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d">
    <w:name w:val="Table Grid 4"/>
    <w:basedOn w:val="ab"/>
    <w:rsid w:val="00EA4301"/>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b">
    <w:name w:val="Table Grid 5"/>
    <w:basedOn w:val="ab"/>
    <w:rsid w:val="00EA430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5">
    <w:name w:val="Table Grid 6"/>
    <w:basedOn w:val="ab"/>
    <w:rsid w:val="00EA430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b"/>
    <w:rsid w:val="00EA4301"/>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b"/>
    <w:rsid w:val="00EA4301"/>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b"/>
    <w:rsid w:val="00EA430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b"/>
    <w:rsid w:val="00EA4301"/>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b"/>
    <w:rsid w:val="00EA4301"/>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b"/>
    <w:rsid w:val="00EA430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b"/>
    <w:rsid w:val="00EA430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b"/>
    <w:rsid w:val="00EA4301"/>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b"/>
    <w:rsid w:val="00EA430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rsid w:val="00EA4301"/>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7">
    <w:name w:val="Table 3D effects 1"/>
    <w:basedOn w:val="ab"/>
    <w:rsid w:val="00EA4301"/>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b">
    <w:name w:val="Table 3D effects 2"/>
    <w:basedOn w:val="ab"/>
    <w:rsid w:val="00EA4301"/>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6">
    <w:name w:val="Table 3D effects 3"/>
    <w:basedOn w:val="ab"/>
    <w:rsid w:val="00EA4301"/>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a">
    <w:name w:val="Table Contemporary"/>
    <w:basedOn w:val="ab"/>
    <w:rsid w:val="00EA430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b">
    <w:name w:val="Table Elegant"/>
    <w:basedOn w:val="ab"/>
    <w:rsid w:val="00EA430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fffffffc">
    <w:name w:val="Table Professional"/>
    <w:basedOn w:val="ab"/>
    <w:rsid w:val="00EA430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8">
    <w:name w:val="Table Subtle 1"/>
    <w:basedOn w:val="ab"/>
    <w:rsid w:val="00EA430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Subtle 2"/>
    <w:basedOn w:val="ab"/>
    <w:rsid w:val="00EA4301"/>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b"/>
    <w:rsid w:val="00EA430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b"/>
    <w:rsid w:val="00EA430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b"/>
    <w:rsid w:val="00EA430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ffd">
    <w:name w:val="Balloon Text"/>
    <w:aliases w:val=" Знак5"/>
    <w:basedOn w:val="a9"/>
    <w:link w:val="afffffffe"/>
    <w:uiPriority w:val="99"/>
    <w:rsid w:val="00EA4301"/>
    <w:pPr>
      <w:widowControl w:val="0"/>
      <w:suppressAutoHyphens/>
      <w:spacing w:after="0" w:line="240" w:lineRule="auto"/>
      <w:jc w:val="both"/>
    </w:pPr>
    <w:rPr>
      <w:rFonts w:ascii="Tahoma" w:eastAsia="Times New Roman" w:hAnsi="Tahoma" w:cs="Times New Roman"/>
      <w:sz w:val="16"/>
      <w:szCs w:val="16"/>
      <w:lang w:eastAsia="ru-RU"/>
    </w:rPr>
  </w:style>
  <w:style w:type="character" w:customStyle="1" w:styleId="afffffffe">
    <w:name w:val="Текст выноски Знак"/>
    <w:aliases w:val=" Знак5 Знак"/>
    <w:basedOn w:val="aa"/>
    <w:link w:val="afffffffd"/>
    <w:uiPriority w:val="99"/>
    <w:rsid w:val="00EA4301"/>
    <w:rPr>
      <w:rFonts w:ascii="Tahoma" w:eastAsia="Times New Roman" w:hAnsi="Tahoma" w:cs="Times New Roman"/>
      <w:sz w:val="16"/>
      <w:szCs w:val="16"/>
      <w:lang w:eastAsia="ru-RU"/>
    </w:rPr>
  </w:style>
  <w:style w:type="table" w:styleId="affffffff">
    <w:name w:val="Table Theme"/>
    <w:basedOn w:val="ab"/>
    <w:rsid w:val="00EA43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0">
    <w:name w:val="Placeholder Text"/>
    <w:uiPriority w:val="99"/>
    <w:semiHidden/>
    <w:rsid w:val="00EA4301"/>
    <w:rPr>
      <w:color w:val="808080"/>
    </w:rPr>
  </w:style>
  <w:style w:type="paragraph" w:styleId="affffffff1">
    <w:name w:val="No Spacing"/>
    <w:basedOn w:val="a9"/>
    <w:uiPriority w:val="1"/>
    <w:qFormat/>
    <w:rsid w:val="00EA4301"/>
    <w:pPr>
      <w:spacing w:after="0" w:line="360" w:lineRule="auto"/>
      <w:ind w:firstLine="680"/>
      <w:jc w:val="both"/>
    </w:pPr>
    <w:rPr>
      <w:rFonts w:ascii="Times New Roman" w:eastAsia="Times New Roman" w:hAnsi="Times New Roman" w:cs="Times New Roman"/>
      <w:sz w:val="24"/>
      <w:szCs w:val="24"/>
      <w:lang w:eastAsia="ru-RU"/>
    </w:rPr>
  </w:style>
  <w:style w:type="character" w:customStyle="1" w:styleId="ae">
    <w:name w:val="Абзац списка Знак"/>
    <w:aliases w:val="it_List1 Знак,Ненумерованный список Знак,ПАРАГРАФ Знак,Абзац списка11 Знак,ТЗ список Знак,Абзац списка литеральный Знак,List Paragraph Знак,Bullet List Знак,FooterText Знак,numbered Знак,Bullet 1 Знак,Use Case List Paragraph Знак"/>
    <w:link w:val="ad"/>
    <w:uiPriority w:val="34"/>
    <w:locked/>
    <w:rsid w:val="00EA4301"/>
  </w:style>
  <w:style w:type="paragraph" w:styleId="2fd">
    <w:name w:val="Quote"/>
    <w:basedOn w:val="a9"/>
    <w:next w:val="a9"/>
    <w:link w:val="2fe"/>
    <w:uiPriority w:val="29"/>
    <w:qFormat/>
    <w:rsid w:val="00EA4301"/>
    <w:pPr>
      <w:spacing w:after="0" w:line="360" w:lineRule="auto"/>
      <w:ind w:firstLine="680"/>
      <w:jc w:val="both"/>
    </w:pPr>
    <w:rPr>
      <w:rFonts w:ascii="Cambria" w:eastAsia="Times New Roman" w:hAnsi="Cambria" w:cs="Times New Roman"/>
      <w:i/>
      <w:iCs/>
      <w:color w:val="5A5A5A"/>
      <w:sz w:val="24"/>
      <w:szCs w:val="24"/>
      <w:lang w:eastAsia="ru-RU"/>
    </w:rPr>
  </w:style>
  <w:style w:type="character" w:customStyle="1" w:styleId="2fe">
    <w:name w:val="Цитата 2 Знак"/>
    <w:basedOn w:val="aa"/>
    <w:link w:val="2fd"/>
    <w:uiPriority w:val="29"/>
    <w:rsid w:val="00EA4301"/>
    <w:rPr>
      <w:rFonts w:ascii="Cambria" w:eastAsia="Times New Roman" w:hAnsi="Cambria" w:cs="Times New Roman"/>
      <w:i/>
      <w:iCs/>
      <w:color w:val="5A5A5A"/>
      <w:sz w:val="24"/>
      <w:szCs w:val="24"/>
      <w:lang w:eastAsia="ru-RU"/>
    </w:rPr>
  </w:style>
  <w:style w:type="paragraph" w:styleId="affffffff2">
    <w:name w:val="Intense Quote"/>
    <w:basedOn w:val="a9"/>
    <w:next w:val="a9"/>
    <w:link w:val="affffffff3"/>
    <w:uiPriority w:val="30"/>
    <w:qFormat/>
    <w:rsid w:val="00EA4301"/>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eastAsia="ru-RU"/>
    </w:rPr>
  </w:style>
  <w:style w:type="character" w:customStyle="1" w:styleId="affffffff3">
    <w:name w:val="Выделенная цитата Знак"/>
    <w:basedOn w:val="aa"/>
    <w:link w:val="affffffff2"/>
    <w:uiPriority w:val="30"/>
    <w:rsid w:val="00EA4301"/>
    <w:rPr>
      <w:rFonts w:ascii="Cambria" w:eastAsia="Times New Roman" w:hAnsi="Cambria" w:cs="Times New Roman"/>
      <w:i/>
      <w:iCs/>
      <w:color w:val="F4F4F4"/>
      <w:sz w:val="24"/>
      <w:szCs w:val="24"/>
      <w:shd w:val="clear" w:color="auto" w:fill="4F81BD"/>
      <w:lang w:eastAsia="ru-RU"/>
    </w:rPr>
  </w:style>
  <w:style w:type="character" w:styleId="affffffff4">
    <w:name w:val="Subtle Emphasis"/>
    <w:uiPriority w:val="19"/>
    <w:qFormat/>
    <w:rsid w:val="00EA4301"/>
    <w:rPr>
      <w:i/>
      <w:iCs/>
      <w:color w:val="5A5A5A"/>
    </w:rPr>
  </w:style>
  <w:style w:type="character" w:styleId="affffffff5">
    <w:name w:val="Intense Emphasis"/>
    <w:uiPriority w:val="21"/>
    <w:qFormat/>
    <w:rsid w:val="00EA4301"/>
    <w:rPr>
      <w:b/>
      <w:bCs/>
      <w:i/>
      <w:iCs/>
      <w:color w:val="4F81BD"/>
      <w:sz w:val="22"/>
      <w:szCs w:val="22"/>
    </w:rPr>
  </w:style>
  <w:style w:type="character" w:styleId="affffffff6">
    <w:name w:val="Subtle Reference"/>
    <w:uiPriority w:val="31"/>
    <w:qFormat/>
    <w:rsid w:val="00EA4301"/>
    <w:rPr>
      <w:color w:val="auto"/>
      <w:u w:val="single" w:color="9BBB59"/>
    </w:rPr>
  </w:style>
  <w:style w:type="character" w:styleId="affffffff7">
    <w:name w:val="Intense Reference"/>
    <w:uiPriority w:val="32"/>
    <w:qFormat/>
    <w:rsid w:val="00EA4301"/>
    <w:rPr>
      <w:b/>
      <w:bCs/>
      <w:color w:val="76923C"/>
      <w:u w:val="single" w:color="9BBB59"/>
    </w:rPr>
  </w:style>
  <w:style w:type="character" w:styleId="affffffff8">
    <w:name w:val="Book Title"/>
    <w:uiPriority w:val="33"/>
    <w:qFormat/>
    <w:rsid w:val="00EA4301"/>
    <w:rPr>
      <w:rFonts w:ascii="Cambria" w:eastAsia="Times New Roman" w:hAnsi="Cambria" w:cs="Times New Roman"/>
      <w:b/>
      <w:bCs/>
      <w:i/>
      <w:iCs/>
      <w:color w:val="auto"/>
    </w:rPr>
  </w:style>
  <w:style w:type="paragraph" w:styleId="affffffff9">
    <w:name w:val="Bibliography"/>
    <w:basedOn w:val="a9"/>
    <w:next w:val="a9"/>
    <w:uiPriority w:val="37"/>
    <w:semiHidden/>
    <w:unhideWhenUsed/>
    <w:rsid w:val="00EA4301"/>
    <w:pPr>
      <w:spacing w:after="0" w:line="240" w:lineRule="auto"/>
    </w:pPr>
    <w:rPr>
      <w:rFonts w:ascii="Times New Roman" w:eastAsia="Times New Roman" w:hAnsi="Times New Roman" w:cs="Times New Roman"/>
      <w:sz w:val="24"/>
      <w:szCs w:val="24"/>
      <w:lang w:eastAsia="ru-RU"/>
    </w:rPr>
  </w:style>
  <w:style w:type="character" w:customStyle="1" w:styleId="Normal">
    <w:name w:val="Normal Знак"/>
    <w:link w:val="1e"/>
    <w:rsid w:val="00EA4301"/>
    <w:rPr>
      <w:rFonts w:ascii="Times New Roman" w:eastAsia="Times New Roman" w:hAnsi="Times New Roman" w:cs="Times New Roman"/>
      <w:sz w:val="20"/>
      <w:szCs w:val="20"/>
      <w:lang w:eastAsia="ar-SA"/>
    </w:rPr>
  </w:style>
  <w:style w:type="character" w:customStyle="1" w:styleId="110">
    <w:name w:val="Основной текст (11)_"/>
    <w:basedOn w:val="aa"/>
    <w:link w:val="111"/>
    <w:rsid w:val="00EA4301"/>
    <w:rPr>
      <w:rFonts w:ascii="Times New Roman" w:eastAsia="Times New Roman" w:hAnsi="Times New Roman" w:cs="Times New Roman"/>
      <w:b/>
      <w:bCs/>
      <w:sz w:val="40"/>
      <w:szCs w:val="40"/>
      <w:shd w:val="clear" w:color="auto" w:fill="FFFFFF"/>
    </w:rPr>
  </w:style>
  <w:style w:type="character" w:customStyle="1" w:styleId="112">
    <w:name w:val="Основной текст (11) + Малые прописные"/>
    <w:basedOn w:val="110"/>
    <w:rsid w:val="00EA4301"/>
    <w:rPr>
      <w:rFonts w:ascii="Times New Roman" w:eastAsia="Times New Roman" w:hAnsi="Times New Roman" w:cs="Times New Roman"/>
      <w:b/>
      <w:bCs/>
      <w:smallCaps/>
      <w:color w:val="000000"/>
      <w:spacing w:val="0"/>
      <w:w w:val="100"/>
      <w:position w:val="0"/>
      <w:sz w:val="40"/>
      <w:szCs w:val="40"/>
      <w:shd w:val="clear" w:color="auto" w:fill="FFFFFF"/>
      <w:lang w:val="ru-RU" w:eastAsia="ru-RU" w:bidi="ru-RU"/>
    </w:rPr>
  </w:style>
  <w:style w:type="character" w:customStyle="1" w:styleId="2ff">
    <w:name w:val="Колонтитул (2)_"/>
    <w:basedOn w:val="aa"/>
    <w:link w:val="2ff0"/>
    <w:rsid w:val="00EA4301"/>
    <w:rPr>
      <w:rFonts w:ascii="Times New Roman" w:eastAsia="Times New Roman" w:hAnsi="Times New Roman" w:cs="Times New Roman"/>
      <w:b/>
      <w:bCs/>
      <w:shd w:val="clear" w:color="auto" w:fill="FFFFFF"/>
    </w:rPr>
  </w:style>
  <w:style w:type="character" w:customStyle="1" w:styleId="295pt">
    <w:name w:val="Колонтитул (2) + 9.5 pt;Не полужирный"/>
    <w:basedOn w:val="2ff"/>
    <w:rsid w:val="00EA4301"/>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2ff1">
    <w:name w:val="Основной текст (2)_"/>
    <w:basedOn w:val="aa"/>
    <w:rsid w:val="00EA4301"/>
    <w:rPr>
      <w:rFonts w:ascii="Times New Roman" w:eastAsia="Times New Roman" w:hAnsi="Times New Roman" w:cs="Times New Roman"/>
      <w:b w:val="0"/>
      <w:bCs w:val="0"/>
      <w:i w:val="0"/>
      <w:iCs w:val="0"/>
      <w:smallCaps w:val="0"/>
      <w:strike w:val="0"/>
      <w:u w:val="none"/>
    </w:rPr>
  </w:style>
  <w:style w:type="character" w:customStyle="1" w:styleId="213pt">
    <w:name w:val="Основной текст (2) + 13 pt"/>
    <w:basedOn w:val="2ff1"/>
    <w:rsid w:val="00EA4301"/>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f7">
    <w:name w:val="Заголовок №3_"/>
    <w:basedOn w:val="aa"/>
    <w:link w:val="3f8"/>
    <w:rsid w:val="00EA4301"/>
    <w:rPr>
      <w:rFonts w:ascii="Times New Roman" w:eastAsia="Times New Roman" w:hAnsi="Times New Roman" w:cs="Times New Roman"/>
      <w:b/>
      <w:bCs/>
      <w:sz w:val="40"/>
      <w:szCs w:val="40"/>
      <w:shd w:val="clear" w:color="auto" w:fill="FFFFFF"/>
    </w:rPr>
  </w:style>
  <w:style w:type="character" w:customStyle="1" w:styleId="2ff2">
    <w:name w:val="Заголовок №2_"/>
    <w:basedOn w:val="aa"/>
    <w:link w:val="2ff3"/>
    <w:rsid w:val="00EA4301"/>
    <w:rPr>
      <w:rFonts w:ascii="Times New Roman" w:eastAsia="Times New Roman" w:hAnsi="Times New Roman" w:cs="Times New Roman"/>
      <w:b/>
      <w:bCs/>
      <w:spacing w:val="-10"/>
      <w:sz w:val="44"/>
      <w:szCs w:val="44"/>
      <w:shd w:val="clear" w:color="auto" w:fill="FFFFFF"/>
    </w:rPr>
  </w:style>
  <w:style w:type="character" w:customStyle="1" w:styleId="2ff4">
    <w:name w:val="Оглавление (2)_"/>
    <w:basedOn w:val="aa"/>
    <w:link w:val="2ff5"/>
    <w:rsid w:val="00EA4301"/>
    <w:rPr>
      <w:rFonts w:ascii="Times New Roman" w:eastAsia="Times New Roman" w:hAnsi="Times New Roman" w:cs="Times New Roman"/>
      <w:shd w:val="clear" w:color="auto" w:fill="FFFFFF"/>
    </w:rPr>
  </w:style>
  <w:style w:type="character" w:customStyle="1" w:styleId="120">
    <w:name w:val="Основной текст (12)_"/>
    <w:basedOn w:val="aa"/>
    <w:rsid w:val="00EA4301"/>
    <w:rPr>
      <w:rFonts w:ascii="Times New Roman" w:eastAsia="Times New Roman" w:hAnsi="Times New Roman" w:cs="Times New Roman"/>
      <w:b/>
      <w:bCs/>
      <w:i w:val="0"/>
      <w:iCs w:val="0"/>
      <w:smallCaps w:val="0"/>
      <w:strike w:val="0"/>
      <w:u w:val="none"/>
    </w:rPr>
  </w:style>
  <w:style w:type="character" w:customStyle="1" w:styleId="affffffffa">
    <w:name w:val="Оглавление"/>
    <w:basedOn w:val="23"/>
    <w:rsid w:val="00EA4301"/>
    <w:rPr>
      <w:i w:val="0"/>
      <w:iCs w:val="0"/>
      <w:strike w:val="0"/>
      <w:spacing w:val="0"/>
      <w:w w:val="100"/>
      <w:position w:val="0"/>
      <w:sz w:val="24"/>
      <w:szCs w:val="24"/>
      <w:u w:val="single"/>
      <w:lang w:val="ru-RU" w:bidi="ru-RU"/>
    </w:rPr>
  </w:style>
  <w:style w:type="character" w:customStyle="1" w:styleId="121">
    <w:name w:val="Основной текст (12)"/>
    <w:basedOn w:val="120"/>
    <w:rsid w:val="00EA4301"/>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ff6">
    <w:name w:val="Основной текст (2)"/>
    <w:basedOn w:val="2ff1"/>
    <w:rsid w:val="00EA4301"/>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5c">
    <w:name w:val="Заголовок №5_"/>
    <w:basedOn w:val="aa"/>
    <w:link w:val="5d"/>
    <w:rsid w:val="00EA4301"/>
    <w:rPr>
      <w:rFonts w:ascii="Times New Roman" w:eastAsia="Times New Roman" w:hAnsi="Times New Roman" w:cs="Times New Roman"/>
      <w:shd w:val="clear" w:color="auto" w:fill="FFFFFF"/>
    </w:rPr>
  </w:style>
  <w:style w:type="character" w:customStyle="1" w:styleId="520">
    <w:name w:val="Заголовок №5 (2)_"/>
    <w:basedOn w:val="aa"/>
    <w:link w:val="521"/>
    <w:rsid w:val="00EA4301"/>
    <w:rPr>
      <w:rFonts w:ascii="Times New Roman" w:eastAsia="Times New Roman" w:hAnsi="Times New Roman" w:cs="Times New Roman"/>
      <w:b/>
      <w:bCs/>
      <w:sz w:val="21"/>
      <w:szCs w:val="21"/>
      <w:shd w:val="clear" w:color="auto" w:fill="FFFFFF"/>
    </w:rPr>
  </w:style>
  <w:style w:type="character" w:customStyle="1" w:styleId="2105pt">
    <w:name w:val="Основной текст (2) + 10.5 pt;Полужирный"/>
    <w:basedOn w:val="2ff1"/>
    <w:rsid w:val="00EA4301"/>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Exact">
    <w:name w:val="Основной текст (2) Exact"/>
    <w:basedOn w:val="aa"/>
    <w:rsid w:val="00EA4301"/>
    <w:rPr>
      <w:rFonts w:ascii="Times New Roman" w:eastAsia="Times New Roman" w:hAnsi="Times New Roman" w:cs="Times New Roman"/>
      <w:b w:val="0"/>
      <w:bCs w:val="0"/>
      <w:i w:val="0"/>
      <w:iCs w:val="0"/>
      <w:smallCaps w:val="0"/>
      <w:strike w:val="0"/>
      <w:u w:val="none"/>
    </w:rPr>
  </w:style>
  <w:style w:type="character" w:customStyle="1" w:styleId="52Exact">
    <w:name w:val="Заголовок №5 (2) Exact"/>
    <w:basedOn w:val="aa"/>
    <w:rsid w:val="00EA4301"/>
    <w:rPr>
      <w:rFonts w:ascii="Times New Roman" w:eastAsia="Times New Roman" w:hAnsi="Times New Roman" w:cs="Times New Roman"/>
      <w:b/>
      <w:bCs/>
      <w:i w:val="0"/>
      <w:iCs w:val="0"/>
      <w:smallCaps w:val="0"/>
      <w:strike w:val="0"/>
      <w:sz w:val="21"/>
      <w:szCs w:val="21"/>
      <w:u w:val="none"/>
    </w:rPr>
  </w:style>
  <w:style w:type="character" w:customStyle="1" w:styleId="13Exact">
    <w:name w:val="Основной текст (13) Exact"/>
    <w:basedOn w:val="aa"/>
    <w:rsid w:val="00EA4301"/>
    <w:rPr>
      <w:rFonts w:ascii="Times New Roman" w:eastAsia="Times New Roman" w:hAnsi="Times New Roman" w:cs="Times New Roman"/>
      <w:b/>
      <w:bCs/>
      <w:i w:val="0"/>
      <w:iCs w:val="0"/>
      <w:smallCaps w:val="0"/>
      <w:strike w:val="0"/>
      <w:sz w:val="21"/>
      <w:szCs w:val="21"/>
      <w:u w:val="none"/>
    </w:rPr>
  </w:style>
  <w:style w:type="character" w:customStyle="1" w:styleId="Exact">
    <w:name w:val="Подпись к таблице Exact"/>
    <w:basedOn w:val="aa"/>
    <w:link w:val="affffffffb"/>
    <w:rsid w:val="00EA4301"/>
    <w:rPr>
      <w:rFonts w:ascii="Times New Roman" w:eastAsia="Times New Roman" w:hAnsi="Times New Roman" w:cs="Times New Roman"/>
      <w:shd w:val="clear" w:color="auto" w:fill="FFFFFF"/>
    </w:rPr>
  </w:style>
  <w:style w:type="character" w:customStyle="1" w:styleId="5Exact">
    <w:name w:val="Заголовок №5 Exact"/>
    <w:basedOn w:val="aa"/>
    <w:rsid w:val="00EA4301"/>
    <w:rPr>
      <w:rFonts w:ascii="Times New Roman" w:eastAsia="Times New Roman" w:hAnsi="Times New Roman" w:cs="Times New Roman"/>
      <w:b w:val="0"/>
      <w:bCs w:val="0"/>
      <w:i w:val="0"/>
      <w:iCs w:val="0"/>
      <w:smallCaps w:val="0"/>
      <w:strike w:val="0"/>
      <w:u w:val="none"/>
    </w:rPr>
  </w:style>
  <w:style w:type="character" w:customStyle="1" w:styleId="5e">
    <w:name w:val="Заголовок №5 + Малые прописные"/>
    <w:basedOn w:val="5c"/>
    <w:rsid w:val="00EA4301"/>
    <w:rPr>
      <w:rFonts w:ascii="Times New Roman" w:eastAsia="Times New Roman" w:hAnsi="Times New Roman" w:cs="Times New Roman"/>
      <w:smallCaps/>
      <w:color w:val="000000"/>
      <w:spacing w:val="0"/>
      <w:w w:val="100"/>
      <w:position w:val="0"/>
      <w:sz w:val="24"/>
      <w:szCs w:val="24"/>
      <w:shd w:val="clear" w:color="auto" w:fill="FFFFFF"/>
      <w:lang w:val="ru-RU" w:eastAsia="ru-RU" w:bidi="ru-RU"/>
    </w:rPr>
  </w:style>
  <w:style w:type="character" w:customStyle="1" w:styleId="2Exact0">
    <w:name w:val="Подпись к таблице (2) Exact"/>
    <w:basedOn w:val="aa"/>
    <w:link w:val="2ff7"/>
    <w:rsid w:val="00EA4301"/>
    <w:rPr>
      <w:rFonts w:ascii="Times New Roman" w:eastAsia="Times New Roman" w:hAnsi="Times New Roman" w:cs="Times New Roman"/>
      <w:b/>
      <w:bCs/>
      <w:sz w:val="21"/>
      <w:szCs w:val="21"/>
      <w:shd w:val="clear" w:color="auto" w:fill="FFFFFF"/>
    </w:rPr>
  </w:style>
  <w:style w:type="character" w:customStyle="1" w:styleId="522">
    <w:name w:val="Заголовок №5 (2) + Малые прописные"/>
    <w:basedOn w:val="520"/>
    <w:rsid w:val="00EA4301"/>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130">
    <w:name w:val="Основной текст (13)_"/>
    <w:basedOn w:val="aa"/>
    <w:rsid w:val="00EA4301"/>
    <w:rPr>
      <w:rFonts w:ascii="Times New Roman" w:eastAsia="Times New Roman" w:hAnsi="Times New Roman" w:cs="Times New Roman"/>
      <w:b/>
      <w:bCs/>
      <w:i w:val="0"/>
      <w:iCs w:val="0"/>
      <w:smallCaps w:val="0"/>
      <w:strike w:val="0"/>
      <w:sz w:val="21"/>
      <w:szCs w:val="21"/>
      <w:u w:val="none"/>
    </w:rPr>
  </w:style>
  <w:style w:type="character" w:customStyle="1" w:styleId="210pt">
    <w:name w:val="Колонтитул (2) + 10 pt"/>
    <w:basedOn w:val="2ff"/>
    <w:rsid w:val="00EA4301"/>
    <w:rPr>
      <w:rFonts w:ascii="Times New Roman" w:eastAsia="Times New Roman" w:hAnsi="Times New Roman" w:cs="Times New Roman"/>
      <w:b/>
      <w:bCs/>
      <w:color w:val="000000"/>
      <w:spacing w:val="0"/>
      <w:w w:val="100"/>
      <w:position w:val="0"/>
      <w:sz w:val="20"/>
      <w:szCs w:val="20"/>
      <w:shd w:val="clear" w:color="auto" w:fill="FFFFFF"/>
      <w:lang w:val="ru-RU" w:eastAsia="ru-RU" w:bidi="ru-RU"/>
    </w:rPr>
  </w:style>
  <w:style w:type="character" w:customStyle="1" w:styleId="131">
    <w:name w:val="Основной текст (13)"/>
    <w:basedOn w:val="130"/>
    <w:rsid w:val="00EA4301"/>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paragraph" w:customStyle="1" w:styleId="111">
    <w:name w:val="Основной текст (11)"/>
    <w:basedOn w:val="a9"/>
    <w:link w:val="110"/>
    <w:rsid w:val="00EA4301"/>
    <w:pPr>
      <w:widowControl w:val="0"/>
      <w:shd w:val="clear" w:color="auto" w:fill="FFFFFF"/>
      <w:spacing w:after="840" w:line="0" w:lineRule="atLeast"/>
    </w:pPr>
    <w:rPr>
      <w:rFonts w:ascii="Times New Roman" w:eastAsia="Times New Roman" w:hAnsi="Times New Roman" w:cs="Times New Roman"/>
      <w:b/>
      <w:bCs/>
      <w:sz w:val="40"/>
      <w:szCs w:val="40"/>
    </w:rPr>
  </w:style>
  <w:style w:type="paragraph" w:customStyle="1" w:styleId="2ff0">
    <w:name w:val="Колонтитул (2)"/>
    <w:basedOn w:val="a9"/>
    <w:link w:val="2ff"/>
    <w:rsid w:val="00EA4301"/>
    <w:pPr>
      <w:widowControl w:val="0"/>
      <w:shd w:val="clear" w:color="auto" w:fill="FFFFFF"/>
      <w:spacing w:after="0" w:line="0" w:lineRule="atLeast"/>
    </w:pPr>
    <w:rPr>
      <w:rFonts w:ascii="Times New Roman" w:eastAsia="Times New Roman" w:hAnsi="Times New Roman" w:cs="Times New Roman"/>
      <w:b/>
      <w:bCs/>
    </w:rPr>
  </w:style>
  <w:style w:type="paragraph" w:customStyle="1" w:styleId="3f8">
    <w:name w:val="Заголовок №3"/>
    <w:basedOn w:val="a9"/>
    <w:link w:val="3f7"/>
    <w:rsid w:val="00EA4301"/>
    <w:pPr>
      <w:widowControl w:val="0"/>
      <w:shd w:val="clear" w:color="auto" w:fill="FFFFFF"/>
      <w:spacing w:before="840" w:after="480" w:line="0" w:lineRule="atLeast"/>
      <w:outlineLvl w:val="2"/>
    </w:pPr>
    <w:rPr>
      <w:rFonts w:ascii="Times New Roman" w:eastAsia="Times New Roman" w:hAnsi="Times New Roman" w:cs="Times New Roman"/>
      <w:b/>
      <w:bCs/>
      <w:sz w:val="40"/>
      <w:szCs w:val="40"/>
    </w:rPr>
  </w:style>
  <w:style w:type="paragraph" w:customStyle="1" w:styleId="2ff3">
    <w:name w:val="Заголовок №2"/>
    <w:basedOn w:val="a9"/>
    <w:link w:val="2ff2"/>
    <w:rsid w:val="00EA4301"/>
    <w:pPr>
      <w:widowControl w:val="0"/>
      <w:shd w:val="clear" w:color="auto" w:fill="FFFFFF"/>
      <w:spacing w:after="720" w:line="0" w:lineRule="atLeast"/>
      <w:outlineLvl w:val="1"/>
    </w:pPr>
    <w:rPr>
      <w:rFonts w:ascii="Times New Roman" w:eastAsia="Times New Roman" w:hAnsi="Times New Roman" w:cs="Times New Roman"/>
      <w:b/>
      <w:bCs/>
      <w:spacing w:val="-10"/>
      <w:sz w:val="44"/>
      <w:szCs w:val="44"/>
    </w:rPr>
  </w:style>
  <w:style w:type="paragraph" w:customStyle="1" w:styleId="2ff5">
    <w:name w:val="Оглавление (2)"/>
    <w:basedOn w:val="a9"/>
    <w:link w:val="2ff4"/>
    <w:rsid w:val="00EA4301"/>
    <w:pPr>
      <w:widowControl w:val="0"/>
      <w:shd w:val="clear" w:color="auto" w:fill="FFFFFF"/>
      <w:spacing w:after="60" w:line="274" w:lineRule="exact"/>
    </w:pPr>
    <w:rPr>
      <w:rFonts w:ascii="Times New Roman" w:eastAsia="Times New Roman" w:hAnsi="Times New Roman" w:cs="Times New Roman"/>
    </w:rPr>
  </w:style>
  <w:style w:type="paragraph" w:customStyle="1" w:styleId="5d">
    <w:name w:val="Заголовок №5"/>
    <w:basedOn w:val="a9"/>
    <w:link w:val="5c"/>
    <w:rsid w:val="00EA4301"/>
    <w:pPr>
      <w:widowControl w:val="0"/>
      <w:shd w:val="clear" w:color="auto" w:fill="FFFFFF"/>
      <w:spacing w:before="240" w:after="360" w:line="0" w:lineRule="atLeast"/>
      <w:outlineLvl w:val="4"/>
    </w:pPr>
    <w:rPr>
      <w:rFonts w:ascii="Times New Roman" w:eastAsia="Times New Roman" w:hAnsi="Times New Roman" w:cs="Times New Roman"/>
    </w:rPr>
  </w:style>
  <w:style w:type="paragraph" w:customStyle="1" w:styleId="521">
    <w:name w:val="Заголовок №5 (2)"/>
    <w:basedOn w:val="a9"/>
    <w:link w:val="520"/>
    <w:rsid w:val="00EA4301"/>
    <w:pPr>
      <w:widowControl w:val="0"/>
      <w:shd w:val="clear" w:color="auto" w:fill="FFFFFF"/>
      <w:spacing w:after="300" w:line="0" w:lineRule="atLeast"/>
      <w:ind w:hanging="1180"/>
      <w:outlineLvl w:val="4"/>
    </w:pPr>
    <w:rPr>
      <w:rFonts w:ascii="Times New Roman" w:eastAsia="Times New Roman" w:hAnsi="Times New Roman" w:cs="Times New Roman"/>
      <w:b/>
      <w:bCs/>
      <w:sz w:val="21"/>
      <w:szCs w:val="21"/>
    </w:rPr>
  </w:style>
  <w:style w:type="paragraph" w:customStyle="1" w:styleId="affffffffb">
    <w:name w:val="Подпись к таблице"/>
    <w:basedOn w:val="a9"/>
    <w:link w:val="Exact"/>
    <w:rsid w:val="00EA4301"/>
    <w:pPr>
      <w:widowControl w:val="0"/>
      <w:shd w:val="clear" w:color="auto" w:fill="FFFFFF"/>
      <w:spacing w:after="0" w:line="259" w:lineRule="exact"/>
      <w:jc w:val="both"/>
    </w:pPr>
    <w:rPr>
      <w:rFonts w:ascii="Times New Roman" w:eastAsia="Times New Roman" w:hAnsi="Times New Roman" w:cs="Times New Roman"/>
    </w:rPr>
  </w:style>
  <w:style w:type="paragraph" w:customStyle="1" w:styleId="2ff7">
    <w:name w:val="Подпись к таблице (2)"/>
    <w:basedOn w:val="a9"/>
    <w:link w:val="2Exact0"/>
    <w:rsid w:val="00EA4301"/>
    <w:pPr>
      <w:widowControl w:val="0"/>
      <w:shd w:val="clear" w:color="auto" w:fill="FFFFFF"/>
      <w:spacing w:after="0" w:line="254" w:lineRule="exact"/>
    </w:pPr>
    <w:rPr>
      <w:rFonts w:ascii="Times New Roman" w:eastAsia="Times New Roman" w:hAnsi="Times New Roman" w:cs="Times New Roman"/>
      <w:b/>
      <w:bCs/>
      <w:sz w:val="21"/>
      <w:szCs w:val="21"/>
    </w:rPr>
  </w:style>
  <w:style w:type="paragraph" w:customStyle="1" w:styleId="headertext">
    <w:name w:val="headertext"/>
    <w:basedOn w:val="a9"/>
    <w:rsid w:val="00EA43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ff8">
    <w:name w:val="Îñíîâíîé òåêñò ñ îòñòóïîì 2"/>
    <w:basedOn w:val="a9"/>
    <w:rsid w:val="00EA4301"/>
    <w:pPr>
      <w:widowControl w:val="0"/>
      <w:spacing w:after="0" w:line="240" w:lineRule="auto"/>
      <w:ind w:left="720"/>
      <w:jc w:val="both"/>
    </w:pPr>
    <w:rPr>
      <w:rFonts w:ascii="Times New Roman" w:eastAsia="Times New Roman" w:hAnsi="Times New Roman" w:cs="Times New Roman"/>
      <w:color w:val="000000"/>
      <w:sz w:val="24"/>
      <w:szCs w:val="20"/>
      <w:lang w:val="en-US" w:eastAsia="ru-RU"/>
    </w:rPr>
  </w:style>
  <w:style w:type="paragraph" w:customStyle="1" w:styleId="affffffffc">
    <w:name w:val="Простойттекст"/>
    <w:basedOn w:val="a9"/>
    <w:rsid w:val="00EA4301"/>
    <w:pPr>
      <w:suppressAutoHyphens/>
      <w:spacing w:after="0" w:line="240" w:lineRule="auto"/>
      <w:ind w:firstLine="705"/>
      <w:jc w:val="both"/>
    </w:pPr>
    <w:rPr>
      <w:rFonts w:ascii="Times New Roman" w:eastAsia="Lucida Sans Unicode" w:hAnsi="Times New Roman" w:cs="Times New Roman"/>
      <w:kern w:val="2"/>
      <w:sz w:val="26"/>
      <w:szCs w:val="26"/>
      <w:lang w:eastAsia="ru-RU"/>
    </w:rPr>
  </w:style>
  <w:style w:type="paragraph" w:customStyle="1" w:styleId="2ff9">
    <w:name w:val="Подпункты2"/>
    <w:basedOn w:val="a9"/>
    <w:rsid w:val="00EA4301"/>
    <w:pPr>
      <w:widowControl w:val="0"/>
      <w:tabs>
        <w:tab w:val="num" w:pos="723"/>
        <w:tab w:val="left" w:pos="2085"/>
      </w:tabs>
      <w:suppressAutoHyphens/>
      <w:spacing w:after="0" w:line="240" w:lineRule="auto"/>
      <w:ind w:left="723" w:hanging="360"/>
    </w:pPr>
    <w:rPr>
      <w:rFonts w:ascii="Times New Roman" w:eastAsia="Lucida Sans Unicode" w:hAnsi="Times New Roman" w:cs="Times New Roman"/>
      <w:kern w:val="2"/>
      <w:sz w:val="26"/>
      <w:szCs w:val="26"/>
      <w:lang w:eastAsia="ru-RU"/>
    </w:rPr>
  </w:style>
  <w:style w:type="paragraph" w:styleId="affffffffd">
    <w:name w:val="Revision"/>
    <w:hidden/>
    <w:uiPriority w:val="99"/>
    <w:semiHidden/>
    <w:rsid w:val="00EA4301"/>
    <w:pPr>
      <w:spacing w:after="0" w:line="240" w:lineRule="auto"/>
    </w:pPr>
    <w:rPr>
      <w:rFonts w:ascii="Tahoma" w:eastAsia="Tahoma" w:hAnsi="Tahoma" w:cs="Tahoma"/>
      <w:color w:val="000000"/>
      <w:sz w:val="24"/>
      <w:szCs w:val="24"/>
      <w:lang w:eastAsia="ru-RU" w:bidi="ru-RU"/>
    </w:rPr>
  </w:style>
  <w:style w:type="paragraph" w:customStyle="1" w:styleId="3f9">
    <w:name w:val="Знак Знак3 Знак Знак"/>
    <w:basedOn w:val="a9"/>
    <w:rsid w:val="00EA4301"/>
    <w:pPr>
      <w:spacing w:line="240" w:lineRule="exact"/>
    </w:pPr>
    <w:rPr>
      <w:rFonts w:ascii="Verdana" w:eastAsia="Times New Roman" w:hAnsi="Verdana" w:cs="Times New Roman"/>
      <w:sz w:val="20"/>
      <w:szCs w:val="20"/>
      <w:lang w:val="en-US"/>
    </w:rPr>
  </w:style>
  <w:style w:type="paragraph" w:customStyle="1" w:styleId="affffffffe">
    <w:name w:val="ОСНОВНОЙ !!!"/>
    <w:basedOn w:val="afff9"/>
    <w:link w:val="1f9"/>
    <w:rsid w:val="005F447C"/>
    <w:pPr>
      <w:spacing w:before="120" w:after="0" w:line="240" w:lineRule="auto"/>
      <w:ind w:firstLine="900"/>
    </w:pPr>
    <w:rPr>
      <w:rFonts w:ascii="Arial" w:eastAsia="Times New Roman" w:hAnsi="Arial" w:cs="Times New Roman"/>
    </w:rPr>
  </w:style>
  <w:style w:type="character" w:customStyle="1" w:styleId="1f9">
    <w:name w:val="ОСНОВНОЙ !!! Знак1"/>
    <w:link w:val="affffffffe"/>
    <w:rsid w:val="005F447C"/>
    <w:rPr>
      <w:rFonts w:ascii="Arial" w:eastAsia="Times New Roman" w:hAnsi="Arial" w:cs="Times New Roman"/>
      <w:sz w:val="24"/>
      <w:szCs w:val="24"/>
      <w:lang w:eastAsia="ru-RU"/>
    </w:rPr>
  </w:style>
  <w:style w:type="character" w:customStyle="1" w:styleId="afffffffff">
    <w:name w:val="Сноска_"/>
    <w:link w:val="afffffffff0"/>
    <w:rsid w:val="00805F82"/>
    <w:rPr>
      <w:rFonts w:ascii="Times New Roman" w:eastAsia="Times New Roman" w:hAnsi="Times New Roman" w:cs="Times New Roman"/>
      <w:sz w:val="28"/>
      <w:szCs w:val="28"/>
      <w:shd w:val="clear" w:color="auto" w:fill="FFFFFF"/>
    </w:rPr>
  </w:style>
  <w:style w:type="paragraph" w:customStyle="1" w:styleId="afffffffff0">
    <w:name w:val="Сноска"/>
    <w:basedOn w:val="a9"/>
    <w:link w:val="afffffffff"/>
    <w:rsid w:val="00805F82"/>
    <w:pPr>
      <w:widowControl w:val="0"/>
      <w:shd w:val="clear" w:color="auto" w:fill="FFFFFF"/>
      <w:spacing w:after="0" w:line="322" w:lineRule="exact"/>
      <w:ind w:firstLine="720"/>
      <w:jc w:val="both"/>
    </w:pPr>
    <w:rPr>
      <w:rFonts w:ascii="Times New Roman" w:eastAsia="Times New Roman" w:hAnsi="Times New Roman" w:cs="Times New Roman"/>
      <w:sz w:val="28"/>
      <w:szCs w:val="28"/>
    </w:rPr>
  </w:style>
  <w:style w:type="character" w:customStyle="1" w:styleId="211pt">
    <w:name w:val="Основной текст (2) + 11 pt"/>
    <w:rsid w:val="00131E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0pt0">
    <w:name w:val="Основной текст (2) + 10 pt"/>
    <w:rsid w:val="00131EC6"/>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1fa">
    <w:name w:val="Неразрешенное упоминание1"/>
    <w:basedOn w:val="aa"/>
    <w:uiPriority w:val="99"/>
    <w:semiHidden/>
    <w:unhideWhenUsed/>
    <w:rsid w:val="00B70072"/>
    <w:rPr>
      <w:color w:val="605E5C"/>
      <w:shd w:val="clear" w:color="auto" w:fill="E1DFDD"/>
    </w:rPr>
  </w:style>
  <w:style w:type="character" w:customStyle="1" w:styleId="blk">
    <w:name w:val="blk"/>
    <w:basedOn w:val="aa"/>
    <w:rsid w:val="00C35327"/>
  </w:style>
  <w:style w:type="character" w:customStyle="1" w:styleId="afffffffff1">
    <w:name w:val="Основной текст_"/>
    <w:basedOn w:val="aa"/>
    <w:link w:val="1fb"/>
    <w:locked/>
    <w:rsid w:val="0093494D"/>
    <w:rPr>
      <w:rFonts w:ascii="Times New Roman" w:eastAsia="Times New Roman" w:hAnsi="Times New Roman" w:cs="Times New Roman"/>
      <w:spacing w:val="3"/>
      <w:sz w:val="25"/>
      <w:szCs w:val="25"/>
      <w:shd w:val="clear" w:color="auto" w:fill="FFFFFF"/>
    </w:rPr>
  </w:style>
  <w:style w:type="paragraph" w:customStyle="1" w:styleId="1fb">
    <w:name w:val="Основной текст1"/>
    <w:basedOn w:val="a9"/>
    <w:link w:val="afffffffff1"/>
    <w:rsid w:val="0093494D"/>
    <w:pPr>
      <w:widowControl w:val="0"/>
      <w:shd w:val="clear" w:color="auto" w:fill="FFFFFF"/>
      <w:spacing w:before="420" w:after="420" w:line="0" w:lineRule="atLeast"/>
    </w:pPr>
    <w:rPr>
      <w:rFonts w:ascii="Times New Roman" w:eastAsia="Times New Roman" w:hAnsi="Times New Roman" w:cs="Times New Roman"/>
      <w:spacing w:val="3"/>
      <w:sz w:val="25"/>
      <w:szCs w:val="25"/>
    </w:rPr>
  </w:style>
  <w:style w:type="character" w:customStyle="1" w:styleId="Bodytext6">
    <w:name w:val="Body text (6)_"/>
    <w:basedOn w:val="aa"/>
    <w:link w:val="Bodytext60"/>
    <w:locked/>
    <w:rsid w:val="0093494D"/>
    <w:rPr>
      <w:rFonts w:ascii="Times New Roman" w:eastAsia="Times New Roman" w:hAnsi="Times New Roman" w:cs="Times New Roman"/>
      <w:sz w:val="19"/>
      <w:szCs w:val="19"/>
      <w:shd w:val="clear" w:color="auto" w:fill="FFFFFF"/>
    </w:rPr>
  </w:style>
  <w:style w:type="paragraph" w:customStyle="1" w:styleId="Bodytext60">
    <w:name w:val="Body text (6)"/>
    <w:basedOn w:val="a9"/>
    <w:link w:val="Bodytext6"/>
    <w:rsid w:val="0093494D"/>
    <w:pPr>
      <w:shd w:val="clear" w:color="auto" w:fill="FFFFFF"/>
      <w:spacing w:after="180" w:line="0" w:lineRule="atLeast"/>
    </w:pPr>
    <w:rPr>
      <w:rFonts w:ascii="Times New Roman" w:eastAsia="Times New Roman" w:hAnsi="Times New Roman" w:cs="Times New Roman"/>
      <w:sz w:val="19"/>
      <w:szCs w:val="19"/>
    </w:rPr>
  </w:style>
  <w:style w:type="character" w:customStyle="1" w:styleId="BodytextBold">
    <w:name w:val="Body text + Bold"/>
    <w:basedOn w:val="aa"/>
    <w:rsid w:val="0093494D"/>
    <w:rPr>
      <w:rFonts w:ascii="Times New Roman" w:eastAsia="Times New Roman" w:hAnsi="Times New Roman" w:cs="Times New Roman" w:hint="default"/>
      <w:b/>
      <w:bCs/>
      <w:i w:val="0"/>
      <w:iCs w:val="0"/>
      <w:smallCaps w:val="0"/>
      <w:strike w:val="0"/>
      <w:dstrike w:val="0"/>
      <w:spacing w:val="0"/>
      <w:sz w:val="15"/>
      <w:szCs w:val="15"/>
      <w:u w:val="none"/>
      <w:effect w:val="none"/>
    </w:rPr>
  </w:style>
  <w:style w:type="character" w:customStyle="1" w:styleId="2ffa">
    <w:name w:val="Неразрешенное упоминание2"/>
    <w:basedOn w:val="aa"/>
    <w:uiPriority w:val="99"/>
    <w:semiHidden/>
    <w:unhideWhenUsed/>
    <w:rsid w:val="00C706F5"/>
    <w:rPr>
      <w:color w:val="605E5C"/>
      <w:shd w:val="clear" w:color="auto" w:fill="E1DFDD"/>
    </w:rPr>
  </w:style>
  <w:style w:type="table" w:customStyle="1" w:styleId="TableGridReport1">
    <w:name w:val="Table Grid Report1"/>
    <w:basedOn w:val="ab"/>
    <w:next w:val="af2"/>
    <w:rsid w:val="00A43FC8"/>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b"/>
    <w:next w:val="af2"/>
    <w:rsid w:val="005B7F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b"/>
    <w:next w:val="af2"/>
    <w:rsid w:val="005B7F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1">
    <w:name w:val="Table Grid Report11"/>
    <w:basedOn w:val="ab"/>
    <w:next w:val="af2"/>
    <w:rsid w:val="005B7F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2">
    <w:name w:val="Table Grid Report12"/>
    <w:basedOn w:val="ab"/>
    <w:next w:val="af2"/>
    <w:rsid w:val="005B7F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9"/>
    <w:uiPriority w:val="1"/>
    <w:qFormat/>
    <w:rsid w:val="00817BC6"/>
    <w:pPr>
      <w:widowControl w:val="0"/>
      <w:autoSpaceDE w:val="0"/>
      <w:autoSpaceDN w:val="0"/>
      <w:spacing w:after="0" w:line="240" w:lineRule="auto"/>
    </w:pPr>
    <w:rPr>
      <w:rFonts w:ascii="Times New Roman" w:eastAsia="Times New Roman" w:hAnsi="Times New Roman" w:cs="Times New Roman"/>
    </w:rPr>
  </w:style>
  <w:style w:type="character" w:customStyle="1" w:styleId="s90">
    <w:name w:val="s_9"/>
    <w:basedOn w:val="aa"/>
    <w:rsid w:val="008E037F"/>
  </w:style>
  <w:style w:type="paragraph" w:customStyle="1" w:styleId="s10">
    <w:name w:val="s_1"/>
    <w:basedOn w:val="a9"/>
    <w:rsid w:val="00FD2D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0">
    <w:name w:val="s_3"/>
    <w:basedOn w:val="a9"/>
    <w:rsid w:val="00B701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fa">
    <w:name w:val="Неразрешенное упоминание3"/>
    <w:basedOn w:val="aa"/>
    <w:uiPriority w:val="99"/>
    <w:semiHidden/>
    <w:unhideWhenUsed/>
    <w:rsid w:val="00B347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81596">
      <w:bodyDiv w:val="1"/>
      <w:marLeft w:val="0"/>
      <w:marRight w:val="0"/>
      <w:marTop w:val="0"/>
      <w:marBottom w:val="0"/>
      <w:divBdr>
        <w:top w:val="none" w:sz="0" w:space="0" w:color="auto"/>
        <w:left w:val="none" w:sz="0" w:space="0" w:color="auto"/>
        <w:bottom w:val="none" w:sz="0" w:space="0" w:color="auto"/>
        <w:right w:val="none" w:sz="0" w:space="0" w:color="auto"/>
      </w:divBdr>
    </w:div>
    <w:div w:id="43212561">
      <w:bodyDiv w:val="1"/>
      <w:marLeft w:val="0"/>
      <w:marRight w:val="0"/>
      <w:marTop w:val="0"/>
      <w:marBottom w:val="0"/>
      <w:divBdr>
        <w:top w:val="none" w:sz="0" w:space="0" w:color="auto"/>
        <w:left w:val="none" w:sz="0" w:space="0" w:color="auto"/>
        <w:bottom w:val="none" w:sz="0" w:space="0" w:color="auto"/>
        <w:right w:val="none" w:sz="0" w:space="0" w:color="auto"/>
      </w:divBdr>
      <w:divsChild>
        <w:div w:id="1719621313">
          <w:marLeft w:val="0"/>
          <w:marRight w:val="0"/>
          <w:marTop w:val="120"/>
          <w:marBottom w:val="0"/>
          <w:divBdr>
            <w:top w:val="none" w:sz="0" w:space="0" w:color="auto"/>
            <w:left w:val="none" w:sz="0" w:space="0" w:color="auto"/>
            <w:bottom w:val="none" w:sz="0" w:space="0" w:color="auto"/>
            <w:right w:val="none" w:sz="0" w:space="0" w:color="auto"/>
          </w:divBdr>
        </w:div>
        <w:div w:id="1197306443">
          <w:marLeft w:val="0"/>
          <w:marRight w:val="0"/>
          <w:marTop w:val="120"/>
          <w:marBottom w:val="0"/>
          <w:divBdr>
            <w:top w:val="none" w:sz="0" w:space="0" w:color="auto"/>
            <w:left w:val="none" w:sz="0" w:space="0" w:color="auto"/>
            <w:bottom w:val="none" w:sz="0" w:space="0" w:color="auto"/>
            <w:right w:val="none" w:sz="0" w:space="0" w:color="auto"/>
          </w:divBdr>
        </w:div>
        <w:div w:id="1657415309">
          <w:marLeft w:val="0"/>
          <w:marRight w:val="0"/>
          <w:marTop w:val="120"/>
          <w:marBottom w:val="0"/>
          <w:divBdr>
            <w:top w:val="none" w:sz="0" w:space="0" w:color="auto"/>
            <w:left w:val="none" w:sz="0" w:space="0" w:color="auto"/>
            <w:bottom w:val="none" w:sz="0" w:space="0" w:color="auto"/>
            <w:right w:val="none" w:sz="0" w:space="0" w:color="auto"/>
          </w:divBdr>
        </w:div>
      </w:divsChild>
    </w:div>
    <w:div w:id="89816197">
      <w:bodyDiv w:val="1"/>
      <w:marLeft w:val="0"/>
      <w:marRight w:val="0"/>
      <w:marTop w:val="0"/>
      <w:marBottom w:val="0"/>
      <w:divBdr>
        <w:top w:val="none" w:sz="0" w:space="0" w:color="auto"/>
        <w:left w:val="none" w:sz="0" w:space="0" w:color="auto"/>
        <w:bottom w:val="none" w:sz="0" w:space="0" w:color="auto"/>
        <w:right w:val="none" w:sz="0" w:space="0" w:color="auto"/>
      </w:divBdr>
    </w:div>
    <w:div w:id="98457025">
      <w:bodyDiv w:val="1"/>
      <w:marLeft w:val="0"/>
      <w:marRight w:val="0"/>
      <w:marTop w:val="0"/>
      <w:marBottom w:val="0"/>
      <w:divBdr>
        <w:top w:val="none" w:sz="0" w:space="0" w:color="auto"/>
        <w:left w:val="none" w:sz="0" w:space="0" w:color="auto"/>
        <w:bottom w:val="none" w:sz="0" w:space="0" w:color="auto"/>
        <w:right w:val="none" w:sz="0" w:space="0" w:color="auto"/>
      </w:divBdr>
    </w:div>
    <w:div w:id="140730518">
      <w:bodyDiv w:val="1"/>
      <w:marLeft w:val="0"/>
      <w:marRight w:val="0"/>
      <w:marTop w:val="0"/>
      <w:marBottom w:val="0"/>
      <w:divBdr>
        <w:top w:val="none" w:sz="0" w:space="0" w:color="auto"/>
        <w:left w:val="none" w:sz="0" w:space="0" w:color="auto"/>
        <w:bottom w:val="none" w:sz="0" w:space="0" w:color="auto"/>
        <w:right w:val="none" w:sz="0" w:space="0" w:color="auto"/>
      </w:divBdr>
    </w:div>
    <w:div w:id="195311491">
      <w:bodyDiv w:val="1"/>
      <w:marLeft w:val="0"/>
      <w:marRight w:val="0"/>
      <w:marTop w:val="0"/>
      <w:marBottom w:val="0"/>
      <w:divBdr>
        <w:top w:val="none" w:sz="0" w:space="0" w:color="auto"/>
        <w:left w:val="none" w:sz="0" w:space="0" w:color="auto"/>
        <w:bottom w:val="none" w:sz="0" w:space="0" w:color="auto"/>
        <w:right w:val="none" w:sz="0" w:space="0" w:color="auto"/>
      </w:divBdr>
      <w:divsChild>
        <w:div w:id="917522253">
          <w:marLeft w:val="0"/>
          <w:marRight w:val="0"/>
          <w:marTop w:val="120"/>
          <w:marBottom w:val="0"/>
          <w:divBdr>
            <w:top w:val="none" w:sz="0" w:space="0" w:color="auto"/>
            <w:left w:val="none" w:sz="0" w:space="0" w:color="auto"/>
            <w:bottom w:val="none" w:sz="0" w:space="0" w:color="auto"/>
            <w:right w:val="none" w:sz="0" w:space="0" w:color="auto"/>
          </w:divBdr>
        </w:div>
        <w:div w:id="1945460106">
          <w:marLeft w:val="0"/>
          <w:marRight w:val="0"/>
          <w:marTop w:val="120"/>
          <w:marBottom w:val="0"/>
          <w:divBdr>
            <w:top w:val="none" w:sz="0" w:space="0" w:color="auto"/>
            <w:left w:val="none" w:sz="0" w:space="0" w:color="auto"/>
            <w:bottom w:val="none" w:sz="0" w:space="0" w:color="auto"/>
            <w:right w:val="none" w:sz="0" w:space="0" w:color="auto"/>
          </w:divBdr>
        </w:div>
      </w:divsChild>
    </w:div>
    <w:div w:id="331374404">
      <w:bodyDiv w:val="1"/>
      <w:marLeft w:val="0"/>
      <w:marRight w:val="0"/>
      <w:marTop w:val="0"/>
      <w:marBottom w:val="0"/>
      <w:divBdr>
        <w:top w:val="none" w:sz="0" w:space="0" w:color="auto"/>
        <w:left w:val="none" w:sz="0" w:space="0" w:color="auto"/>
        <w:bottom w:val="none" w:sz="0" w:space="0" w:color="auto"/>
        <w:right w:val="none" w:sz="0" w:space="0" w:color="auto"/>
      </w:divBdr>
      <w:divsChild>
        <w:div w:id="824393076">
          <w:marLeft w:val="0"/>
          <w:marRight w:val="0"/>
          <w:marTop w:val="0"/>
          <w:marBottom w:val="0"/>
          <w:divBdr>
            <w:top w:val="none" w:sz="0" w:space="0" w:color="auto"/>
            <w:left w:val="none" w:sz="0" w:space="0" w:color="auto"/>
            <w:bottom w:val="none" w:sz="0" w:space="0" w:color="auto"/>
            <w:right w:val="none" w:sz="0" w:space="0" w:color="auto"/>
          </w:divBdr>
        </w:div>
      </w:divsChild>
    </w:div>
    <w:div w:id="349912378">
      <w:bodyDiv w:val="1"/>
      <w:marLeft w:val="0"/>
      <w:marRight w:val="0"/>
      <w:marTop w:val="0"/>
      <w:marBottom w:val="0"/>
      <w:divBdr>
        <w:top w:val="none" w:sz="0" w:space="0" w:color="auto"/>
        <w:left w:val="none" w:sz="0" w:space="0" w:color="auto"/>
        <w:bottom w:val="none" w:sz="0" w:space="0" w:color="auto"/>
        <w:right w:val="none" w:sz="0" w:space="0" w:color="auto"/>
      </w:divBdr>
    </w:div>
    <w:div w:id="496920493">
      <w:bodyDiv w:val="1"/>
      <w:marLeft w:val="0"/>
      <w:marRight w:val="0"/>
      <w:marTop w:val="0"/>
      <w:marBottom w:val="0"/>
      <w:divBdr>
        <w:top w:val="none" w:sz="0" w:space="0" w:color="auto"/>
        <w:left w:val="none" w:sz="0" w:space="0" w:color="auto"/>
        <w:bottom w:val="none" w:sz="0" w:space="0" w:color="auto"/>
        <w:right w:val="none" w:sz="0" w:space="0" w:color="auto"/>
      </w:divBdr>
    </w:div>
    <w:div w:id="605384119">
      <w:bodyDiv w:val="1"/>
      <w:marLeft w:val="0"/>
      <w:marRight w:val="0"/>
      <w:marTop w:val="0"/>
      <w:marBottom w:val="0"/>
      <w:divBdr>
        <w:top w:val="none" w:sz="0" w:space="0" w:color="auto"/>
        <w:left w:val="none" w:sz="0" w:space="0" w:color="auto"/>
        <w:bottom w:val="none" w:sz="0" w:space="0" w:color="auto"/>
        <w:right w:val="none" w:sz="0" w:space="0" w:color="auto"/>
      </w:divBdr>
      <w:divsChild>
        <w:div w:id="1190870718">
          <w:marLeft w:val="0"/>
          <w:marRight w:val="0"/>
          <w:marTop w:val="120"/>
          <w:marBottom w:val="0"/>
          <w:divBdr>
            <w:top w:val="none" w:sz="0" w:space="0" w:color="auto"/>
            <w:left w:val="none" w:sz="0" w:space="0" w:color="auto"/>
            <w:bottom w:val="none" w:sz="0" w:space="0" w:color="auto"/>
            <w:right w:val="none" w:sz="0" w:space="0" w:color="auto"/>
          </w:divBdr>
        </w:div>
        <w:div w:id="447815540">
          <w:marLeft w:val="0"/>
          <w:marRight w:val="0"/>
          <w:marTop w:val="120"/>
          <w:marBottom w:val="0"/>
          <w:divBdr>
            <w:top w:val="none" w:sz="0" w:space="0" w:color="auto"/>
            <w:left w:val="none" w:sz="0" w:space="0" w:color="auto"/>
            <w:bottom w:val="none" w:sz="0" w:space="0" w:color="auto"/>
            <w:right w:val="none" w:sz="0" w:space="0" w:color="auto"/>
          </w:divBdr>
        </w:div>
        <w:div w:id="1148471964">
          <w:marLeft w:val="0"/>
          <w:marRight w:val="0"/>
          <w:marTop w:val="120"/>
          <w:marBottom w:val="0"/>
          <w:divBdr>
            <w:top w:val="none" w:sz="0" w:space="0" w:color="auto"/>
            <w:left w:val="none" w:sz="0" w:space="0" w:color="auto"/>
            <w:bottom w:val="none" w:sz="0" w:space="0" w:color="auto"/>
            <w:right w:val="none" w:sz="0" w:space="0" w:color="auto"/>
          </w:divBdr>
        </w:div>
        <w:div w:id="1513447091">
          <w:marLeft w:val="0"/>
          <w:marRight w:val="0"/>
          <w:marTop w:val="120"/>
          <w:marBottom w:val="0"/>
          <w:divBdr>
            <w:top w:val="none" w:sz="0" w:space="0" w:color="auto"/>
            <w:left w:val="none" w:sz="0" w:space="0" w:color="auto"/>
            <w:bottom w:val="none" w:sz="0" w:space="0" w:color="auto"/>
            <w:right w:val="none" w:sz="0" w:space="0" w:color="auto"/>
          </w:divBdr>
        </w:div>
        <w:div w:id="208953091">
          <w:marLeft w:val="0"/>
          <w:marRight w:val="0"/>
          <w:marTop w:val="120"/>
          <w:marBottom w:val="0"/>
          <w:divBdr>
            <w:top w:val="none" w:sz="0" w:space="0" w:color="auto"/>
            <w:left w:val="none" w:sz="0" w:space="0" w:color="auto"/>
            <w:bottom w:val="none" w:sz="0" w:space="0" w:color="auto"/>
            <w:right w:val="none" w:sz="0" w:space="0" w:color="auto"/>
          </w:divBdr>
        </w:div>
      </w:divsChild>
    </w:div>
    <w:div w:id="611674250">
      <w:bodyDiv w:val="1"/>
      <w:marLeft w:val="0"/>
      <w:marRight w:val="0"/>
      <w:marTop w:val="0"/>
      <w:marBottom w:val="0"/>
      <w:divBdr>
        <w:top w:val="none" w:sz="0" w:space="0" w:color="auto"/>
        <w:left w:val="none" w:sz="0" w:space="0" w:color="auto"/>
        <w:bottom w:val="none" w:sz="0" w:space="0" w:color="auto"/>
        <w:right w:val="none" w:sz="0" w:space="0" w:color="auto"/>
      </w:divBdr>
    </w:div>
    <w:div w:id="712658454">
      <w:bodyDiv w:val="1"/>
      <w:marLeft w:val="0"/>
      <w:marRight w:val="0"/>
      <w:marTop w:val="0"/>
      <w:marBottom w:val="0"/>
      <w:divBdr>
        <w:top w:val="none" w:sz="0" w:space="0" w:color="auto"/>
        <w:left w:val="none" w:sz="0" w:space="0" w:color="auto"/>
        <w:bottom w:val="none" w:sz="0" w:space="0" w:color="auto"/>
        <w:right w:val="none" w:sz="0" w:space="0" w:color="auto"/>
      </w:divBdr>
      <w:divsChild>
        <w:div w:id="955646455">
          <w:marLeft w:val="0"/>
          <w:marRight w:val="0"/>
          <w:marTop w:val="120"/>
          <w:marBottom w:val="0"/>
          <w:divBdr>
            <w:top w:val="none" w:sz="0" w:space="0" w:color="auto"/>
            <w:left w:val="none" w:sz="0" w:space="0" w:color="auto"/>
            <w:bottom w:val="none" w:sz="0" w:space="0" w:color="auto"/>
            <w:right w:val="none" w:sz="0" w:space="0" w:color="auto"/>
          </w:divBdr>
        </w:div>
        <w:div w:id="2020112486">
          <w:marLeft w:val="0"/>
          <w:marRight w:val="0"/>
          <w:marTop w:val="120"/>
          <w:marBottom w:val="0"/>
          <w:divBdr>
            <w:top w:val="none" w:sz="0" w:space="0" w:color="auto"/>
            <w:left w:val="none" w:sz="0" w:space="0" w:color="auto"/>
            <w:bottom w:val="none" w:sz="0" w:space="0" w:color="auto"/>
            <w:right w:val="none" w:sz="0" w:space="0" w:color="auto"/>
          </w:divBdr>
        </w:div>
        <w:div w:id="164901899">
          <w:marLeft w:val="0"/>
          <w:marRight w:val="0"/>
          <w:marTop w:val="120"/>
          <w:marBottom w:val="0"/>
          <w:divBdr>
            <w:top w:val="none" w:sz="0" w:space="0" w:color="auto"/>
            <w:left w:val="none" w:sz="0" w:space="0" w:color="auto"/>
            <w:bottom w:val="none" w:sz="0" w:space="0" w:color="auto"/>
            <w:right w:val="none" w:sz="0" w:space="0" w:color="auto"/>
          </w:divBdr>
        </w:div>
        <w:div w:id="311253157">
          <w:marLeft w:val="0"/>
          <w:marRight w:val="0"/>
          <w:marTop w:val="120"/>
          <w:marBottom w:val="0"/>
          <w:divBdr>
            <w:top w:val="none" w:sz="0" w:space="0" w:color="auto"/>
            <w:left w:val="none" w:sz="0" w:space="0" w:color="auto"/>
            <w:bottom w:val="none" w:sz="0" w:space="0" w:color="auto"/>
            <w:right w:val="none" w:sz="0" w:space="0" w:color="auto"/>
          </w:divBdr>
        </w:div>
        <w:div w:id="1612862087">
          <w:marLeft w:val="0"/>
          <w:marRight w:val="0"/>
          <w:marTop w:val="120"/>
          <w:marBottom w:val="0"/>
          <w:divBdr>
            <w:top w:val="none" w:sz="0" w:space="0" w:color="auto"/>
            <w:left w:val="none" w:sz="0" w:space="0" w:color="auto"/>
            <w:bottom w:val="none" w:sz="0" w:space="0" w:color="auto"/>
            <w:right w:val="none" w:sz="0" w:space="0" w:color="auto"/>
          </w:divBdr>
        </w:div>
      </w:divsChild>
    </w:div>
    <w:div w:id="747338771">
      <w:bodyDiv w:val="1"/>
      <w:marLeft w:val="0"/>
      <w:marRight w:val="0"/>
      <w:marTop w:val="0"/>
      <w:marBottom w:val="0"/>
      <w:divBdr>
        <w:top w:val="none" w:sz="0" w:space="0" w:color="auto"/>
        <w:left w:val="none" w:sz="0" w:space="0" w:color="auto"/>
        <w:bottom w:val="none" w:sz="0" w:space="0" w:color="auto"/>
        <w:right w:val="none" w:sz="0" w:space="0" w:color="auto"/>
      </w:divBdr>
    </w:div>
    <w:div w:id="755631055">
      <w:bodyDiv w:val="1"/>
      <w:marLeft w:val="0"/>
      <w:marRight w:val="0"/>
      <w:marTop w:val="0"/>
      <w:marBottom w:val="0"/>
      <w:divBdr>
        <w:top w:val="none" w:sz="0" w:space="0" w:color="auto"/>
        <w:left w:val="none" w:sz="0" w:space="0" w:color="auto"/>
        <w:bottom w:val="none" w:sz="0" w:space="0" w:color="auto"/>
        <w:right w:val="none" w:sz="0" w:space="0" w:color="auto"/>
      </w:divBdr>
      <w:divsChild>
        <w:div w:id="896471828">
          <w:marLeft w:val="0"/>
          <w:marRight w:val="0"/>
          <w:marTop w:val="0"/>
          <w:marBottom w:val="0"/>
          <w:divBdr>
            <w:top w:val="none" w:sz="0" w:space="0" w:color="auto"/>
            <w:left w:val="none" w:sz="0" w:space="0" w:color="auto"/>
            <w:bottom w:val="none" w:sz="0" w:space="0" w:color="auto"/>
            <w:right w:val="none" w:sz="0" w:space="0" w:color="auto"/>
          </w:divBdr>
          <w:divsChild>
            <w:div w:id="1167402612">
              <w:marLeft w:val="0"/>
              <w:marRight w:val="0"/>
              <w:marTop w:val="0"/>
              <w:marBottom w:val="0"/>
              <w:divBdr>
                <w:top w:val="none" w:sz="0" w:space="0" w:color="auto"/>
                <w:left w:val="none" w:sz="0" w:space="0" w:color="auto"/>
                <w:bottom w:val="none" w:sz="0" w:space="0" w:color="auto"/>
                <w:right w:val="none" w:sz="0" w:space="0" w:color="auto"/>
              </w:divBdr>
            </w:div>
          </w:divsChild>
        </w:div>
        <w:div w:id="6058260">
          <w:marLeft w:val="0"/>
          <w:marRight w:val="0"/>
          <w:marTop w:val="0"/>
          <w:marBottom w:val="0"/>
          <w:divBdr>
            <w:top w:val="none" w:sz="0" w:space="0" w:color="auto"/>
            <w:left w:val="none" w:sz="0" w:space="0" w:color="auto"/>
            <w:bottom w:val="none" w:sz="0" w:space="0" w:color="auto"/>
            <w:right w:val="none" w:sz="0" w:space="0" w:color="auto"/>
          </w:divBdr>
          <w:divsChild>
            <w:div w:id="797990078">
              <w:marLeft w:val="0"/>
              <w:marRight w:val="0"/>
              <w:marTop w:val="0"/>
              <w:marBottom w:val="0"/>
              <w:divBdr>
                <w:top w:val="none" w:sz="0" w:space="0" w:color="auto"/>
                <w:left w:val="none" w:sz="0" w:space="0" w:color="auto"/>
                <w:bottom w:val="none" w:sz="0" w:space="0" w:color="auto"/>
                <w:right w:val="none" w:sz="0" w:space="0" w:color="auto"/>
              </w:divBdr>
            </w:div>
          </w:divsChild>
        </w:div>
        <w:div w:id="331296449">
          <w:marLeft w:val="0"/>
          <w:marRight w:val="0"/>
          <w:marTop w:val="0"/>
          <w:marBottom w:val="0"/>
          <w:divBdr>
            <w:top w:val="none" w:sz="0" w:space="0" w:color="auto"/>
            <w:left w:val="none" w:sz="0" w:space="0" w:color="auto"/>
            <w:bottom w:val="none" w:sz="0" w:space="0" w:color="auto"/>
            <w:right w:val="none" w:sz="0" w:space="0" w:color="auto"/>
          </w:divBdr>
          <w:divsChild>
            <w:div w:id="112427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985536">
      <w:bodyDiv w:val="1"/>
      <w:marLeft w:val="0"/>
      <w:marRight w:val="0"/>
      <w:marTop w:val="0"/>
      <w:marBottom w:val="0"/>
      <w:divBdr>
        <w:top w:val="none" w:sz="0" w:space="0" w:color="auto"/>
        <w:left w:val="none" w:sz="0" w:space="0" w:color="auto"/>
        <w:bottom w:val="none" w:sz="0" w:space="0" w:color="auto"/>
        <w:right w:val="none" w:sz="0" w:space="0" w:color="auto"/>
      </w:divBdr>
      <w:divsChild>
        <w:div w:id="1580750465">
          <w:marLeft w:val="0"/>
          <w:marRight w:val="0"/>
          <w:marTop w:val="0"/>
          <w:marBottom w:val="0"/>
          <w:divBdr>
            <w:top w:val="none" w:sz="0" w:space="0" w:color="auto"/>
            <w:left w:val="none" w:sz="0" w:space="0" w:color="auto"/>
            <w:bottom w:val="none" w:sz="0" w:space="0" w:color="auto"/>
            <w:right w:val="none" w:sz="0" w:space="0" w:color="auto"/>
          </w:divBdr>
          <w:divsChild>
            <w:div w:id="31912084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81925465">
      <w:bodyDiv w:val="1"/>
      <w:marLeft w:val="0"/>
      <w:marRight w:val="0"/>
      <w:marTop w:val="0"/>
      <w:marBottom w:val="0"/>
      <w:divBdr>
        <w:top w:val="none" w:sz="0" w:space="0" w:color="auto"/>
        <w:left w:val="none" w:sz="0" w:space="0" w:color="auto"/>
        <w:bottom w:val="none" w:sz="0" w:space="0" w:color="auto"/>
        <w:right w:val="none" w:sz="0" w:space="0" w:color="auto"/>
      </w:divBdr>
    </w:div>
    <w:div w:id="839734792">
      <w:bodyDiv w:val="1"/>
      <w:marLeft w:val="0"/>
      <w:marRight w:val="0"/>
      <w:marTop w:val="0"/>
      <w:marBottom w:val="0"/>
      <w:divBdr>
        <w:top w:val="none" w:sz="0" w:space="0" w:color="auto"/>
        <w:left w:val="none" w:sz="0" w:space="0" w:color="auto"/>
        <w:bottom w:val="none" w:sz="0" w:space="0" w:color="auto"/>
        <w:right w:val="none" w:sz="0" w:space="0" w:color="auto"/>
      </w:divBdr>
    </w:div>
    <w:div w:id="956453536">
      <w:bodyDiv w:val="1"/>
      <w:marLeft w:val="0"/>
      <w:marRight w:val="0"/>
      <w:marTop w:val="0"/>
      <w:marBottom w:val="0"/>
      <w:divBdr>
        <w:top w:val="none" w:sz="0" w:space="0" w:color="auto"/>
        <w:left w:val="none" w:sz="0" w:space="0" w:color="auto"/>
        <w:bottom w:val="none" w:sz="0" w:space="0" w:color="auto"/>
        <w:right w:val="none" w:sz="0" w:space="0" w:color="auto"/>
      </w:divBdr>
    </w:div>
    <w:div w:id="1092361283">
      <w:bodyDiv w:val="1"/>
      <w:marLeft w:val="0"/>
      <w:marRight w:val="0"/>
      <w:marTop w:val="0"/>
      <w:marBottom w:val="0"/>
      <w:divBdr>
        <w:top w:val="none" w:sz="0" w:space="0" w:color="auto"/>
        <w:left w:val="none" w:sz="0" w:space="0" w:color="auto"/>
        <w:bottom w:val="none" w:sz="0" w:space="0" w:color="auto"/>
        <w:right w:val="none" w:sz="0" w:space="0" w:color="auto"/>
      </w:divBdr>
    </w:div>
    <w:div w:id="1126895891">
      <w:bodyDiv w:val="1"/>
      <w:marLeft w:val="0"/>
      <w:marRight w:val="0"/>
      <w:marTop w:val="0"/>
      <w:marBottom w:val="0"/>
      <w:divBdr>
        <w:top w:val="none" w:sz="0" w:space="0" w:color="auto"/>
        <w:left w:val="none" w:sz="0" w:space="0" w:color="auto"/>
        <w:bottom w:val="none" w:sz="0" w:space="0" w:color="auto"/>
        <w:right w:val="none" w:sz="0" w:space="0" w:color="auto"/>
      </w:divBdr>
      <w:divsChild>
        <w:div w:id="2073043799">
          <w:marLeft w:val="0"/>
          <w:marRight w:val="0"/>
          <w:marTop w:val="120"/>
          <w:marBottom w:val="0"/>
          <w:divBdr>
            <w:top w:val="none" w:sz="0" w:space="0" w:color="auto"/>
            <w:left w:val="none" w:sz="0" w:space="0" w:color="auto"/>
            <w:bottom w:val="none" w:sz="0" w:space="0" w:color="auto"/>
            <w:right w:val="none" w:sz="0" w:space="0" w:color="auto"/>
          </w:divBdr>
        </w:div>
      </w:divsChild>
    </w:div>
    <w:div w:id="1141195321">
      <w:bodyDiv w:val="1"/>
      <w:marLeft w:val="0"/>
      <w:marRight w:val="0"/>
      <w:marTop w:val="0"/>
      <w:marBottom w:val="0"/>
      <w:divBdr>
        <w:top w:val="none" w:sz="0" w:space="0" w:color="auto"/>
        <w:left w:val="none" w:sz="0" w:space="0" w:color="auto"/>
        <w:bottom w:val="none" w:sz="0" w:space="0" w:color="auto"/>
        <w:right w:val="none" w:sz="0" w:space="0" w:color="auto"/>
      </w:divBdr>
      <w:divsChild>
        <w:div w:id="2084333798">
          <w:marLeft w:val="0"/>
          <w:marRight w:val="0"/>
          <w:marTop w:val="0"/>
          <w:marBottom w:val="0"/>
          <w:divBdr>
            <w:top w:val="none" w:sz="0" w:space="0" w:color="auto"/>
            <w:left w:val="none" w:sz="0" w:space="0" w:color="auto"/>
            <w:bottom w:val="none" w:sz="0" w:space="0" w:color="auto"/>
            <w:right w:val="none" w:sz="0" w:space="0" w:color="auto"/>
          </w:divBdr>
        </w:div>
        <w:div w:id="110251746">
          <w:marLeft w:val="0"/>
          <w:marRight w:val="0"/>
          <w:marTop w:val="0"/>
          <w:marBottom w:val="0"/>
          <w:divBdr>
            <w:top w:val="none" w:sz="0" w:space="0" w:color="auto"/>
            <w:left w:val="none" w:sz="0" w:space="0" w:color="auto"/>
            <w:bottom w:val="none" w:sz="0" w:space="0" w:color="auto"/>
            <w:right w:val="none" w:sz="0" w:space="0" w:color="auto"/>
          </w:divBdr>
        </w:div>
      </w:divsChild>
    </w:div>
    <w:div w:id="1216698145">
      <w:bodyDiv w:val="1"/>
      <w:marLeft w:val="0"/>
      <w:marRight w:val="0"/>
      <w:marTop w:val="0"/>
      <w:marBottom w:val="0"/>
      <w:divBdr>
        <w:top w:val="none" w:sz="0" w:space="0" w:color="auto"/>
        <w:left w:val="none" w:sz="0" w:space="0" w:color="auto"/>
        <w:bottom w:val="none" w:sz="0" w:space="0" w:color="auto"/>
        <w:right w:val="none" w:sz="0" w:space="0" w:color="auto"/>
      </w:divBdr>
    </w:div>
    <w:div w:id="1226918341">
      <w:bodyDiv w:val="1"/>
      <w:marLeft w:val="0"/>
      <w:marRight w:val="0"/>
      <w:marTop w:val="0"/>
      <w:marBottom w:val="0"/>
      <w:divBdr>
        <w:top w:val="none" w:sz="0" w:space="0" w:color="auto"/>
        <w:left w:val="none" w:sz="0" w:space="0" w:color="auto"/>
        <w:bottom w:val="none" w:sz="0" w:space="0" w:color="auto"/>
        <w:right w:val="none" w:sz="0" w:space="0" w:color="auto"/>
      </w:divBdr>
    </w:div>
    <w:div w:id="1289236414">
      <w:bodyDiv w:val="1"/>
      <w:marLeft w:val="0"/>
      <w:marRight w:val="0"/>
      <w:marTop w:val="0"/>
      <w:marBottom w:val="0"/>
      <w:divBdr>
        <w:top w:val="none" w:sz="0" w:space="0" w:color="auto"/>
        <w:left w:val="none" w:sz="0" w:space="0" w:color="auto"/>
        <w:bottom w:val="none" w:sz="0" w:space="0" w:color="auto"/>
        <w:right w:val="none" w:sz="0" w:space="0" w:color="auto"/>
      </w:divBdr>
    </w:div>
    <w:div w:id="1330409237">
      <w:bodyDiv w:val="1"/>
      <w:marLeft w:val="0"/>
      <w:marRight w:val="0"/>
      <w:marTop w:val="0"/>
      <w:marBottom w:val="0"/>
      <w:divBdr>
        <w:top w:val="none" w:sz="0" w:space="0" w:color="auto"/>
        <w:left w:val="none" w:sz="0" w:space="0" w:color="auto"/>
        <w:bottom w:val="none" w:sz="0" w:space="0" w:color="auto"/>
        <w:right w:val="none" w:sz="0" w:space="0" w:color="auto"/>
      </w:divBdr>
      <w:divsChild>
        <w:div w:id="1269893602">
          <w:marLeft w:val="0"/>
          <w:marRight w:val="0"/>
          <w:marTop w:val="120"/>
          <w:marBottom w:val="0"/>
          <w:divBdr>
            <w:top w:val="none" w:sz="0" w:space="0" w:color="auto"/>
            <w:left w:val="none" w:sz="0" w:space="0" w:color="auto"/>
            <w:bottom w:val="none" w:sz="0" w:space="0" w:color="auto"/>
            <w:right w:val="none" w:sz="0" w:space="0" w:color="auto"/>
          </w:divBdr>
        </w:div>
        <w:div w:id="804737575">
          <w:marLeft w:val="0"/>
          <w:marRight w:val="0"/>
          <w:marTop w:val="120"/>
          <w:marBottom w:val="0"/>
          <w:divBdr>
            <w:top w:val="none" w:sz="0" w:space="0" w:color="auto"/>
            <w:left w:val="none" w:sz="0" w:space="0" w:color="auto"/>
            <w:bottom w:val="none" w:sz="0" w:space="0" w:color="auto"/>
            <w:right w:val="none" w:sz="0" w:space="0" w:color="auto"/>
          </w:divBdr>
        </w:div>
      </w:divsChild>
    </w:div>
    <w:div w:id="1356808617">
      <w:bodyDiv w:val="1"/>
      <w:marLeft w:val="0"/>
      <w:marRight w:val="0"/>
      <w:marTop w:val="0"/>
      <w:marBottom w:val="0"/>
      <w:divBdr>
        <w:top w:val="none" w:sz="0" w:space="0" w:color="auto"/>
        <w:left w:val="none" w:sz="0" w:space="0" w:color="auto"/>
        <w:bottom w:val="none" w:sz="0" w:space="0" w:color="auto"/>
        <w:right w:val="none" w:sz="0" w:space="0" w:color="auto"/>
      </w:divBdr>
    </w:div>
    <w:div w:id="1414860006">
      <w:bodyDiv w:val="1"/>
      <w:marLeft w:val="0"/>
      <w:marRight w:val="0"/>
      <w:marTop w:val="0"/>
      <w:marBottom w:val="0"/>
      <w:divBdr>
        <w:top w:val="none" w:sz="0" w:space="0" w:color="auto"/>
        <w:left w:val="none" w:sz="0" w:space="0" w:color="auto"/>
        <w:bottom w:val="none" w:sz="0" w:space="0" w:color="auto"/>
        <w:right w:val="none" w:sz="0" w:space="0" w:color="auto"/>
      </w:divBdr>
      <w:divsChild>
        <w:div w:id="1607692572">
          <w:marLeft w:val="0"/>
          <w:marRight w:val="0"/>
          <w:marTop w:val="120"/>
          <w:marBottom w:val="0"/>
          <w:divBdr>
            <w:top w:val="none" w:sz="0" w:space="0" w:color="auto"/>
            <w:left w:val="none" w:sz="0" w:space="0" w:color="auto"/>
            <w:bottom w:val="none" w:sz="0" w:space="0" w:color="auto"/>
            <w:right w:val="none" w:sz="0" w:space="0" w:color="auto"/>
          </w:divBdr>
        </w:div>
        <w:div w:id="1516918507">
          <w:marLeft w:val="0"/>
          <w:marRight w:val="0"/>
          <w:marTop w:val="120"/>
          <w:marBottom w:val="0"/>
          <w:divBdr>
            <w:top w:val="none" w:sz="0" w:space="0" w:color="auto"/>
            <w:left w:val="none" w:sz="0" w:space="0" w:color="auto"/>
            <w:bottom w:val="none" w:sz="0" w:space="0" w:color="auto"/>
            <w:right w:val="none" w:sz="0" w:space="0" w:color="auto"/>
          </w:divBdr>
        </w:div>
        <w:div w:id="126557296">
          <w:marLeft w:val="0"/>
          <w:marRight w:val="0"/>
          <w:marTop w:val="120"/>
          <w:marBottom w:val="0"/>
          <w:divBdr>
            <w:top w:val="none" w:sz="0" w:space="0" w:color="auto"/>
            <w:left w:val="none" w:sz="0" w:space="0" w:color="auto"/>
            <w:bottom w:val="none" w:sz="0" w:space="0" w:color="auto"/>
            <w:right w:val="none" w:sz="0" w:space="0" w:color="auto"/>
          </w:divBdr>
        </w:div>
        <w:div w:id="199979029">
          <w:marLeft w:val="0"/>
          <w:marRight w:val="0"/>
          <w:marTop w:val="120"/>
          <w:marBottom w:val="0"/>
          <w:divBdr>
            <w:top w:val="none" w:sz="0" w:space="0" w:color="auto"/>
            <w:left w:val="none" w:sz="0" w:space="0" w:color="auto"/>
            <w:bottom w:val="none" w:sz="0" w:space="0" w:color="auto"/>
            <w:right w:val="none" w:sz="0" w:space="0" w:color="auto"/>
          </w:divBdr>
        </w:div>
        <w:div w:id="149565017">
          <w:marLeft w:val="0"/>
          <w:marRight w:val="0"/>
          <w:marTop w:val="120"/>
          <w:marBottom w:val="0"/>
          <w:divBdr>
            <w:top w:val="none" w:sz="0" w:space="0" w:color="auto"/>
            <w:left w:val="none" w:sz="0" w:space="0" w:color="auto"/>
            <w:bottom w:val="none" w:sz="0" w:space="0" w:color="auto"/>
            <w:right w:val="none" w:sz="0" w:space="0" w:color="auto"/>
          </w:divBdr>
        </w:div>
        <w:div w:id="326593736">
          <w:marLeft w:val="0"/>
          <w:marRight w:val="0"/>
          <w:marTop w:val="120"/>
          <w:marBottom w:val="0"/>
          <w:divBdr>
            <w:top w:val="none" w:sz="0" w:space="0" w:color="auto"/>
            <w:left w:val="none" w:sz="0" w:space="0" w:color="auto"/>
            <w:bottom w:val="none" w:sz="0" w:space="0" w:color="auto"/>
            <w:right w:val="none" w:sz="0" w:space="0" w:color="auto"/>
          </w:divBdr>
        </w:div>
      </w:divsChild>
    </w:div>
    <w:div w:id="1459453386">
      <w:bodyDiv w:val="1"/>
      <w:marLeft w:val="0"/>
      <w:marRight w:val="0"/>
      <w:marTop w:val="0"/>
      <w:marBottom w:val="0"/>
      <w:divBdr>
        <w:top w:val="none" w:sz="0" w:space="0" w:color="auto"/>
        <w:left w:val="none" w:sz="0" w:space="0" w:color="auto"/>
        <w:bottom w:val="none" w:sz="0" w:space="0" w:color="auto"/>
        <w:right w:val="none" w:sz="0" w:space="0" w:color="auto"/>
      </w:divBdr>
      <w:divsChild>
        <w:div w:id="311906387">
          <w:marLeft w:val="0"/>
          <w:marRight w:val="0"/>
          <w:marTop w:val="120"/>
          <w:marBottom w:val="0"/>
          <w:divBdr>
            <w:top w:val="none" w:sz="0" w:space="0" w:color="auto"/>
            <w:left w:val="none" w:sz="0" w:space="0" w:color="auto"/>
            <w:bottom w:val="none" w:sz="0" w:space="0" w:color="auto"/>
            <w:right w:val="none" w:sz="0" w:space="0" w:color="auto"/>
          </w:divBdr>
        </w:div>
        <w:div w:id="749356161">
          <w:marLeft w:val="0"/>
          <w:marRight w:val="0"/>
          <w:marTop w:val="120"/>
          <w:marBottom w:val="0"/>
          <w:divBdr>
            <w:top w:val="none" w:sz="0" w:space="0" w:color="auto"/>
            <w:left w:val="none" w:sz="0" w:space="0" w:color="auto"/>
            <w:bottom w:val="none" w:sz="0" w:space="0" w:color="auto"/>
            <w:right w:val="none" w:sz="0" w:space="0" w:color="auto"/>
          </w:divBdr>
        </w:div>
        <w:div w:id="900478312">
          <w:marLeft w:val="0"/>
          <w:marRight w:val="0"/>
          <w:marTop w:val="120"/>
          <w:marBottom w:val="0"/>
          <w:divBdr>
            <w:top w:val="none" w:sz="0" w:space="0" w:color="auto"/>
            <w:left w:val="none" w:sz="0" w:space="0" w:color="auto"/>
            <w:bottom w:val="none" w:sz="0" w:space="0" w:color="auto"/>
            <w:right w:val="none" w:sz="0" w:space="0" w:color="auto"/>
          </w:divBdr>
        </w:div>
        <w:div w:id="1597058112">
          <w:marLeft w:val="0"/>
          <w:marRight w:val="0"/>
          <w:marTop w:val="120"/>
          <w:marBottom w:val="0"/>
          <w:divBdr>
            <w:top w:val="none" w:sz="0" w:space="0" w:color="auto"/>
            <w:left w:val="none" w:sz="0" w:space="0" w:color="auto"/>
            <w:bottom w:val="none" w:sz="0" w:space="0" w:color="auto"/>
            <w:right w:val="none" w:sz="0" w:space="0" w:color="auto"/>
          </w:divBdr>
        </w:div>
        <w:div w:id="448663781">
          <w:marLeft w:val="0"/>
          <w:marRight w:val="0"/>
          <w:marTop w:val="120"/>
          <w:marBottom w:val="0"/>
          <w:divBdr>
            <w:top w:val="none" w:sz="0" w:space="0" w:color="auto"/>
            <w:left w:val="none" w:sz="0" w:space="0" w:color="auto"/>
            <w:bottom w:val="none" w:sz="0" w:space="0" w:color="auto"/>
            <w:right w:val="none" w:sz="0" w:space="0" w:color="auto"/>
          </w:divBdr>
        </w:div>
        <w:div w:id="888148095">
          <w:marLeft w:val="0"/>
          <w:marRight w:val="0"/>
          <w:marTop w:val="120"/>
          <w:marBottom w:val="0"/>
          <w:divBdr>
            <w:top w:val="none" w:sz="0" w:space="0" w:color="auto"/>
            <w:left w:val="none" w:sz="0" w:space="0" w:color="auto"/>
            <w:bottom w:val="none" w:sz="0" w:space="0" w:color="auto"/>
            <w:right w:val="none" w:sz="0" w:space="0" w:color="auto"/>
          </w:divBdr>
        </w:div>
        <w:div w:id="1557813179">
          <w:marLeft w:val="0"/>
          <w:marRight w:val="0"/>
          <w:marTop w:val="120"/>
          <w:marBottom w:val="0"/>
          <w:divBdr>
            <w:top w:val="none" w:sz="0" w:space="0" w:color="auto"/>
            <w:left w:val="none" w:sz="0" w:space="0" w:color="auto"/>
            <w:bottom w:val="none" w:sz="0" w:space="0" w:color="auto"/>
            <w:right w:val="none" w:sz="0" w:space="0" w:color="auto"/>
          </w:divBdr>
        </w:div>
        <w:div w:id="1194685035">
          <w:marLeft w:val="0"/>
          <w:marRight w:val="0"/>
          <w:marTop w:val="120"/>
          <w:marBottom w:val="0"/>
          <w:divBdr>
            <w:top w:val="none" w:sz="0" w:space="0" w:color="auto"/>
            <w:left w:val="none" w:sz="0" w:space="0" w:color="auto"/>
            <w:bottom w:val="none" w:sz="0" w:space="0" w:color="auto"/>
            <w:right w:val="none" w:sz="0" w:space="0" w:color="auto"/>
          </w:divBdr>
        </w:div>
        <w:div w:id="544680199">
          <w:marLeft w:val="0"/>
          <w:marRight w:val="0"/>
          <w:marTop w:val="120"/>
          <w:marBottom w:val="0"/>
          <w:divBdr>
            <w:top w:val="none" w:sz="0" w:space="0" w:color="auto"/>
            <w:left w:val="none" w:sz="0" w:space="0" w:color="auto"/>
            <w:bottom w:val="none" w:sz="0" w:space="0" w:color="auto"/>
            <w:right w:val="none" w:sz="0" w:space="0" w:color="auto"/>
          </w:divBdr>
        </w:div>
        <w:div w:id="98911799">
          <w:marLeft w:val="0"/>
          <w:marRight w:val="0"/>
          <w:marTop w:val="120"/>
          <w:marBottom w:val="0"/>
          <w:divBdr>
            <w:top w:val="none" w:sz="0" w:space="0" w:color="auto"/>
            <w:left w:val="none" w:sz="0" w:space="0" w:color="auto"/>
            <w:bottom w:val="none" w:sz="0" w:space="0" w:color="auto"/>
            <w:right w:val="none" w:sz="0" w:space="0" w:color="auto"/>
          </w:divBdr>
        </w:div>
      </w:divsChild>
    </w:div>
    <w:div w:id="1515269507">
      <w:bodyDiv w:val="1"/>
      <w:marLeft w:val="0"/>
      <w:marRight w:val="0"/>
      <w:marTop w:val="0"/>
      <w:marBottom w:val="0"/>
      <w:divBdr>
        <w:top w:val="none" w:sz="0" w:space="0" w:color="auto"/>
        <w:left w:val="none" w:sz="0" w:space="0" w:color="auto"/>
        <w:bottom w:val="none" w:sz="0" w:space="0" w:color="auto"/>
        <w:right w:val="none" w:sz="0" w:space="0" w:color="auto"/>
      </w:divBdr>
      <w:divsChild>
        <w:div w:id="2006010973">
          <w:marLeft w:val="0"/>
          <w:marRight w:val="0"/>
          <w:marTop w:val="120"/>
          <w:marBottom w:val="0"/>
          <w:divBdr>
            <w:top w:val="none" w:sz="0" w:space="0" w:color="auto"/>
            <w:left w:val="none" w:sz="0" w:space="0" w:color="auto"/>
            <w:bottom w:val="none" w:sz="0" w:space="0" w:color="auto"/>
            <w:right w:val="none" w:sz="0" w:space="0" w:color="auto"/>
          </w:divBdr>
        </w:div>
        <w:div w:id="511990949">
          <w:marLeft w:val="0"/>
          <w:marRight w:val="0"/>
          <w:marTop w:val="120"/>
          <w:marBottom w:val="0"/>
          <w:divBdr>
            <w:top w:val="none" w:sz="0" w:space="0" w:color="auto"/>
            <w:left w:val="none" w:sz="0" w:space="0" w:color="auto"/>
            <w:bottom w:val="none" w:sz="0" w:space="0" w:color="auto"/>
            <w:right w:val="none" w:sz="0" w:space="0" w:color="auto"/>
          </w:divBdr>
        </w:div>
        <w:div w:id="1475951664">
          <w:marLeft w:val="0"/>
          <w:marRight w:val="0"/>
          <w:marTop w:val="120"/>
          <w:marBottom w:val="0"/>
          <w:divBdr>
            <w:top w:val="none" w:sz="0" w:space="0" w:color="auto"/>
            <w:left w:val="none" w:sz="0" w:space="0" w:color="auto"/>
            <w:bottom w:val="none" w:sz="0" w:space="0" w:color="auto"/>
            <w:right w:val="none" w:sz="0" w:space="0" w:color="auto"/>
          </w:divBdr>
        </w:div>
        <w:div w:id="679358607">
          <w:marLeft w:val="0"/>
          <w:marRight w:val="0"/>
          <w:marTop w:val="120"/>
          <w:marBottom w:val="0"/>
          <w:divBdr>
            <w:top w:val="none" w:sz="0" w:space="0" w:color="auto"/>
            <w:left w:val="none" w:sz="0" w:space="0" w:color="auto"/>
            <w:bottom w:val="none" w:sz="0" w:space="0" w:color="auto"/>
            <w:right w:val="none" w:sz="0" w:space="0" w:color="auto"/>
          </w:divBdr>
        </w:div>
        <w:div w:id="38555329">
          <w:marLeft w:val="0"/>
          <w:marRight w:val="0"/>
          <w:marTop w:val="120"/>
          <w:marBottom w:val="0"/>
          <w:divBdr>
            <w:top w:val="none" w:sz="0" w:space="0" w:color="auto"/>
            <w:left w:val="none" w:sz="0" w:space="0" w:color="auto"/>
            <w:bottom w:val="none" w:sz="0" w:space="0" w:color="auto"/>
            <w:right w:val="none" w:sz="0" w:space="0" w:color="auto"/>
          </w:divBdr>
        </w:div>
        <w:div w:id="1884780290">
          <w:marLeft w:val="0"/>
          <w:marRight w:val="0"/>
          <w:marTop w:val="120"/>
          <w:marBottom w:val="0"/>
          <w:divBdr>
            <w:top w:val="none" w:sz="0" w:space="0" w:color="auto"/>
            <w:left w:val="none" w:sz="0" w:space="0" w:color="auto"/>
            <w:bottom w:val="none" w:sz="0" w:space="0" w:color="auto"/>
            <w:right w:val="none" w:sz="0" w:space="0" w:color="auto"/>
          </w:divBdr>
        </w:div>
        <w:div w:id="1063674088">
          <w:marLeft w:val="0"/>
          <w:marRight w:val="0"/>
          <w:marTop w:val="120"/>
          <w:marBottom w:val="0"/>
          <w:divBdr>
            <w:top w:val="none" w:sz="0" w:space="0" w:color="auto"/>
            <w:left w:val="none" w:sz="0" w:space="0" w:color="auto"/>
            <w:bottom w:val="none" w:sz="0" w:space="0" w:color="auto"/>
            <w:right w:val="none" w:sz="0" w:space="0" w:color="auto"/>
          </w:divBdr>
        </w:div>
        <w:div w:id="1277837097">
          <w:marLeft w:val="0"/>
          <w:marRight w:val="0"/>
          <w:marTop w:val="120"/>
          <w:marBottom w:val="0"/>
          <w:divBdr>
            <w:top w:val="none" w:sz="0" w:space="0" w:color="auto"/>
            <w:left w:val="none" w:sz="0" w:space="0" w:color="auto"/>
            <w:bottom w:val="none" w:sz="0" w:space="0" w:color="auto"/>
            <w:right w:val="none" w:sz="0" w:space="0" w:color="auto"/>
          </w:divBdr>
        </w:div>
        <w:div w:id="815029515">
          <w:marLeft w:val="0"/>
          <w:marRight w:val="0"/>
          <w:marTop w:val="120"/>
          <w:marBottom w:val="0"/>
          <w:divBdr>
            <w:top w:val="none" w:sz="0" w:space="0" w:color="auto"/>
            <w:left w:val="none" w:sz="0" w:space="0" w:color="auto"/>
            <w:bottom w:val="none" w:sz="0" w:space="0" w:color="auto"/>
            <w:right w:val="none" w:sz="0" w:space="0" w:color="auto"/>
          </w:divBdr>
        </w:div>
        <w:div w:id="415900844">
          <w:marLeft w:val="0"/>
          <w:marRight w:val="0"/>
          <w:marTop w:val="120"/>
          <w:marBottom w:val="0"/>
          <w:divBdr>
            <w:top w:val="none" w:sz="0" w:space="0" w:color="auto"/>
            <w:left w:val="none" w:sz="0" w:space="0" w:color="auto"/>
            <w:bottom w:val="none" w:sz="0" w:space="0" w:color="auto"/>
            <w:right w:val="none" w:sz="0" w:space="0" w:color="auto"/>
          </w:divBdr>
        </w:div>
        <w:div w:id="1991783137">
          <w:marLeft w:val="0"/>
          <w:marRight w:val="0"/>
          <w:marTop w:val="120"/>
          <w:marBottom w:val="0"/>
          <w:divBdr>
            <w:top w:val="none" w:sz="0" w:space="0" w:color="auto"/>
            <w:left w:val="none" w:sz="0" w:space="0" w:color="auto"/>
            <w:bottom w:val="none" w:sz="0" w:space="0" w:color="auto"/>
            <w:right w:val="none" w:sz="0" w:space="0" w:color="auto"/>
          </w:divBdr>
        </w:div>
        <w:div w:id="1776486606">
          <w:marLeft w:val="0"/>
          <w:marRight w:val="0"/>
          <w:marTop w:val="120"/>
          <w:marBottom w:val="0"/>
          <w:divBdr>
            <w:top w:val="none" w:sz="0" w:space="0" w:color="auto"/>
            <w:left w:val="none" w:sz="0" w:space="0" w:color="auto"/>
            <w:bottom w:val="none" w:sz="0" w:space="0" w:color="auto"/>
            <w:right w:val="none" w:sz="0" w:space="0" w:color="auto"/>
          </w:divBdr>
        </w:div>
        <w:div w:id="1566179594">
          <w:marLeft w:val="0"/>
          <w:marRight w:val="0"/>
          <w:marTop w:val="120"/>
          <w:marBottom w:val="0"/>
          <w:divBdr>
            <w:top w:val="none" w:sz="0" w:space="0" w:color="auto"/>
            <w:left w:val="none" w:sz="0" w:space="0" w:color="auto"/>
            <w:bottom w:val="none" w:sz="0" w:space="0" w:color="auto"/>
            <w:right w:val="none" w:sz="0" w:space="0" w:color="auto"/>
          </w:divBdr>
        </w:div>
        <w:div w:id="1390495390">
          <w:marLeft w:val="0"/>
          <w:marRight w:val="0"/>
          <w:marTop w:val="120"/>
          <w:marBottom w:val="0"/>
          <w:divBdr>
            <w:top w:val="none" w:sz="0" w:space="0" w:color="auto"/>
            <w:left w:val="none" w:sz="0" w:space="0" w:color="auto"/>
            <w:bottom w:val="none" w:sz="0" w:space="0" w:color="auto"/>
            <w:right w:val="none" w:sz="0" w:space="0" w:color="auto"/>
          </w:divBdr>
        </w:div>
        <w:div w:id="790510713">
          <w:marLeft w:val="0"/>
          <w:marRight w:val="0"/>
          <w:marTop w:val="120"/>
          <w:marBottom w:val="0"/>
          <w:divBdr>
            <w:top w:val="none" w:sz="0" w:space="0" w:color="auto"/>
            <w:left w:val="none" w:sz="0" w:space="0" w:color="auto"/>
            <w:bottom w:val="none" w:sz="0" w:space="0" w:color="auto"/>
            <w:right w:val="none" w:sz="0" w:space="0" w:color="auto"/>
          </w:divBdr>
        </w:div>
        <w:div w:id="139932788">
          <w:marLeft w:val="0"/>
          <w:marRight w:val="0"/>
          <w:marTop w:val="120"/>
          <w:marBottom w:val="0"/>
          <w:divBdr>
            <w:top w:val="none" w:sz="0" w:space="0" w:color="auto"/>
            <w:left w:val="none" w:sz="0" w:space="0" w:color="auto"/>
            <w:bottom w:val="none" w:sz="0" w:space="0" w:color="auto"/>
            <w:right w:val="none" w:sz="0" w:space="0" w:color="auto"/>
          </w:divBdr>
        </w:div>
        <w:div w:id="1690137128">
          <w:marLeft w:val="0"/>
          <w:marRight w:val="0"/>
          <w:marTop w:val="120"/>
          <w:marBottom w:val="0"/>
          <w:divBdr>
            <w:top w:val="none" w:sz="0" w:space="0" w:color="auto"/>
            <w:left w:val="none" w:sz="0" w:space="0" w:color="auto"/>
            <w:bottom w:val="none" w:sz="0" w:space="0" w:color="auto"/>
            <w:right w:val="none" w:sz="0" w:space="0" w:color="auto"/>
          </w:divBdr>
        </w:div>
        <w:div w:id="127360871">
          <w:marLeft w:val="0"/>
          <w:marRight w:val="0"/>
          <w:marTop w:val="120"/>
          <w:marBottom w:val="0"/>
          <w:divBdr>
            <w:top w:val="none" w:sz="0" w:space="0" w:color="auto"/>
            <w:left w:val="none" w:sz="0" w:space="0" w:color="auto"/>
            <w:bottom w:val="none" w:sz="0" w:space="0" w:color="auto"/>
            <w:right w:val="none" w:sz="0" w:space="0" w:color="auto"/>
          </w:divBdr>
        </w:div>
        <w:div w:id="396560199">
          <w:marLeft w:val="0"/>
          <w:marRight w:val="0"/>
          <w:marTop w:val="120"/>
          <w:marBottom w:val="0"/>
          <w:divBdr>
            <w:top w:val="none" w:sz="0" w:space="0" w:color="auto"/>
            <w:left w:val="none" w:sz="0" w:space="0" w:color="auto"/>
            <w:bottom w:val="none" w:sz="0" w:space="0" w:color="auto"/>
            <w:right w:val="none" w:sz="0" w:space="0" w:color="auto"/>
          </w:divBdr>
        </w:div>
        <w:div w:id="821776325">
          <w:marLeft w:val="0"/>
          <w:marRight w:val="0"/>
          <w:marTop w:val="120"/>
          <w:marBottom w:val="0"/>
          <w:divBdr>
            <w:top w:val="none" w:sz="0" w:space="0" w:color="auto"/>
            <w:left w:val="none" w:sz="0" w:space="0" w:color="auto"/>
            <w:bottom w:val="none" w:sz="0" w:space="0" w:color="auto"/>
            <w:right w:val="none" w:sz="0" w:space="0" w:color="auto"/>
          </w:divBdr>
        </w:div>
        <w:div w:id="1190029476">
          <w:marLeft w:val="0"/>
          <w:marRight w:val="0"/>
          <w:marTop w:val="120"/>
          <w:marBottom w:val="0"/>
          <w:divBdr>
            <w:top w:val="none" w:sz="0" w:space="0" w:color="auto"/>
            <w:left w:val="none" w:sz="0" w:space="0" w:color="auto"/>
            <w:bottom w:val="none" w:sz="0" w:space="0" w:color="auto"/>
            <w:right w:val="none" w:sz="0" w:space="0" w:color="auto"/>
          </w:divBdr>
        </w:div>
        <w:div w:id="1913196663">
          <w:marLeft w:val="0"/>
          <w:marRight w:val="0"/>
          <w:marTop w:val="120"/>
          <w:marBottom w:val="0"/>
          <w:divBdr>
            <w:top w:val="none" w:sz="0" w:space="0" w:color="auto"/>
            <w:left w:val="none" w:sz="0" w:space="0" w:color="auto"/>
            <w:bottom w:val="none" w:sz="0" w:space="0" w:color="auto"/>
            <w:right w:val="none" w:sz="0" w:space="0" w:color="auto"/>
          </w:divBdr>
        </w:div>
        <w:div w:id="758209037">
          <w:marLeft w:val="0"/>
          <w:marRight w:val="0"/>
          <w:marTop w:val="120"/>
          <w:marBottom w:val="0"/>
          <w:divBdr>
            <w:top w:val="none" w:sz="0" w:space="0" w:color="auto"/>
            <w:left w:val="none" w:sz="0" w:space="0" w:color="auto"/>
            <w:bottom w:val="none" w:sz="0" w:space="0" w:color="auto"/>
            <w:right w:val="none" w:sz="0" w:space="0" w:color="auto"/>
          </w:divBdr>
        </w:div>
        <w:div w:id="1013998911">
          <w:marLeft w:val="0"/>
          <w:marRight w:val="0"/>
          <w:marTop w:val="120"/>
          <w:marBottom w:val="0"/>
          <w:divBdr>
            <w:top w:val="none" w:sz="0" w:space="0" w:color="auto"/>
            <w:left w:val="none" w:sz="0" w:space="0" w:color="auto"/>
            <w:bottom w:val="none" w:sz="0" w:space="0" w:color="auto"/>
            <w:right w:val="none" w:sz="0" w:space="0" w:color="auto"/>
          </w:divBdr>
        </w:div>
        <w:div w:id="993685527">
          <w:marLeft w:val="0"/>
          <w:marRight w:val="0"/>
          <w:marTop w:val="120"/>
          <w:marBottom w:val="0"/>
          <w:divBdr>
            <w:top w:val="none" w:sz="0" w:space="0" w:color="auto"/>
            <w:left w:val="none" w:sz="0" w:space="0" w:color="auto"/>
            <w:bottom w:val="none" w:sz="0" w:space="0" w:color="auto"/>
            <w:right w:val="none" w:sz="0" w:space="0" w:color="auto"/>
          </w:divBdr>
        </w:div>
        <w:div w:id="1490750263">
          <w:marLeft w:val="0"/>
          <w:marRight w:val="0"/>
          <w:marTop w:val="120"/>
          <w:marBottom w:val="0"/>
          <w:divBdr>
            <w:top w:val="none" w:sz="0" w:space="0" w:color="auto"/>
            <w:left w:val="none" w:sz="0" w:space="0" w:color="auto"/>
            <w:bottom w:val="none" w:sz="0" w:space="0" w:color="auto"/>
            <w:right w:val="none" w:sz="0" w:space="0" w:color="auto"/>
          </w:divBdr>
        </w:div>
        <w:div w:id="1191917269">
          <w:marLeft w:val="0"/>
          <w:marRight w:val="0"/>
          <w:marTop w:val="120"/>
          <w:marBottom w:val="0"/>
          <w:divBdr>
            <w:top w:val="none" w:sz="0" w:space="0" w:color="auto"/>
            <w:left w:val="none" w:sz="0" w:space="0" w:color="auto"/>
            <w:bottom w:val="none" w:sz="0" w:space="0" w:color="auto"/>
            <w:right w:val="none" w:sz="0" w:space="0" w:color="auto"/>
          </w:divBdr>
        </w:div>
        <w:div w:id="879241881">
          <w:marLeft w:val="0"/>
          <w:marRight w:val="0"/>
          <w:marTop w:val="120"/>
          <w:marBottom w:val="0"/>
          <w:divBdr>
            <w:top w:val="none" w:sz="0" w:space="0" w:color="auto"/>
            <w:left w:val="none" w:sz="0" w:space="0" w:color="auto"/>
            <w:bottom w:val="none" w:sz="0" w:space="0" w:color="auto"/>
            <w:right w:val="none" w:sz="0" w:space="0" w:color="auto"/>
          </w:divBdr>
        </w:div>
        <w:div w:id="890339008">
          <w:marLeft w:val="0"/>
          <w:marRight w:val="0"/>
          <w:marTop w:val="120"/>
          <w:marBottom w:val="0"/>
          <w:divBdr>
            <w:top w:val="none" w:sz="0" w:space="0" w:color="auto"/>
            <w:left w:val="none" w:sz="0" w:space="0" w:color="auto"/>
            <w:bottom w:val="none" w:sz="0" w:space="0" w:color="auto"/>
            <w:right w:val="none" w:sz="0" w:space="0" w:color="auto"/>
          </w:divBdr>
        </w:div>
        <w:div w:id="1097947631">
          <w:marLeft w:val="0"/>
          <w:marRight w:val="0"/>
          <w:marTop w:val="120"/>
          <w:marBottom w:val="0"/>
          <w:divBdr>
            <w:top w:val="none" w:sz="0" w:space="0" w:color="auto"/>
            <w:left w:val="none" w:sz="0" w:space="0" w:color="auto"/>
            <w:bottom w:val="none" w:sz="0" w:space="0" w:color="auto"/>
            <w:right w:val="none" w:sz="0" w:space="0" w:color="auto"/>
          </w:divBdr>
        </w:div>
      </w:divsChild>
    </w:div>
    <w:div w:id="1546672782">
      <w:bodyDiv w:val="1"/>
      <w:marLeft w:val="0"/>
      <w:marRight w:val="0"/>
      <w:marTop w:val="0"/>
      <w:marBottom w:val="0"/>
      <w:divBdr>
        <w:top w:val="none" w:sz="0" w:space="0" w:color="auto"/>
        <w:left w:val="none" w:sz="0" w:space="0" w:color="auto"/>
        <w:bottom w:val="none" w:sz="0" w:space="0" w:color="auto"/>
        <w:right w:val="none" w:sz="0" w:space="0" w:color="auto"/>
      </w:divBdr>
    </w:div>
    <w:div w:id="1548377983">
      <w:bodyDiv w:val="1"/>
      <w:marLeft w:val="0"/>
      <w:marRight w:val="0"/>
      <w:marTop w:val="0"/>
      <w:marBottom w:val="0"/>
      <w:divBdr>
        <w:top w:val="none" w:sz="0" w:space="0" w:color="auto"/>
        <w:left w:val="none" w:sz="0" w:space="0" w:color="auto"/>
        <w:bottom w:val="none" w:sz="0" w:space="0" w:color="auto"/>
        <w:right w:val="none" w:sz="0" w:space="0" w:color="auto"/>
      </w:divBdr>
    </w:div>
    <w:div w:id="1553662543">
      <w:bodyDiv w:val="1"/>
      <w:marLeft w:val="0"/>
      <w:marRight w:val="0"/>
      <w:marTop w:val="0"/>
      <w:marBottom w:val="0"/>
      <w:divBdr>
        <w:top w:val="none" w:sz="0" w:space="0" w:color="auto"/>
        <w:left w:val="none" w:sz="0" w:space="0" w:color="auto"/>
        <w:bottom w:val="none" w:sz="0" w:space="0" w:color="auto"/>
        <w:right w:val="none" w:sz="0" w:space="0" w:color="auto"/>
      </w:divBdr>
      <w:divsChild>
        <w:div w:id="808596486">
          <w:marLeft w:val="0"/>
          <w:marRight w:val="0"/>
          <w:marTop w:val="0"/>
          <w:marBottom w:val="0"/>
          <w:divBdr>
            <w:top w:val="none" w:sz="0" w:space="0" w:color="auto"/>
            <w:left w:val="none" w:sz="0" w:space="0" w:color="auto"/>
            <w:bottom w:val="none" w:sz="0" w:space="0" w:color="auto"/>
            <w:right w:val="none" w:sz="0" w:space="0" w:color="auto"/>
          </w:divBdr>
        </w:div>
      </w:divsChild>
    </w:div>
    <w:div w:id="1641643024">
      <w:bodyDiv w:val="1"/>
      <w:marLeft w:val="0"/>
      <w:marRight w:val="0"/>
      <w:marTop w:val="0"/>
      <w:marBottom w:val="0"/>
      <w:divBdr>
        <w:top w:val="none" w:sz="0" w:space="0" w:color="auto"/>
        <w:left w:val="none" w:sz="0" w:space="0" w:color="auto"/>
        <w:bottom w:val="none" w:sz="0" w:space="0" w:color="auto"/>
        <w:right w:val="none" w:sz="0" w:space="0" w:color="auto"/>
      </w:divBdr>
    </w:div>
    <w:div w:id="1743798485">
      <w:bodyDiv w:val="1"/>
      <w:marLeft w:val="0"/>
      <w:marRight w:val="0"/>
      <w:marTop w:val="0"/>
      <w:marBottom w:val="0"/>
      <w:divBdr>
        <w:top w:val="none" w:sz="0" w:space="0" w:color="auto"/>
        <w:left w:val="none" w:sz="0" w:space="0" w:color="auto"/>
        <w:bottom w:val="none" w:sz="0" w:space="0" w:color="auto"/>
        <w:right w:val="none" w:sz="0" w:space="0" w:color="auto"/>
      </w:divBdr>
    </w:div>
    <w:div w:id="1759254561">
      <w:bodyDiv w:val="1"/>
      <w:marLeft w:val="0"/>
      <w:marRight w:val="0"/>
      <w:marTop w:val="0"/>
      <w:marBottom w:val="0"/>
      <w:divBdr>
        <w:top w:val="none" w:sz="0" w:space="0" w:color="auto"/>
        <w:left w:val="none" w:sz="0" w:space="0" w:color="auto"/>
        <w:bottom w:val="none" w:sz="0" w:space="0" w:color="auto"/>
        <w:right w:val="none" w:sz="0" w:space="0" w:color="auto"/>
      </w:divBdr>
    </w:div>
    <w:div w:id="1827283409">
      <w:bodyDiv w:val="1"/>
      <w:marLeft w:val="0"/>
      <w:marRight w:val="0"/>
      <w:marTop w:val="0"/>
      <w:marBottom w:val="0"/>
      <w:divBdr>
        <w:top w:val="none" w:sz="0" w:space="0" w:color="auto"/>
        <w:left w:val="none" w:sz="0" w:space="0" w:color="auto"/>
        <w:bottom w:val="none" w:sz="0" w:space="0" w:color="auto"/>
        <w:right w:val="none" w:sz="0" w:space="0" w:color="auto"/>
      </w:divBdr>
      <w:divsChild>
        <w:div w:id="1821925553">
          <w:marLeft w:val="0"/>
          <w:marRight w:val="0"/>
          <w:marTop w:val="120"/>
          <w:marBottom w:val="0"/>
          <w:divBdr>
            <w:top w:val="none" w:sz="0" w:space="0" w:color="auto"/>
            <w:left w:val="none" w:sz="0" w:space="0" w:color="auto"/>
            <w:bottom w:val="none" w:sz="0" w:space="0" w:color="auto"/>
            <w:right w:val="none" w:sz="0" w:space="0" w:color="auto"/>
          </w:divBdr>
        </w:div>
        <w:div w:id="427385704">
          <w:marLeft w:val="0"/>
          <w:marRight w:val="0"/>
          <w:marTop w:val="120"/>
          <w:marBottom w:val="0"/>
          <w:divBdr>
            <w:top w:val="none" w:sz="0" w:space="0" w:color="auto"/>
            <w:left w:val="none" w:sz="0" w:space="0" w:color="auto"/>
            <w:bottom w:val="none" w:sz="0" w:space="0" w:color="auto"/>
            <w:right w:val="none" w:sz="0" w:space="0" w:color="auto"/>
          </w:divBdr>
        </w:div>
        <w:div w:id="706221202">
          <w:marLeft w:val="0"/>
          <w:marRight w:val="0"/>
          <w:marTop w:val="120"/>
          <w:marBottom w:val="0"/>
          <w:divBdr>
            <w:top w:val="none" w:sz="0" w:space="0" w:color="auto"/>
            <w:left w:val="none" w:sz="0" w:space="0" w:color="auto"/>
            <w:bottom w:val="none" w:sz="0" w:space="0" w:color="auto"/>
            <w:right w:val="none" w:sz="0" w:space="0" w:color="auto"/>
          </w:divBdr>
        </w:div>
        <w:div w:id="995303364">
          <w:marLeft w:val="0"/>
          <w:marRight w:val="0"/>
          <w:marTop w:val="120"/>
          <w:marBottom w:val="0"/>
          <w:divBdr>
            <w:top w:val="none" w:sz="0" w:space="0" w:color="auto"/>
            <w:left w:val="none" w:sz="0" w:space="0" w:color="auto"/>
            <w:bottom w:val="none" w:sz="0" w:space="0" w:color="auto"/>
            <w:right w:val="none" w:sz="0" w:space="0" w:color="auto"/>
          </w:divBdr>
        </w:div>
        <w:div w:id="633294076">
          <w:marLeft w:val="0"/>
          <w:marRight w:val="0"/>
          <w:marTop w:val="120"/>
          <w:marBottom w:val="0"/>
          <w:divBdr>
            <w:top w:val="none" w:sz="0" w:space="0" w:color="auto"/>
            <w:left w:val="none" w:sz="0" w:space="0" w:color="auto"/>
            <w:bottom w:val="none" w:sz="0" w:space="0" w:color="auto"/>
            <w:right w:val="none" w:sz="0" w:space="0" w:color="auto"/>
          </w:divBdr>
        </w:div>
      </w:divsChild>
    </w:div>
    <w:div w:id="2026251401">
      <w:bodyDiv w:val="1"/>
      <w:marLeft w:val="0"/>
      <w:marRight w:val="0"/>
      <w:marTop w:val="0"/>
      <w:marBottom w:val="0"/>
      <w:divBdr>
        <w:top w:val="none" w:sz="0" w:space="0" w:color="auto"/>
        <w:left w:val="none" w:sz="0" w:space="0" w:color="auto"/>
        <w:bottom w:val="none" w:sz="0" w:space="0" w:color="auto"/>
        <w:right w:val="none" w:sz="0" w:space="0" w:color="auto"/>
      </w:divBdr>
    </w:div>
    <w:div w:id="2028479159">
      <w:bodyDiv w:val="1"/>
      <w:marLeft w:val="0"/>
      <w:marRight w:val="0"/>
      <w:marTop w:val="0"/>
      <w:marBottom w:val="0"/>
      <w:divBdr>
        <w:top w:val="none" w:sz="0" w:space="0" w:color="auto"/>
        <w:left w:val="none" w:sz="0" w:space="0" w:color="auto"/>
        <w:bottom w:val="none" w:sz="0" w:space="0" w:color="auto"/>
        <w:right w:val="none" w:sz="0" w:space="0" w:color="auto"/>
      </w:divBdr>
    </w:div>
    <w:div w:id="209408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9" Type="http://schemas.openxmlformats.org/officeDocument/2006/relationships/hyperlink" Target="https://internet.garant.ru/" TargetMode="External"/><Relationship Id="rId21" Type="http://schemas.openxmlformats.org/officeDocument/2006/relationships/hyperlink" Target="https://base.garant.ru/12158477/b89690251be5277812a78962f6302560/"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nternet.garant.ru/" TargetMode="Externa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base.garant.ru/12158477/b89690251be5277812a78962f6302560/" TargetMode="Externa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image" Target="media/image3.png"/><Relationship Id="rId36"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theme" Target="theme/theme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20" Type="http://schemas.openxmlformats.org/officeDocument/2006/relationships/hyperlink" Target="https://base.garant.ru/3100000/" TargetMode="External"/><Relationship Id="rId41"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702D9-F6EB-4413-B305-DED3EBE28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51910</Words>
  <Characters>295889</Characters>
  <Application>Microsoft Office Word</Application>
  <DocSecurity>0</DocSecurity>
  <Lines>2465</Lines>
  <Paragraphs>694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GeoVersum-2</dc:creator>
  <cp:lastModifiedBy>ANNA</cp:lastModifiedBy>
  <cp:revision>6</cp:revision>
  <cp:lastPrinted>2023-01-19T06:28:00Z</cp:lastPrinted>
  <dcterms:created xsi:type="dcterms:W3CDTF">2026-02-24T13:03:00Z</dcterms:created>
  <dcterms:modified xsi:type="dcterms:W3CDTF">2026-02-24T15:35:00Z</dcterms:modified>
</cp:coreProperties>
</file>